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A1F10"/>
          <w:sz w:val="48"/>
        </w:rPr>
        <w:t>Shaping Change</w:t>
      </w:r>
    </w:p>
    <w:p>
      <w:pPr>
        <w:spacing w:after="120"/>
      </w:pPr>
      <w:r>
        <w:rPr>
          <w:b/>
          <w:i/>
          <w:color w:val="B0861A"/>
          <w:sz w:val="28"/>
        </w:rPr>
        <w:t>Proposed Changes — Anu’s Feedback &amp; Ali’s Text Suggestions</w:t>
      </w:r>
    </w:p>
    <w:p>
      <w:pPr>
        <w:spacing w:after="120" w:before="0"/>
      </w:pPr>
      <w:r>
        <w:rPr>
          <w:b w:val="0"/>
          <w:i/>
          <w:color w:val="554D40"/>
          <w:sz w:val="21"/>
        </w:rPr>
        <w:t>Part 1 is a screen-by-screen proposal for what the multi-select and related changes would actually involve, based on Anu’s replies (17 September 2026) to Oleksandra’s comments. Part 2 covers Ali’s suggestions for cutting down on-screen text, from "Suggestions to the game.docx" (17 September 2026). This is a planning document, not a build — nothing here has been implemented yet.</w:t>
      </w:r>
    </w:p>
    <w:p>
      <w:pPr>
        <w:spacing w:before="120" w:after="120"/>
      </w:pPr>
      <w:r>
        <w:rPr>
          <w:color w:val="CCC4B6"/>
        </w:rPr>
        <w:t>____________________________________________________________</w:t>
      </w:r>
    </w:p>
    <w:p>
      <w:pPr>
        <w:spacing w:before="120" w:after="200"/>
      </w:pPr>
      <w:r>
        <w:rPr>
          <w:b/>
          <w:color w:val="2A1F10"/>
          <w:sz w:val="32"/>
        </w:rPr>
        <w:t>Part 1 — Anu’s feedback on Oleksandra’s comments</w:t>
      </w:r>
    </w:p>
    <w:p>
      <w:pPr>
        <w:spacing w:before="120" w:after="120"/>
      </w:pPr>
      <w:r>
        <w:rPr>
          <w:color w:val="CCC4B6"/>
        </w:rPr>
        <w:t>____________________________________________________________</w:t>
      </w:r>
    </w:p>
    <w:p>
      <w:pPr>
        <w:spacing w:before="160" w:after="80"/>
      </w:pPr>
      <w:r>
        <w:rPr>
          <w:b/>
          <w:color w:val="B01A1A"/>
          <w:sz w:val="30"/>
        </w:rPr>
        <w:t>An important constraint to weigh before we proceed</w:t>
      </w:r>
    </w:p>
    <w:p>
      <w:pPr>
        <w:spacing w:after="120"/>
      </w:pPr>
      <w:r>
        <w:rPr>
          <w:sz w:val="21"/>
        </w:rPr>
        <w:t xml:space="preserve">The game has a hard design rule that’s been carefully maintained throughout: </w:t>
      </w:r>
      <w:r>
        <w:rPr>
          <w:b/>
          <w:sz w:val="21"/>
        </w:rPr>
        <w:t>no screen ever requires scrolling to read it</w:t>
      </w:r>
      <w:r>
        <w:rPr>
          <w:sz w:val="21"/>
        </w:rPr>
        <w:t xml:space="preserve"> — verified down to a 320px-wide phone. This matters a lot for multi-select specifically, because several of these screens currently show one paragraph of "reasoning" text per option, and that text only appears for the ONE option a learner picks.</w:t>
      </w:r>
    </w:p>
    <w:p>
      <w:pPr>
        <w:spacing w:after="120" w:before="0"/>
      </w:pPr>
      <w:r>
        <w:rPr>
          <w:b w:val="0"/>
          <w:i w:val="0"/>
          <w:sz w:val="21"/>
        </w:rPr>
        <w:t>If a learner can now select several options at once, and we show the reasoning/outcome text for every one they picked, that could be 3–5 paragraphs stacked in the same panel that used to hold one. On the two screens with the most options (belief, with 5 choices) and the busiest text (behaviour, with the new colour-coded outcomes Anu asked for), this could break the no-scroll rule on smaller phones.</w:t>
      </w:r>
    </w:p>
    <w:p>
      <w:pPr>
        <w:spacing w:after="120" w:before="80"/>
      </w:pPr>
      <w:r>
        <w:rPr>
          <w:b/>
          <w:i w:val="0"/>
          <w:sz w:val="21"/>
        </w:rPr>
        <w:t>Options worth deciding on:</w:t>
      </w:r>
    </w:p>
    <w:p>
      <w:pPr>
        <w:pStyle w:val="ListBullet"/>
        <w:spacing w:after="60"/>
      </w:pPr>
      <w:r>
        <w:t>Show only the reasoning for the MOST RECENTLY selected option (simplest, least visual clutter, but a learner might lose earlier reasoning they wanted to compare).</w:t>
      </w:r>
    </w:p>
    <w:p>
      <w:pPr>
        <w:pStyle w:val="ListBullet"/>
        <w:spacing w:after="60"/>
      </w:pPr>
      <w:r>
        <w:t>Show a short one-line outcome tag per selected option (not the full paragraph), with the full reasoning only for the last one selected — a middle ground.</w:t>
      </w:r>
    </w:p>
    <w:p>
      <w:pPr>
        <w:pStyle w:val="ListBullet"/>
        <w:spacing w:after="60"/>
      </w:pPr>
      <w:r>
        <w:t>Let the reasoning area scroll internally while the rest of the panel (question, options, Continue) stays fixed — the one place we’d deliberately break the "never scroll" rule, and only in a small contained area.</w:t>
      </w:r>
    </w:p>
    <w:p>
      <w:pPr>
        <w:spacing w:after="120" w:before="80"/>
      </w:pPr>
      <w:r>
        <w:rPr>
          <w:b w:val="0"/>
          <w:i/>
          <w:color w:val="554D40"/>
          <w:sz w:val="21"/>
        </w:rPr>
        <w:t>This affects every screen below, so it’s flagged once here rather than repeated five times. Happy to propose a specific approach once we’ve agreed a direction.</w:t>
      </w:r>
    </w:p>
    <w:p>
      <w:pPr>
        <w:spacing w:before="120" w:after="120"/>
      </w:pPr>
      <w:r>
        <w:rPr>
          <w:color w:val="CCC4B6"/>
        </w:rPr>
        <w:t>____________________________________________________________</w:t>
      </w:r>
    </w:p>
    <w:p>
      <w:pPr>
        <w:spacing w:before="360" w:after="40"/>
      </w:pPr>
      <w:r>
        <w:rPr>
          <w:b/>
          <w:color w:val="B0861A"/>
          <w:sz w:val="28"/>
        </w:rPr>
        <w:t>Screen 06 — Money worries → Behaviour under pressure (Slide 9)</w:t>
      </w:r>
    </w:p>
    <w:p>
      <w:pPr>
        <w:spacing w:before="120" w:after="120"/>
        <w:ind w:left="200"/>
        <w:shd w:val="clear" w:color="auto" w:fill="F3F1EB"/>
      </w:pPr>
      <w:r>
        <w:rPr>
          <w:b/>
          <w:i/>
          <w:color w:val="554D40"/>
          <w:sz w:val="20"/>
        </w:rPr>
        <w:t xml:space="preserve">Anu:  </w:t>
      </w:r>
      <w:r>
        <w:rPr>
          <w:i/>
          <w:color w:val="554D40"/>
          <w:sz w:val="20"/>
        </w:rPr>
        <w:t>"Agree that participant should be able to choose all of the 3 options, but the outcomes are slightly different... The outcomes can be added at the end of the explanations in a different colour... ALL 3 are negative outcomes and not healthy choices."</w:t>
      </w:r>
    </w:p>
    <w:p>
      <w:pPr>
        <w:spacing w:after="120" w:before="120"/>
      </w:pPr>
      <w:r>
        <w:rPr>
          <w:b/>
          <w:i w:val="0"/>
          <w:sz w:val="21"/>
        </w:rPr>
        <w:t>Proposed change:</w:t>
      </w:r>
    </w:p>
    <w:p>
      <w:pPr>
        <w:pStyle w:val="ListBullet"/>
        <w:spacing w:after="60"/>
      </w:pPr>
      <w:r>
        <w:t>The three options become multi-select — pills stay pressed once tapped, and accumulate.</w:t>
      </w:r>
    </w:p>
    <w:p>
      <w:pPr>
        <w:pStyle w:val="ListBullet"/>
        <w:spacing w:after="60"/>
      </w:pPr>
      <w:r>
        <w:t>Each option keeps its existing reasoning text, with Anu’s new outcome line appended in a distinct colour (gold, matching the app’s accent colour):</w:t>
      </w:r>
    </w:p>
    <w:p>
      <w:pPr>
        <w:pStyle w:val="ListBullet2"/>
        <w:spacing w:after="60"/>
      </w:pPr>
      <w:r>
        <w:t>Take tight control → "Family feels stifled."</w:t>
      </w:r>
    </w:p>
    <w:p>
      <w:pPr>
        <w:pStyle w:val="ListBullet2"/>
        <w:spacing w:after="60"/>
      </w:pPr>
      <w:r>
        <w:t>Go quiet and pull away → "Impacts Orion’s own mental health."</w:t>
      </w:r>
    </w:p>
    <w:p>
      <w:pPr>
        <w:pStyle w:val="ListBullet2"/>
        <w:spacing w:after="60"/>
      </w:pPr>
      <w:r>
        <w:t>Anger and blame → "The family can be hurt by it."</w:t>
      </w:r>
    </w:p>
    <w:p>
      <w:pPr>
        <w:pStyle w:val="ListBullet"/>
        <w:spacing w:after="60"/>
      </w:pPr>
      <w:r>
        <w:t>"Continue" is enabled once at least one option is selected.</w:t>
      </w:r>
    </w:p>
    <w:p>
      <w:pPr>
        <w:spacing w:after="40" w:before="120"/>
      </w:pPr>
      <w:r>
        <w:rPr>
          <w:b/>
          <w:color w:val="B01A1A"/>
          <w:sz w:val="18"/>
        </w:rPr>
        <w:t>NEEDS A DECISION</w:t>
      </w:r>
    </w:p>
    <w:p>
      <w:pPr>
        <w:spacing w:after="120" w:before="0"/>
      </w:pPr>
      <w:r>
        <w:rPr>
          <w:b w:val="0"/>
          <w:i w:val="0"/>
          <w:sz w:val="21"/>
        </w:rPr>
        <w:t>All three options currently reduce the tree’s health by a similar amount when picked alone (–18 to –20). If a learner selects two or three of them together, does the health penalty stack (each one applies), or should it cap at the single worst option’s penalty? Stacking is more realistic (more harmful choices = more harm) but could push the tree toward the "damaged" outcome very quickly if someone selects all three just to read the feedback, which may not reflect what they’d actually do. Recommend capping at the worst-selected option’s penalty, so exploring options out of curiosity isn’t punished harder than committing to the single worst one — but this is a pedagogy call, not a dev one.</w:t>
      </w:r>
    </w:p>
    <w:p>
      <w:pPr>
        <w:spacing w:before="80" w:after="40"/>
      </w:pPr>
      <w:r>
        <w:rPr>
          <w:b/>
          <w:color w:val="554D40"/>
          <w:sz w:val="19"/>
        </w:rPr>
        <w:t xml:space="preserve">Scope: </w:t>
      </w:r>
      <w:r>
        <w:rPr>
          <w:b/>
          <w:color w:val="B0861A"/>
          <w:sz w:val="19"/>
        </w:rPr>
        <w:t>Medium — new multi-select interaction, new copy (already supplied by Anu), one scoring decision.</w:t>
      </w:r>
    </w:p>
    <w:p>
      <w:pPr>
        <w:spacing w:before="120" w:after="120"/>
      </w:pPr>
      <w:r>
        <w:rPr>
          <w:color w:val="CCC4B6"/>
        </w:rPr>
        <w:t>____________________________________________________________</w:t>
      </w:r>
    </w:p>
    <w:p>
      <w:pPr>
        <w:spacing w:before="360" w:after="40"/>
      </w:pPr>
      <w:r>
        <w:rPr>
          <w:b/>
          <w:color w:val="B0861A"/>
          <w:sz w:val="28"/>
        </w:rPr>
        <w:t>Screen 08 — The belief underneath (Slide 11)</w:t>
      </w:r>
    </w:p>
    <w:p>
      <w:pPr>
        <w:spacing w:before="120" w:after="120"/>
        <w:ind w:left="200"/>
        <w:shd w:val="clear" w:color="auto" w:fill="F3F1EB"/>
      </w:pPr>
      <w:r>
        <w:rPr>
          <w:b/>
          <w:i/>
          <w:color w:val="554D40"/>
          <w:sz w:val="20"/>
        </w:rPr>
        <w:t xml:space="preserve">Anu:  </w:t>
      </w:r>
      <w:r>
        <w:rPr>
          <w:i/>
          <w:color w:val="554D40"/>
          <w:sz w:val="20"/>
        </w:rPr>
        <w:t>"Agree that participant should be able to choose all of the options."</w:t>
      </w:r>
    </w:p>
    <w:p>
      <w:pPr>
        <w:spacing w:after="120" w:before="120"/>
      </w:pPr>
      <w:r>
        <w:rPr>
          <w:b/>
          <w:i w:val="0"/>
          <w:sz w:val="21"/>
        </w:rPr>
        <w:t>Proposed change:</w:t>
      </w:r>
    </w:p>
    <w:p>
      <w:pPr>
        <w:pStyle w:val="ListBullet"/>
        <w:spacing w:after="60"/>
      </w:pPr>
      <w:r>
        <w:t>The five belief options become multi-select, same accumulating-pill behaviour as Screen 06.</w:t>
      </w:r>
    </w:p>
    <w:p>
      <w:pPr>
        <w:pStyle w:val="ListBullet"/>
        <w:spacing w:after="60"/>
      </w:pPr>
      <w:r>
        <w:t>No colour-coded outcomes needed here — Anu didn’t flag differing outcomes for this screen, and all options already lead to the same next screen with fx.health: 0 (no scoring impact either way).</w:t>
      </w:r>
    </w:p>
    <w:p>
      <w:pPr>
        <w:pStyle w:val="ListBullet"/>
        <w:spacing w:after="60"/>
      </w:pPr>
      <w:r>
        <w:t>Simplest of the multi-select changes — no scoring conflict, since none of these options affects health.</w:t>
      </w:r>
    </w:p>
    <w:p>
      <w:pPr>
        <w:spacing w:before="80" w:after="40"/>
      </w:pPr>
      <w:r>
        <w:rPr>
          <w:b/>
          <w:color w:val="554D40"/>
          <w:sz w:val="19"/>
        </w:rPr>
        <w:t xml:space="preserve">Scope: </w:t>
      </w:r>
      <w:r>
        <w:rPr>
          <w:b/>
          <w:color w:val="1E7A3C"/>
          <w:sz w:val="19"/>
        </w:rPr>
        <w:t>Small — same mechanic as Screen 06, no scoring question, no new copy needed.</w:t>
      </w:r>
    </w:p>
    <w:p>
      <w:pPr>
        <w:spacing w:before="120" w:after="120"/>
      </w:pPr>
      <w:r>
        <w:rPr>
          <w:color w:val="CCC4B6"/>
        </w:rPr>
        <w:t>____________________________________________________________</w:t>
      </w:r>
    </w:p>
    <w:p>
      <w:pPr>
        <w:spacing w:before="360" w:after="40"/>
      </w:pPr>
      <w:r>
        <w:rPr>
          <w:b/>
          <w:color w:val="B0861A"/>
          <w:sz w:val="28"/>
        </w:rPr>
        <w:t>Screen 11 — A healthier belief / soil (Slide 14)</w:t>
      </w:r>
    </w:p>
    <w:p>
      <w:pPr>
        <w:spacing w:before="120" w:after="120"/>
        <w:ind w:left="200"/>
        <w:shd w:val="clear" w:color="auto" w:fill="F3F1EB"/>
      </w:pPr>
      <w:r>
        <w:rPr>
          <w:b/>
          <w:i/>
          <w:color w:val="554D40"/>
          <w:sz w:val="20"/>
        </w:rPr>
        <w:t xml:space="preserve">Anu:  </w:t>
      </w:r>
      <w:r>
        <w:rPr>
          <w:i/>
          <w:color w:val="554D40"/>
          <w:sz w:val="20"/>
        </w:rPr>
        <w:t>"Allow multiple options... Agree. Extend the soil drop zone... Agree. Update Orion’s facial expression... Excellent suggestion!"</w:t>
      </w:r>
    </w:p>
    <w:p>
      <w:pPr>
        <w:spacing w:after="120" w:before="120"/>
      </w:pPr>
      <w:r>
        <w:rPr>
          <w:b/>
          <w:i w:val="0"/>
          <w:sz w:val="21"/>
        </w:rPr>
        <w:t>Proposed change:</w:t>
      </w:r>
    </w:p>
    <w:p>
      <w:pPr>
        <w:pStyle w:val="ListBullet"/>
        <w:spacing w:after="60"/>
      </w:pPr>
      <w:r>
        <w:t>Multi-select drag-and-drop onto the soil: each card dropped stays "planted" and accumulates, rather than replacing the previous one.</w:t>
      </w:r>
    </w:p>
    <w:p>
      <w:pPr>
        <w:pStyle w:val="ListBullet"/>
        <w:spacing w:after="60"/>
      </w:pPr>
      <w:r>
        <w:t>Soil drop zone — already fixed and live (this was actioned in the round before Anu’s reply); no further work needed.</w:t>
      </w:r>
    </w:p>
    <w:p>
      <w:pPr>
        <w:pStyle w:val="ListBullet"/>
        <w:spacing w:after="60"/>
      </w:pPr>
      <w:r>
        <w:t>Orion’s expression: after the FIRST healthy option is dropped, his expression shifts to visibly less sad — a new engine feature (his mood currently only follows the overall health score, not a live in-screen reaction to a single choice).</w:t>
      </w:r>
    </w:p>
    <w:p>
      <w:pPr>
        <w:spacing w:after="40" w:before="120"/>
      </w:pPr>
      <w:r>
        <w:rPr>
          <w:b/>
          <w:color w:val="B01A1A"/>
          <w:sz w:val="18"/>
        </w:rPr>
        <w:t>NEEDS A DECISION</w:t>
      </w:r>
    </w:p>
    <w:p>
      <w:pPr>
        <w:spacing w:after="120" w:before="0"/>
      </w:pPr>
      <w:r>
        <w:rPr>
          <w:b w:val="0"/>
          <w:i w:val="0"/>
          <w:sz w:val="21"/>
        </w:rPr>
        <w:t>Three of the four options here are healthy (+18 health each) and one is neutral ("I can stay in charge", –2 health). If a learner selects a mix — say two healthy beliefs AND the neutral one — how should that combine? Recommend: any healthy selection counts as healthy overall (the neutral option only applies if it’s the ONLY thing selected), so exploring doesn’t accidentally cancel out a good choice. Same underlying question as Screen 06, just in the opposite direction (mixing helps here, hurts there).</w:t>
      </w:r>
    </w:p>
    <w:p>
      <w:pPr>
        <w:spacing w:before="80" w:after="40"/>
      </w:pPr>
      <w:r>
        <w:rPr>
          <w:b/>
          <w:color w:val="554D40"/>
          <w:sz w:val="19"/>
        </w:rPr>
        <w:t xml:space="preserve">Scope: </w:t>
      </w:r>
      <w:r>
        <w:rPr>
          <w:b/>
          <w:color w:val="B0861A"/>
          <w:sz w:val="19"/>
        </w:rPr>
        <w:t>Medium-Large — multi-select drag-and-drop (a new pattern, since the existing drag mechanic assumes a single selection), plus a new progressive-expression feature.</w:t>
      </w:r>
    </w:p>
    <w:p>
      <w:pPr>
        <w:spacing w:before="120" w:after="120"/>
      </w:pPr>
      <w:r>
        <w:rPr>
          <w:color w:val="CCC4B6"/>
        </w:rPr>
        <w:t>____________________________________________________________</w:t>
      </w:r>
    </w:p>
    <w:p>
      <w:pPr>
        <w:spacing w:before="360" w:after="40"/>
      </w:pPr>
      <w:r>
        <w:rPr>
          <w:b/>
          <w:color w:val="B0861A"/>
          <w:sz w:val="28"/>
        </w:rPr>
        <w:t>Screen 12 — Orion’s action / trunk (Slide 15)</w:t>
      </w:r>
    </w:p>
    <w:p>
      <w:pPr>
        <w:spacing w:before="120" w:after="120"/>
        <w:ind w:left="200"/>
        <w:shd w:val="clear" w:color="auto" w:fill="F3F1EB"/>
      </w:pPr>
      <w:r>
        <w:rPr>
          <w:b/>
          <w:i/>
          <w:color w:val="554D40"/>
          <w:sz w:val="20"/>
        </w:rPr>
        <w:t xml:space="preserve">Anu:  </w:t>
      </w:r>
      <w:r>
        <w:rPr>
          <w:i/>
          <w:color w:val="554D40"/>
          <w:sz w:val="20"/>
        </w:rPr>
        <w:t>"Can we add an immediate action if the correct answer is dropped? Like watering the soil in the previous step: Agree. If multiple options could remain pressed and accumulate here, that would be more logical: Agree."</w:t>
      </w:r>
    </w:p>
    <w:p>
      <w:pPr>
        <w:spacing w:after="120" w:before="120"/>
      </w:pPr>
      <w:r>
        <w:rPr>
          <w:b/>
          <w:i w:val="0"/>
          <w:sz w:val="21"/>
        </w:rPr>
        <w:t>Proposed change:</w:t>
      </w:r>
    </w:p>
    <w:p>
      <w:pPr>
        <w:pStyle w:val="ListBullet"/>
        <w:spacing w:after="60"/>
      </w:pPr>
      <w:r>
        <w:t>Multi-select drag-and-drop onto the trunk, same accumulating pattern as Screen 11.</w:t>
      </w:r>
    </w:p>
    <w:p>
      <w:pPr>
        <w:pStyle w:val="ListBullet"/>
        <w:spacing w:after="60"/>
      </w:pPr>
      <w:r>
        <w:t>A new immediate visual cue the moment a HEALTHY option is dropped — consistent with the soil-watering effect, applied to the trunk (e.g. a brief glow/strengthen pulse on the trunk).</w:t>
      </w:r>
    </w:p>
    <w:p>
      <w:pPr>
        <w:spacing w:after="120" w:before="0"/>
      </w:pPr>
      <w:r>
        <w:rPr>
          <w:b w:val="0"/>
          <w:i/>
          <w:color w:val="554D40"/>
          <w:sz w:val="21"/>
        </w:rPr>
        <w:t>Same scoring question as Screen 11 applies here too (two healthy options + one neutral "keep control but kinder").</w:t>
      </w:r>
    </w:p>
    <w:p>
      <w:pPr>
        <w:spacing w:before="80" w:after="40"/>
      </w:pPr>
      <w:r>
        <w:rPr>
          <w:b/>
          <w:color w:val="554D40"/>
          <w:sz w:val="19"/>
        </w:rPr>
        <w:t xml:space="preserve">Scope: </w:t>
      </w:r>
      <w:r>
        <w:rPr>
          <w:b/>
          <w:color w:val="B0861A"/>
          <w:sz w:val="19"/>
        </w:rPr>
        <w:t>Medium — same multi-select drag-and-drop pattern as Screen 11, plus one new visual cue (smaller than the expression feature).</w:t>
      </w:r>
    </w:p>
    <w:p>
      <w:pPr>
        <w:spacing w:before="120" w:after="120"/>
      </w:pPr>
      <w:r>
        <w:rPr>
          <w:color w:val="CCC4B6"/>
        </w:rPr>
        <w:t>____________________________________________________________</w:t>
      </w:r>
    </w:p>
    <w:p>
      <w:pPr>
        <w:spacing w:before="360" w:after="40"/>
      </w:pPr>
      <w:r>
        <w:rPr>
          <w:b/>
          <w:color w:val="B0861A"/>
          <w:sz w:val="28"/>
        </w:rPr>
        <w:t>Screen 13 — The family feels the change / branches (Slide 16)</w:t>
      </w:r>
    </w:p>
    <w:p>
      <w:pPr>
        <w:spacing w:before="120" w:after="120"/>
        <w:ind w:left="200"/>
        <w:shd w:val="clear" w:color="auto" w:fill="F3F1EB"/>
      </w:pPr>
      <w:r>
        <w:rPr>
          <w:b/>
          <w:i/>
          <w:color w:val="554D40"/>
          <w:sz w:val="20"/>
        </w:rPr>
        <w:t xml:space="preserve">Anu:  </w:t>
      </w:r>
      <w:r>
        <w:rPr>
          <w:i/>
          <w:color w:val="554D40"/>
          <w:sz w:val="20"/>
        </w:rPr>
        <w:t>"If possible we could do an incremental improved family emotional wellbeing as the 3rd drag, making branches flourish?"</w:t>
      </w:r>
    </w:p>
    <w:p>
      <w:pPr>
        <w:spacing w:after="120" w:before="120"/>
      </w:pPr>
      <w:r>
        <w:rPr>
          <w:b/>
          <w:i w:val="0"/>
          <w:sz w:val="21"/>
        </w:rPr>
        <w:t>Proposed change:</w:t>
      </w:r>
    </w:p>
    <w:p>
      <w:pPr>
        <w:pStyle w:val="ListBullet"/>
        <w:spacing w:after="60"/>
      </w:pPr>
      <w:r>
        <w:t>This is a genuinely new mechanic, not a tweak — this screen currently just narrates the outcome (no choices at all). Turning it into a third drag-and-drop means: new draggable option content (what specific "family wellbeing" actions would a learner choose from?), wiring the engine to accept the "branches" area as a drop target, and a new visual — the branches visibly flourishing (extra leaves, colour, maybe early fruit) as it’s dropped.</w:t>
      </w:r>
    </w:p>
    <w:p>
      <w:pPr>
        <w:spacing w:after="40" w:before="120"/>
      </w:pPr>
      <w:r>
        <w:rPr>
          <w:b/>
          <w:color w:val="1C5A9C"/>
          <w:sz w:val="18"/>
        </w:rPr>
        <w:t>NEEDS CONTENT INPUT, NOT JUST A DEV DECISION</w:t>
      </w:r>
    </w:p>
    <w:p>
      <w:pPr>
        <w:spacing w:after="120" w:before="0"/>
      </w:pPr>
      <w:r>
        <w:rPr>
          <w:b w:val="0"/>
          <w:i w:val="0"/>
          <w:sz w:val="21"/>
        </w:rPr>
        <w:t>Anu’s idea is a strong direction, but we’d need 2–3 concrete option choices and their wording before this can be built — e.g. "spend time together," "really listen when they talk," "keep the promise he made." Suggest this goes to the content/Edu side as its own small task, separate from the other four screens (which are ready to build once the scoring questions above are settled).</w:t>
      </w:r>
    </w:p>
    <w:p>
      <w:pPr>
        <w:spacing w:before="80" w:after="40"/>
      </w:pPr>
      <w:r>
        <w:rPr>
          <w:b/>
          <w:color w:val="554D40"/>
          <w:sz w:val="19"/>
        </w:rPr>
        <w:t xml:space="preserve">Scope: </w:t>
      </w:r>
      <w:r>
        <w:rPr>
          <w:b/>
          <w:color w:val="B01A1A"/>
          <w:sz w:val="19"/>
        </w:rPr>
        <w:t>Large — a new mechanic end-to-end (content, drop-target wiring, new visual), and blocked on content before any build work can start.</w:t>
      </w:r>
    </w:p>
    <w:p>
      <w:pPr>
        <w:spacing w:before="120" w:after="120"/>
      </w:pPr>
      <w:r>
        <w:rPr>
          <w:color w:val="CCC4B6"/>
        </w:rPr>
        <w:t>____________________________________________________________</w:t>
      </w:r>
    </w:p>
    <w:p>
      <w:pPr>
        <w:spacing w:before="360" w:after="40"/>
      </w:pPr>
      <w:r>
        <w:rPr>
          <w:b/>
          <w:color w:val="B0861A"/>
          <w:sz w:val="28"/>
        </w:rPr>
        <w:t>Screen 22 — One step you will take (Slide 25)</w:t>
      </w:r>
    </w:p>
    <w:p>
      <w:pPr>
        <w:spacing w:before="120" w:after="120"/>
        <w:ind w:left="200"/>
        <w:shd w:val="clear" w:color="auto" w:fill="F3F1EB"/>
      </w:pPr>
      <w:r>
        <w:rPr>
          <w:b/>
          <w:i/>
          <w:color w:val="554D40"/>
          <w:sz w:val="20"/>
        </w:rPr>
        <w:t xml:space="preserve">Anu:  </w:t>
      </w:r>
      <w:r>
        <w:rPr>
          <w:i/>
          <w:color w:val="554D40"/>
          <w:sz w:val="20"/>
        </w:rPr>
        <w:t>"Agree."</w:t>
      </w:r>
    </w:p>
    <w:p>
      <w:pPr>
        <w:spacing w:after="120" w:before="120"/>
      </w:pPr>
      <w:r>
        <w:rPr>
          <w:b/>
          <w:i w:val="0"/>
          <w:sz w:val="21"/>
        </w:rPr>
        <w:t>Proposed change:</w:t>
      </w:r>
    </w:p>
    <w:p>
      <w:pPr>
        <w:pStyle w:val="ListBullet"/>
        <w:spacing w:after="60"/>
      </w:pPr>
      <w:r>
        <w:t>Suggestion chips currently REPLACE the pledge text box when tapped. Change so tapping a chip ADDS it to the text (joined naturally, e.g. "...and join a men’s group"), and tapping an already-added chip removes it again.</w:t>
      </w:r>
    </w:p>
    <w:p>
      <w:pPr>
        <w:pStyle w:val="ListBullet"/>
        <w:spacing w:after="60"/>
      </w:pPr>
      <w:r>
        <w:t>Free-text editing stays exactly as it is — this only changes how the suggestion chips behave.</w:t>
      </w:r>
    </w:p>
    <w:p>
      <w:pPr>
        <w:pStyle w:val="ListBullet"/>
        <w:spacing w:after="60"/>
      </w:pPr>
      <w:r>
        <w:t>No scoring question here — the pledge doesn’t affect the tree’s health, so there’s nothing to reconcile.</w:t>
      </w:r>
    </w:p>
    <w:p>
      <w:pPr>
        <w:spacing w:before="80" w:after="40"/>
      </w:pPr>
      <w:r>
        <w:rPr>
          <w:b/>
          <w:color w:val="554D40"/>
          <w:sz w:val="19"/>
        </w:rPr>
        <w:t xml:space="preserve">Scope: </w:t>
      </w:r>
      <w:r>
        <w:rPr>
          <w:b/>
          <w:color w:val="1E7A3C"/>
          <w:sz w:val="19"/>
        </w:rPr>
        <w:t>Small — a self-contained UI change, no scoring question, no new copy.</w:t>
      </w:r>
    </w:p>
    <w:p>
      <w:pPr>
        <w:spacing w:before="120" w:after="120"/>
      </w:pPr>
      <w:r>
        <w:rPr>
          <w:color w:val="CCC4B6"/>
        </w:rPr>
        <w:t>____________________________________________________________</w:t>
      </w:r>
    </w:p>
    <w:p>
      <w:pPr>
        <w:spacing w:before="360" w:after="200"/>
      </w:pPr>
      <w:r>
        <w:rPr>
          <w:b/>
          <w:color w:val="2A1F10"/>
          <w:sz w:val="32"/>
        </w:rPr>
        <w:t>Part 2 — Ali’s suggestions: cutting down the text</w:t>
      </w:r>
    </w:p>
    <w:p>
      <w:pPr>
        <w:spacing w:after="120" w:before="0"/>
      </w:pPr>
      <w:r>
        <w:rPr>
          <w:b w:val="0"/>
          <w:i/>
          <w:color w:val="554D40"/>
          <w:sz w:val="21"/>
        </w:rPr>
        <w:t>Two structural suggestions, then shorter replacement wording for eleven screens/lines. None of this has been applied yet.</w:t>
      </w:r>
    </w:p>
    <w:p>
      <w:pPr>
        <w:spacing w:before="280" w:after="80"/>
      </w:pPr>
      <w:r>
        <w:rPr>
          <w:b/>
          <w:color w:val="B0861A"/>
          <w:sz w:val="26"/>
        </w:rPr>
        <w:t>1. Show 1800RESPECT / 000 on the last screen only</w:t>
      </w:r>
    </w:p>
    <w:p>
      <w:pPr>
        <w:spacing w:before="120" w:after="120"/>
        <w:ind w:left="200"/>
        <w:shd w:val="clear" w:color="auto" w:fill="F3F1EB"/>
      </w:pPr>
      <w:r>
        <w:rPr>
          <w:b/>
          <w:i/>
          <w:color w:val="554D40"/>
          <w:sz w:val="20"/>
        </w:rPr>
        <w:t xml:space="preserve">Ali:  </w:t>
      </w:r>
      <w:r>
        <w:rPr>
          <w:i/>
          <w:color w:val="554D40"/>
          <w:sz w:val="20"/>
        </w:rPr>
        <w:t>"The 1800RESPECT and 000 numbers to appear on the last screen only. The order to be 000 followed by 1800RESPECT."</w:t>
      </w:r>
    </w:p>
    <w:p>
      <w:pPr>
        <w:spacing w:after="40" w:before="120"/>
      </w:pPr>
      <w:r>
        <w:rPr>
          <w:b/>
          <w:color w:val="B01A1A"/>
          <w:sz w:val="18"/>
        </w:rPr>
        <w:t>CONFLICTS WITH AN EXISTING SAFETY GUARDRAIL — NEEDS PVAW SIGN-OFF</w:t>
      </w:r>
    </w:p>
    <w:p>
      <w:pPr>
        <w:spacing w:after="120" w:before="0"/>
      </w:pPr>
      <w:r>
        <w:rPr>
          <w:b w:val="0"/>
          <w:i w:val="0"/>
          <w:sz w:val="21"/>
        </w:rPr>
        <w:t>This isn’t a copy edit — it reverses a specific, documented pedagogy decision: "the 1800RESPECT / 000 support line shows on every screen," which is checked automatically on every content change (the build fails if any screen is missing it). That rule exists so the support line is always visible without a learner needing to reach the end of the activity. Removing it from every screen but the last is a real safety-design change, not a text-density one, so this needs Anu/PVAW’s explicit confirmation before it happens — the same weight as the multi-select decision in Part 1, not something to fold in quietly alongside the wording trims below.</w:t>
      </w:r>
    </w:p>
    <w:p>
      <w:pPr>
        <w:spacing w:after="120" w:before="0"/>
      </w:pPr>
      <w:r>
        <w:rPr>
          <w:b w:val="0"/>
          <w:i/>
          <w:color w:val="554D40"/>
          <w:sz w:val="21"/>
        </w:rPr>
        <w:t>If it does get confirmed, the reorder (000 before 1800RESPECT) is the easy part.</w:t>
      </w:r>
    </w:p>
    <w:p>
      <w:pPr>
        <w:spacing w:before="280" w:after="80"/>
      </w:pPr>
      <w:r>
        <w:rPr>
          <w:b/>
          <w:color w:val="B0861A"/>
          <w:sz w:val="26"/>
        </w:rPr>
        <w:t>2. One screen title per screen, not several</w:t>
      </w:r>
    </w:p>
    <w:p>
      <w:pPr>
        <w:spacing w:before="120" w:after="120"/>
        <w:ind w:left="200"/>
        <w:shd w:val="clear" w:color="auto" w:fill="F3F1EB"/>
      </w:pPr>
      <w:r>
        <w:rPr>
          <w:b/>
          <w:i/>
          <w:color w:val="554D40"/>
          <w:sz w:val="20"/>
        </w:rPr>
        <w:t xml:space="preserve">Ali:  </w:t>
      </w:r>
      <w:r>
        <w:rPr>
          <w:i/>
          <w:color w:val="554D40"/>
          <w:sz w:val="20"/>
        </w:rPr>
        <w:t>"To have only one screen title to identify each screen (currently there are a couple of titles for each screen — example: "step 3 of 10" / "phase 1. what does he do?" / "the pressure is heavy, what does Orion do?")"</w:t>
      </w:r>
    </w:p>
    <w:p>
      <w:pPr>
        <w:spacing w:after="120" w:before="0"/>
      </w:pPr>
      <w:r>
        <w:rPr>
          <w:b w:val="0"/>
          <w:i w:val="0"/>
          <w:sz w:val="21"/>
        </w:rPr>
        <w:t>Reading this as: keep the step-progress indicator (the dots + "Step X of 10", since that’s orientation, not really a "title") and the actual question/heading — and drop the middle line (the "Phase 1 · ..." tag), which mostly repeats what the heading already says. Worth confirming that’s the intended reading before it’s applied everywhere, since it touches every single screen in the game.</w:t>
      </w:r>
    </w:p>
    <w:p>
      <w:pPr>
        <w:spacing w:before="80" w:after="40"/>
      </w:pPr>
      <w:r>
        <w:rPr>
          <w:b/>
          <w:color w:val="554D40"/>
          <w:sz w:val="19"/>
        </w:rPr>
        <w:t xml:space="preserve">Scope: </w:t>
      </w:r>
      <w:r>
        <w:rPr>
          <w:b/>
          <w:color w:val="1E7A3C"/>
          <w:sz w:val="19"/>
        </w:rPr>
        <w:t>Small — a consistent CSS/markup change once the interpretation above is confirmed.</w:t>
      </w:r>
    </w:p>
    <w:p>
      <w:pPr>
        <w:spacing w:before="320" w:after="80"/>
      </w:pPr>
      <w:r>
        <w:rPr>
          <w:b/>
          <w:color w:val="B0861A"/>
          <w:sz w:val="26"/>
        </w:rPr>
        <w:t>3. Shorter wording, screen by screen</w:t>
      </w:r>
    </w:p>
    <w:p>
      <w:pPr>
        <w:spacing w:after="120" w:before="0"/>
      </w:pPr>
      <w:r>
        <w:rPr>
          <w:b w:val="0"/>
          <w:i/>
          <w:color w:val="554D40"/>
          <w:sz w:val="21"/>
        </w:rPr>
        <w:t>Ali’s versions are generally shorter and keep the core teaching point; a couple of specific personal-detail callbacks (e.g. "Since 2023..." on the tree screen) are dropped in the interest of brevity — flagged where that happens, otherwise nothing substantive seems to be lost.</w:t>
      </w:r>
    </w:p>
    <w:p>
      <w:pPr>
        <w:spacing w:before="360" w:after="40"/>
      </w:pPr>
      <w:r>
        <w:rPr>
          <w:b/>
          <w:color w:val="B0861A"/>
          <w:sz w:val="28"/>
        </w:rPr>
        <w:t>Screen 03 — Money worries</w:t>
      </w:r>
    </w:p>
    <w:p>
      <w:pPr>
        <w:spacing w:before="120" w:after="60"/>
        <w:ind w:left="200"/>
        <w:shd w:val="clear" w:color="auto" w:fill="F3F1EB"/>
      </w:pPr>
      <w:r>
        <w:rPr>
          <w:b/>
          <w:color w:val="554D40"/>
          <w:sz w:val="19"/>
        </w:rPr>
        <w:t xml:space="preserve">Current:  </w:t>
      </w:r>
      <w:r>
        <w:rPr>
          <w:i/>
          <w:color w:val="554D40"/>
          <w:sz w:val="19"/>
        </w:rPr>
        <w:t>Back home, Orion trained and worked as an engineer. Here, the doors keep closing: his overseas qualifications are not recognised, employers want local experience he has not had a chance to get, and he has few contacts to help him find work. These barriers are common for new arrivals — they are not his fault. Orion is trying hard, but money is tight, and he worries every day.</w:t>
      </w:r>
    </w:p>
    <w:p>
      <w:pPr>
        <w:spacing w:before="40" w:after="120"/>
        <w:ind w:left="200"/>
        <w:shd w:val="clear" w:color="auto" w:fill="EFF6EF"/>
      </w:pPr>
      <w:r>
        <w:rPr>
          <w:b/>
          <w:color w:val="1E7A3C"/>
          <w:sz w:val="19"/>
        </w:rPr>
        <w:t xml:space="preserve">Ali’s suggestion:  </w:t>
      </w:r>
      <w:r>
        <w:rPr>
          <w:color w:val="2A1F10"/>
          <w:sz w:val="19"/>
        </w:rPr>
        <w:t>Orion trained and worked as an engineer back home. Here, his qualifications are not recognised, employers want local experience, and he has few professional contacts. Work is hard to find, money is tight, and he worries every day.</w:t>
      </w:r>
    </w:p>
    <w:p>
      <w:pPr>
        <w:spacing w:before="360" w:after="40"/>
      </w:pPr>
      <w:r>
        <w:rPr>
          <w:b/>
          <w:color w:val="B0861A"/>
          <w:sz w:val="28"/>
        </w:rPr>
        <w:t>Screen 04 — A changing role</w:t>
      </w:r>
    </w:p>
    <w:p>
      <w:pPr>
        <w:spacing w:before="120" w:after="60"/>
        <w:ind w:left="200"/>
        <w:shd w:val="clear" w:color="auto" w:fill="F3F1EB"/>
      </w:pPr>
      <w:r>
        <w:rPr>
          <w:b/>
          <w:color w:val="554D40"/>
          <w:sz w:val="19"/>
        </w:rPr>
        <w:t xml:space="preserve">Current:  </w:t>
      </w:r>
      <w:r>
        <w:rPr>
          <w:i/>
          <w:color w:val="554D40"/>
          <w:sz w:val="19"/>
        </w:rPr>
        <w:t>His wife wants to study and find work. His children want to choose their own paths. He no longer feels that his family members respect him or listen to him. He feels his role in the family is changing. He feels unheard and unsure.</w:t>
      </w:r>
    </w:p>
    <w:p>
      <w:pPr>
        <w:spacing w:before="40" w:after="120"/>
        <w:ind w:left="200"/>
        <w:shd w:val="clear" w:color="auto" w:fill="EFF6EF"/>
      </w:pPr>
      <w:r>
        <w:rPr>
          <w:b/>
          <w:color w:val="1E7A3C"/>
          <w:sz w:val="19"/>
        </w:rPr>
        <w:t xml:space="preserve">Ali’s suggestion:  </w:t>
      </w:r>
      <w:r>
        <w:rPr>
          <w:color w:val="2A1F10"/>
          <w:sz w:val="19"/>
        </w:rPr>
        <w:t>His wife wants to study and work, while his children want to choose their own paths. Orion feels his role in the family is changing. He feels unheard and uncertain.</w:t>
      </w:r>
    </w:p>
    <w:p>
      <w:pPr>
        <w:spacing w:before="360" w:after="40"/>
      </w:pPr>
      <w:r>
        <w:rPr>
          <w:b/>
          <w:color w:val="B0861A"/>
          <w:sz w:val="28"/>
        </w:rPr>
        <w:t>Screen 05 — Two big pressures</w:t>
      </w:r>
    </w:p>
    <w:p>
      <w:pPr>
        <w:spacing w:before="120" w:after="60"/>
        <w:ind w:left="200"/>
        <w:shd w:val="clear" w:color="auto" w:fill="F3F1EB"/>
      </w:pPr>
      <w:r>
        <w:rPr>
          <w:b/>
          <w:color w:val="554D40"/>
          <w:sz w:val="19"/>
        </w:rPr>
        <w:t xml:space="preserve">Current:  </w:t>
      </w:r>
      <w:r>
        <w:rPr>
          <w:i/>
          <w:color w:val="554D40"/>
          <w:sz w:val="19"/>
        </w:rPr>
        <w:t>Orion is facing two big pressures that many new arrivals know. One is migration pressure — a new language, hard to find work, and few social connections. The other is loss of status — back home he was respected and led others; here he can feel unseen, like starting from zero. These pressures are not his fault, but they shape how he feels and acts. Orion is not sure where to go, and he has a choice to make.</w:t>
      </w:r>
    </w:p>
    <w:p>
      <w:pPr>
        <w:spacing w:before="40" w:after="120"/>
        <w:ind w:left="200"/>
        <w:shd w:val="clear" w:color="auto" w:fill="EFF6EF"/>
      </w:pPr>
      <w:r>
        <w:rPr>
          <w:b/>
          <w:color w:val="1E7A3C"/>
          <w:sz w:val="19"/>
        </w:rPr>
        <w:t xml:space="preserve">Ali’s suggestion:  </w:t>
      </w:r>
      <w:r>
        <w:rPr>
          <w:color w:val="2A1F10"/>
          <w:sz w:val="19"/>
        </w:rPr>
        <w:t>Orion is facing challenges many new arrivals experience. Finding work is difficult, social connections are limited, and he feels he has lost the respect and status he once had. Unsure of what comes next, he has a choice to make.</w:t>
      </w:r>
    </w:p>
    <w:p>
      <w:pPr>
        <w:spacing w:before="360" w:after="40"/>
      </w:pPr>
      <w:r>
        <w:rPr>
          <w:b/>
          <w:color w:val="B0861A"/>
          <w:sz w:val="28"/>
        </w:rPr>
        <w:t>Screen 06 — The behaviour under pressure</w:t>
      </w:r>
    </w:p>
    <w:p>
      <w:pPr>
        <w:spacing w:before="120" w:after="60"/>
        <w:ind w:left="200"/>
        <w:shd w:val="clear" w:color="auto" w:fill="F3F1EB"/>
      </w:pPr>
      <w:r>
        <w:rPr>
          <w:b/>
          <w:color w:val="554D40"/>
          <w:sz w:val="19"/>
        </w:rPr>
        <w:t xml:space="preserve">Current:  </w:t>
      </w:r>
      <w:r>
        <w:rPr>
          <w:i/>
          <w:color w:val="554D40"/>
          <w:sz w:val="19"/>
        </w:rPr>
        <w:t>There is no perfect answer. These are realistic — but unhealthy — ways a person under stress can act. Choosing one does not make it right; seeing what it does to the family helps us understand, not judge.</w:t>
      </w:r>
    </w:p>
    <w:p>
      <w:pPr>
        <w:spacing w:before="40" w:after="120"/>
        <w:ind w:left="200"/>
        <w:shd w:val="clear" w:color="auto" w:fill="EFF6EF"/>
      </w:pPr>
      <w:r>
        <w:rPr>
          <w:b/>
          <w:color w:val="1E7A3C"/>
          <w:sz w:val="19"/>
        </w:rPr>
        <w:t xml:space="preserve">Ali’s suggestion:  </w:t>
      </w:r>
      <w:r>
        <w:rPr>
          <w:color w:val="2A1F10"/>
          <w:sz w:val="19"/>
        </w:rPr>
        <w:t>People under stress do not always make healthy choices. Explore the consequences to understand, not judge.</w:t>
      </w:r>
    </w:p>
    <w:p>
      <w:pPr>
        <w:spacing w:after="120" w:before="40"/>
      </w:pPr>
      <w:r>
        <w:rPr>
          <w:b w:val="0"/>
          <w:i/>
          <w:color w:val="554D40"/>
          <w:sz w:val="21"/>
        </w:rPr>
        <w:t>Note: this is the intro line above the options — it sits alongside whatever gets decided for the multi-select + colour-coded outcomes in Part 1, Screen 06.</w:t>
      </w:r>
    </w:p>
    <w:p>
      <w:pPr>
        <w:spacing w:before="360" w:after="40"/>
      </w:pPr>
      <w:r>
        <w:rPr>
          <w:b/>
          <w:color w:val="B0861A"/>
          <w:sz w:val="28"/>
        </w:rPr>
        <w:t>Screen 07 — Family experiences</w:t>
      </w:r>
    </w:p>
    <w:p>
      <w:pPr>
        <w:spacing w:before="120" w:after="60"/>
        <w:ind w:left="200"/>
        <w:shd w:val="clear" w:color="auto" w:fill="F3F1EB"/>
      </w:pPr>
      <w:r>
        <w:rPr>
          <w:b/>
          <w:color w:val="554D40"/>
          <w:sz w:val="19"/>
        </w:rPr>
        <w:t xml:space="preserve">Current:  </w:t>
      </w:r>
      <w:r>
        <w:rPr>
          <w:i/>
          <w:color w:val="554D40"/>
          <w:sz w:val="19"/>
        </w:rPr>
        <w:t>His partner feels stressed and not heard. The children feel worried, grow quiet, and pull away. This is a response to Orion’s behaviour — his own actions are shaping how his family feels. It is not their fault, and not the pressure itself. He does not fully see it yet. But behaviour can be changed — and that is where the story can turn.</w:t>
      </w:r>
    </w:p>
    <w:p>
      <w:pPr>
        <w:spacing w:before="40" w:after="120"/>
        <w:ind w:left="200"/>
        <w:shd w:val="clear" w:color="auto" w:fill="EFF6EF"/>
      </w:pPr>
      <w:r>
        <w:rPr>
          <w:b/>
          <w:color w:val="1E7A3C"/>
          <w:sz w:val="19"/>
        </w:rPr>
        <w:t xml:space="preserve">Ali’s suggestion:  </w:t>
      </w:r>
      <w:r>
        <w:rPr>
          <w:color w:val="2A1F10"/>
          <w:sz w:val="19"/>
        </w:rPr>
        <w:t>Orion’s partner feels unheard. The children are worried and pull away. His actions are affecting the family more than he realises. But change is still possible.</w:t>
      </w:r>
    </w:p>
    <w:p>
      <w:pPr>
        <w:spacing w:before="360" w:after="40"/>
      </w:pPr>
      <w:r>
        <w:rPr>
          <w:b/>
          <w:color w:val="B0861A"/>
          <w:sz w:val="28"/>
        </w:rPr>
        <w:t>Screen 08 — The belief underneath</w:t>
      </w:r>
    </w:p>
    <w:p>
      <w:pPr>
        <w:spacing w:before="120" w:after="60"/>
        <w:ind w:left="200"/>
        <w:shd w:val="clear" w:color="auto" w:fill="F3F1EB"/>
      </w:pPr>
      <w:r>
        <w:rPr>
          <w:b/>
          <w:color w:val="554D40"/>
          <w:sz w:val="19"/>
        </w:rPr>
        <w:t xml:space="preserve">Current:  </w:t>
      </w:r>
      <w:r>
        <w:rPr>
          <w:i/>
          <w:color w:val="554D40"/>
          <w:sz w:val="19"/>
        </w:rPr>
        <w:t>Beliefs shape how we act under pressure. The pressures stay the same — but the belief behind our choices shapes how we respond. Which one fits best? There is no wrong choice.</w:t>
      </w:r>
    </w:p>
    <w:p>
      <w:pPr>
        <w:spacing w:before="40" w:after="120"/>
        <w:ind w:left="200"/>
        <w:shd w:val="clear" w:color="auto" w:fill="EFF6EF"/>
      </w:pPr>
      <w:r>
        <w:rPr>
          <w:b/>
          <w:color w:val="1E7A3C"/>
          <w:sz w:val="19"/>
        </w:rPr>
        <w:t xml:space="preserve">Ali’s suggestion:  </w:t>
      </w:r>
      <w:r>
        <w:rPr>
          <w:color w:val="2A1F10"/>
          <w:sz w:val="19"/>
        </w:rPr>
        <w:t>Beliefs shape how we respond to pressure. The challenges are the same, but different beliefs can lead to different choices. Which one fits best? There is no wrong answer.</w:t>
      </w:r>
    </w:p>
    <w:p>
      <w:pPr>
        <w:spacing w:after="120" w:before="40"/>
      </w:pPr>
      <w:r>
        <w:rPr>
          <w:b w:val="0"/>
          <w:i/>
          <w:color w:val="554D40"/>
          <w:sz w:val="21"/>
        </w:rPr>
        <w:t>Ali also flagged the heading itself — "What belief might sit behind this?" — as reading better in the plural ("What beliefs..."), since there are several to choose from. Worth a quick confirm since it’s a matter of preference either way, not a correction.</w:t>
      </w:r>
    </w:p>
    <w:p>
      <w:pPr>
        <w:spacing w:before="360" w:after="40"/>
      </w:pPr>
      <w:r>
        <w:rPr>
          <w:b/>
          <w:color w:val="B0861A"/>
          <w:sz w:val="28"/>
        </w:rPr>
        <w:t>Screen 09 — The whole tree</w:t>
      </w:r>
    </w:p>
    <w:p>
      <w:pPr>
        <w:spacing w:before="120" w:after="60"/>
        <w:ind w:left="200"/>
        <w:shd w:val="clear" w:color="auto" w:fill="F3F1EB"/>
      </w:pPr>
      <w:r>
        <w:rPr>
          <w:b/>
          <w:color w:val="554D40"/>
          <w:sz w:val="19"/>
        </w:rPr>
        <w:t xml:space="preserve">Current:  </w:t>
      </w:r>
      <w:r>
        <w:rPr>
          <w:i/>
          <w:color w:val="554D40"/>
          <w:sz w:val="19"/>
        </w:rPr>
        <w:t>Deep down are two big pressures: migration stress and loss of status. Since 2023: a new language, no work, few connections. He was a leader; now he feels unseen. Think of a tree. The roots are life pressures. The soil is beliefs. The trunk is behaviour. The branches are the impact on family. Our values and beliefs shape how we think, which shapes how we act, which affects the people around us. To make change, we look at the whole tree. We can keep our values and show them in a healthier way — not just change the behaviour.</w:t>
      </w:r>
    </w:p>
    <w:p>
      <w:pPr>
        <w:spacing w:before="40" w:after="120"/>
        <w:ind w:left="200"/>
        <w:shd w:val="clear" w:color="auto" w:fill="EFF6EF"/>
      </w:pPr>
      <w:r>
        <w:rPr>
          <w:b/>
          <w:color w:val="1E7A3C"/>
          <w:sz w:val="19"/>
        </w:rPr>
        <w:t xml:space="preserve">Ali’s suggestion:  </w:t>
      </w:r>
      <w:r>
        <w:rPr>
          <w:color w:val="2A1F10"/>
          <w:sz w:val="19"/>
        </w:rPr>
        <w:t>Orion is carrying two heavy challenges: adapting to a new life and losing the status he once had. Think of it like a tree: pressures are the roots, beliefs are the soil, actions are the trunk, and family impacts are the branches. Real change comes from understanding the whole tree and finding healthier ways to live our values.</w:t>
      </w:r>
    </w:p>
    <w:p>
      <w:pPr>
        <w:spacing w:after="120" w:before="40"/>
      </w:pPr>
      <w:r>
        <w:rPr>
          <w:b w:val="0"/>
          <w:i/>
          <w:color w:val="554D40"/>
          <w:sz w:val="21"/>
        </w:rPr>
        <w:t>Drops the specific "Since 2023..." callback to when Orion arrived. Keeps the full roots/soil/trunk/branches mapping, just more concisely.</w:t>
      </w:r>
    </w:p>
    <w:p>
      <w:pPr>
        <w:spacing w:before="360" w:after="40"/>
      </w:pPr>
      <w:r>
        <w:rPr>
          <w:b/>
          <w:color w:val="B0861A"/>
          <w:sz w:val="28"/>
        </w:rPr>
        <w:t>Screen 13 — The family feels the change</w:t>
      </w:r>
    </w:p>
    <w:p>
      <w:pPr>
        <w:spacing w:before="120" w:after="60"/>
        <w:ind w:left="200"/>
        <w:shd w:val="clear" w:color="auto" w:fill="F3F1EB"/>
      </w:pPr>
      <w:r>
        <w:rPr>
          <w:b/>
          <w:color w:val="554D40"/>
          <w:sz w:val="19"/>
        </w:rPr>
        <w:t xml:space="preserve">Current:  </w:t>
      </w:r>
      <w:r>
        <w:rPr>
          <w:i/>
          <w:color w:val="554D40"/>
          <w:sz w:val="19"/>
        </w:rPr>
        <w:t>When Orion shares power and asks for help, the family feels it. His partner feels respected and can follow her goals. The children feel safe and open up. Orion feels calmer and more confident, less alone — closer to his family, and less weighed down by stress.</w:t>
      </w:r>
    </w:p>
    <w:p>
      <w:pPr>
        <w:spacing w:before="40" w:after="120"/>
        <w:ind w:left="200"/>
        <w:shd w:val="clear" w:color="auto" w:fill="EFF6EF"/>
      </w:pPr>
      <w:r>
        <w:rPr>
          <w:b/>
          <w:color w:val="1E7A3C"/>
          <w:sz w:val="19"/>
        </w:rPr>
        <w:t xml:space="preserve">Ali’s suggestion:  </w:t>
      </w:r>
      <w:r>
        <w:rPr>
          <w:color w:val="2A1F10"/>
          <w:sz w:val="19"/>
        </w:rPr>
        <w:t>When Orion shares decision making and asks for help, things begin to change. His partner feels respected. The children feel safe and open up. Orion feels calmer, more connected, and less alone.</w:t>
      </w:r>
    </w:p>
    <w:p>
      <w:pPr>
        <w:spacing w:before="360" w:after="40"/>
      </w:pPr>
      <w:r>
        <w:rPr>
          <w:b/>
          <w:color w:val="B0861A"/>
          <w:sz w:val="28"/>
        </w:rPr>
        <w:t>Screen 15 — A tree that is healing</w:t>
      </w:r>
    </w:p>
    <w:p>
      <w:pPr>
        <w:spacing w:before="120" w:after="60"/>
        <w:ind w:left="200"/>
        <w:shd w:val="clear" w:color="auto" w:fill="F3F1EB"/>
      </w:pPr>
      <w:r>
        <w:rPr>
          <w:b/>
          <w:color w:val="554D40"/>
          <w:sz w:val="19"/>
        </w:rPr>
        <w:t xml:space="preserve">Current:  </w:t>
      </w:r>
      <w:r>
        <w:rPr>
          <w:i/>
          <w:color w:val="554D40"/>
          <w:sz w:val="19"/>
        </w:rPr>
        <w:t>Some things got better, and some strain remains. A few choices kept the power with Orion alone. But he is trying, and the tree is greener than before. Change is a journey — even small steps make a real difference. Positive change does not need big actions.</w:t>
      </w:r>
    </w:p>
    <w:p>
      <w:pPr>
        <w:spacing w:before="40" w:after="120"/>
        <w:ind w:left="200"/>
        <w:shd w:val="clear" w:color="auto" w:fill="EFF6EF"/>
      </w:pPr>
      <w:r>
        <w:rPr>
          <w:b/>
          <w:color w:val="1E7A3C"/>
          <w:sz w:val="19"/>
        </w:rPr>
        <w:t xml:space="preserve">Ali’s suggestion:  </w:t>
      </w:r>
      <w:r>
        <w:rPr>
          <w:color w:val="2A1F10"/>
          <w:sz w:val="19"/>
        </w:rPr>
        <w:t>Some things improved, while other challenges remained. Orion still held onto some control, but he was trying to change. Change is a journey, and even small steps can make a real difference.</w:t>
      </w:r>
    </w:p>
    <w:p>
      <w:pPr>
        <w:spacing w:before="360" w:after="40"/>
      </w:pPr>
      <w:r>
        <w:rPr>
          <w:b/>
          <w:color w:val="B0861A"/>
          <w:sz w:val="28"/>
        </w:rPr>
        <w:t>Screen 20 — What we learn</w:t>
      </w:r>
    </w:p>
    <w:p>
      <w:pPr>
        <w:spacing w:before="120" w:after="60"/>
        <w:ind w:left="200"/>
        <w:shd w:val="clear" w:color="auto" w:fill="F3F1EB"/>
      </w:pPr>
      <w:r>
        <w:rPr>
          <w:b/>
          <w:color w:val="554D40"/>
          <w:sz w:val="19"/>
        </w:rPr>
        <w:t xml:space="preserve">Current:  </w:t>
      </w:r>
      <w:r>
        <w:rPr>
          <w:i/>
          <w:color w:val="554D40"/>
          <w:sz w:val="19"/>
        </w:rPr>
        <w:t>By changing his beliefs, Orion can change his actions — and build a safe, respectful home. Ask yourself: 🌱 Which belief is worth changing first? 🌿 What helps most when the pressure is high? 🌳 What does trust look like at home? 🍎 What home do we want for our family?</w:t>
      </w:r>
    </w:p>
    <w:p>
      <w:pPr>
        <w:spacing w:before="40" w:after="120"/>
        <w:ind w:left="200"/>
        <w:shd w:val="clear" w:color="auto" w:fill="EFF6EF"/>
      </w:pPr>
      <w:r>
        <w:rPr>
          <w:b/>
          <w:color w:val="1E7A3C"/>
          <w:sz w:val="19"/>
        </w:rPr>
        <w:t xml:space="preserve">Ali’s suggestion:  </w:t>
      </w:r>
      <w:r>
        <w:rPr>
          <w:color w:val="2A1F10"/>
          <w:sz w:val="19"/>
        </w:rPr>
        <w:t>Changing beliefs can lead to healthier choices and stronger relationships. Take a moment to reflect and ask yourself: 🌱 Which belief is worth changing first? 🌿 What helps most under pressure? 🌳 What does trust look like at home? 🍎 What kind of home do we want for our family?</w:t>
      </w:r>
    </w:p>
    <w:p>
      <w:pPr>
        <w:spacing w:before="360" w:after="40"/>
      </w:pPr>
      <w:r>
        <w:rPr>
          <w:b/>
          <w:color w:val="B0861A"/>
          <w:sz w:val="28"/>
        </w:rPr>
        <w:t>Screen 12 — Orion’s action — one option’s feedback text</w:t>
      </w:r>
    </w:p>
    <w:p>
      <w:pPr>
        <w:spacing w:after="120" w:before="40"/>
      </w:pPr>
      <w:r>
        <w:rPr>
          <w:b w:val="0"/>
          <w:i/>
          <w:color w:val="554D40"/>
          <w:sz w:val="21"/>
        </w:rPr>
        <w:t>Ali flagged just the feedback for "Keep control, but try to be kinder about it" specifically, not the whole screen.</w:t>
      </w:r>
    </w:p>
    <w:p>
      <w:pPr>
        <w:spacing w:before="120" w:after="60"/>
        <w:ind w:left="200"/>
        <w:shd w:val="clear" w:color="auto" w:fill="F3F1EB"/>
      </w:pPr>
      <w:r>
        <w:rPr>
          <w:b/>
          <w:color w:val="554D40"/>
          <w:sz w:val="19"/>
        </w:rPr>
        <w:t xml:space="preserve">Current:  </w:t>
      </w:r>
      <w:r>
        <w:rPr>
          <w:i/>
          <w:color w:val="554D40"/>
          <w:sz w:val="19"/>
        </w:rPr>
        <w:t>Kindness helps. But keeping all the power to himself does not really heal the tree. Sharing it does.</w:t>
      </w:r>
    </w:p>
    <w:p>
      <w:pPr>
        <w:spacing w:before="40" w:after="120"/>
        <w:ind w:left="200"/>
        <w:shd w:val="clear" w:color="auto" w:fill="EFF6EF"/>
      </w:pPr>
      <w:r>
        <w:rPr>
          <w:b/>
          <w:color w:val="1E7A3C"/>
          <w:sz w:val="19"/>
        </w:rPr>
        <w:t xml:space="preserve">Ali’s suggestion:  </w:t>
      </w:r>
      <w:r>
        <w:rPr>
          <w:color w:val="2A1F10"/>
          <w:sz w:val="19"/>
        </w:rPr>
        <w:t>Controlling the decisions in the family does not heal the tree even if he is kind.</w:t>
      </w:r>
    </w:p>
    <w:p>
      <w:pPr>
        <w:spacing w:before="120" w:after="120"/>
      </w:pPr>
      <w:r>
        <w:rPr>
          <w:color w:val="CCC4B6"/>
        </w:rPr>
        <w:t>____________________________________________________________</w:t>
      </w:r>
    </w:p>
    <w:p>
      <w:pPr>
        <w:spacing w:before="280" w:after="80"/>
      </w:pPr>
      <w:r>
        <w:rPr>
          <w:b/>
          <w:color w:val="B0861A"/>
          <w:sz w:val="26"/>
        </w:rPr>
        <w:t>Suggested order to tackle all of this</w:t>
      </w:r>
    </w:p>
    <w:p>
      <w:pPr>
        <w:pStyle w:val="ListBullet"/>
        <w:spacing w:after="60"/>
      </w:pPr>
      <w:r>
        <w:t>Confirm the support-line placement with Anu/PVAW first — it’s the one item here with real safety weight, alongside the multi-select decision from Part 1.</w:t>
      </w:r>
    </w:p>
    <w:p>
      <w:pPr>
        <w:pStyle w:val="ListBullet"/>
        <w:spacing w:after="60"/>
      </w:pPr>
      <w:r>
        <w:t>The screen-by-screen text trims (Part 2, section 3) are low-risk copy swaps and could be applied any time once you’re happy with the wording — they don’t depend on any other decision.</w:t>
      </w:r>
    </w:p>
    <w:p>
      <w:pPr>
        <w:pStyle w:val="ListBullet"/>
        <w:spacing w:after="60"/>
      </w:pPr>
      <w:r>
        <w:t>The "one title per screen" change touches every screen’s layout, so worth doing in the same pass as the text trims rather than separately.</w:t>
      </w:r>
    </w:p>
    <w:p>
      <w:pPr>
        <w:pStyle w:val="ListBullet"/>
        <w:spacing w:after="60"/>
      </w:pPr>
      <w:r>
        <w:t>Fold both into the same round of screen changes as the Part 1 items where they overlap (e.g. Screen 06’s intro line, Screen 07/13’s wording) — rather than editing the same screen twice.</w:t>
      </w:r>
    </w:p>
    <w:p>
      <w:pPr>
        <w:spacing w:before="280"/>
      </w:pPr>
      <w:r>
        <w:rPr>
          <w:i/>
          <w:color w:val="554D40"/>
          <w:sz w:val="19"/>
        </w:rPr>
        <w:t>Once the support-line question and the two Part 1 scoring/design decisions are settled, everything else here — the text trims, the title consolidation, and the small/medium Part 1 screens — can be built together in one pass. Screen 13’s new branches drag-and-drop stays a separate, content-led follow-up.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