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a86d52a0ee9a592589dfe134946f348566841e"/>
    <w:p>
      <w:pPr>
        <w:pStyle w:val="Heading1"/>
      </w:pPr>
      <w:r>
        <w:t xml:space="preserve">Importing the project plan into Microsoft Planner</w:t>
      </w:r>
    </w:p>
    <w:p>
      <w:pPr>
        <w:pStyle w:val="FirstParagraph"/>
      </w:pPr>
      <w:r>
        <w:rPr>
          <w:b/>
          <w:bCs/>
        </w:rPr>
        <w:t xml:space="preserve">The honest starting point:</w:t>
      </w:r>
      <w:r>
        <w:t xml:space="preserve"> </w:t>
      </w:r>
      <w:r>
        <w:t xml:space="preserve">Microsoft Planner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“upload a file / import CSV”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button.</w:t>
      </w:r>
      <w:r>
        <w:t xml:space="preserve"> </w:t>
      </w:r>
      <w:r>
        <w:t xml:space="preserve">There’s no one‑click import. But there are three reliable ways to get this</w:t>
      </w:r>
      <w:r>
        <w:t xml:space="preserve"> </w:t>
      </w:r>
      <w:r>
        <w:t xml:space="preserve">plan in, from fastest‑manual to fully‑automated. Pick one.</w:t>
      </w:r>
    </w:p>
    <w:p>
      <w:pPr>
        <w:pStyle w:val="BodyText"/>
      </w:pPr>
      <w:r>
        <w:t xml:space="preserve">Helper files (generated alongside this guide):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planner-tasks-by-bucket.txt</w:t>
      </w:r>
      <w:r>
        <w:t xml:space="preserve"> </w:t>
      </w:r>
      <w:r>
        <w:t xml:space="preserve">— clean task names grouped by bucket (for Method A).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planner-import.csv</w:t>
      </w:r>
      <w:r>
        <w:t xml:space="preserve"> </w:t>
      </w:r>
      <w:r>
        <w:t xml:space="preserve">— every task with Priority,</w:t>
      </w:r>
      <w:r>
        <w:t xml:space="preserve"> </w:t>
      </w:r>
      <w:r>
        <w:rPr>
          <w:b/>
          <w:bCs/>
        </w:rPr>
        <w:t xml:space="preserve">Duration (days)</w:t>
      </w:r>
      <w:r>
        <w:t xml:space="preserve">, Owner,</w:t>
      </w:r>
      <w:r>
        <w:t xml:space="preserve"> </w:t>
      </w:r>
      <w:r>
        <w:t xml:space="preserve">Checklist, Dependency and Reference columns (for Method B). Opens in Excel. Use the</w:t>
      </w:r>
      <w:r>
        <w:t xml:space="preserve"> </w:t>
      </w:r>
      <w:r>
        <w:t xml:space="preserve">Duration column to set each task’s dates in the Timeline view (start the build on the</w:t>
      </w:r>
      <w:r>
        <w:t xml:space="preserve"> </w:t>
      </w:r>
      <w:r>
        <w:t xml:space="preserve">content‑handover date and chain from there).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PROJECT_PLAN_PLANNER.md</w:t>
      </w:r>
      <w:r>
        <w:t xml:space="preserve"> </w:t>
      </w:r>
      <w:r>
        <w:t xml:space="preserve">— the full detail (checklists, owners, dependencies).</w:t>
      </w:r>
    </w:p>
    <w:p>
      <w:r>
        <w:pict>
          <v:rect style="width:0;height:1.5pt" o:hralign="center" o:hrstd="t" o:hr="t"/>
        </w:pict>
      </w:r>
    </w:p>
    <w:bookmarkStart w:id="20" w:name="X12f2dc6650b7584e29da45db1ecd0851111c07e"/>
    <w:p>
      <w:pPr>
        <w:pStyle w:val="Heading2"/>
      </w:pPr>
      <w:r>
        <w:t xml:space="preserve">Method A — Bucket‑by‑bucket paste ★ fastest, no tools</w:t>
      </w:r>
    </w:p>
    <w:p>
      <w:pPr>
        <w:pStyle w:val="FirstParagraph"/>
      </w:pPr>
      <w:r>
        <w:t xml:space="preserve">Planner lets you</w:t>
      </w:r>
      <w:r>
        <w:t xml:space="preserve"> </w:t>
      </w:r>
      <w:r>
        <w:rPr>
          <w:b/>
          <w:bCs/>
        </w:rPr>
        <w:t xml:space="preserve">create many tasks at once by pasting a multi‑line list</w:t>
      </w:r>
      <w:r>
        <w:t xml:space="preserve"> </w:t>
      </w:r>
      <w:r>
        <w:t xml:space="preserve">into a</w:t>
      </w:r>
      <w:r>
        <w:t xml:space="preserve"> </w:t>
      </w:r>
      <w:r>
        <w:t xml:space="preserve">bucket. This is the quickest way in.</w:t>
      </w:r>
    </w:p>
    <w:p>
      <w:pPr>
        <w:pStyle w:val="Compact"/>
        <w:numPr>
          <w:ilvl w:val="0"/>
          <w:numId w:val="1002"/>
        </w:numPr>
      </w:pPr>
      <w:r>
        <w:t xml:space="preserve">In your plan, create the</w:t>
      </w:r>
      <w:r>
        <w:t xml:space="preserve"> </w:t>
      </w:r>
      <w:r>
        <w:rPr>
          <w:b/>
          <w:bCs/>
        </w:rPr>
        <w:t xml:space="preserve">7 buckets</w:t>
      </w:r>
      <w:r>
        <w:t xml:space="preserve"> </w:t>
      </w:r>
      <w:r>
        <w:t xml:space="preserve">(columns), in this order:</w:t>
      </w:r>
      <w:r>
        <w:t xml:space="preserve"> </w:t>
      </w:r>
      <w:r>
        <w:rPr>
          <w:i/>
          <w:iCs/>
        </w:rPr>
        <w:t xml:space="preserve">Initiation &amp; Sign‑off · Content Intake &amp; Build · Security &amp; Integration · QA ·</w:t>
      </w:r>
      <w:r>
        <w:rPr>
          <w:i/>
          <w:iCs/>
        </w:rPr>
        <w:t xml:space="preserve"> </w:t>
      </w:r>
      <w:r>
        <w:rPr>
          <w:i/>
          <w:iCs/>
        </w:rPr>
        <w:t xml:space="preserve">Stakeholder Review &amp; Sign‑off · Launch &amp; Handover · Analytics &amp; Privacy (final stage).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planner-tasks-by-bucket.txt</w:t>
      </w:r>
      <w:r>
        <w:t xml:space="preserve">. For the first bucket,</w:t>
      </w:r>
      <w:r>
        <w:t xml:space="preserve"> </w:t>
      </w:r>
      <w:r>
        <w:rPr>
          <w:b/>
          <w:bCs/>
        </w:rPr>
        <w:t xml:space="preserve">copy the task names</w:t>
      </w:r>
      <w:r>
        <w:rPr>
          <w:b/>
          <w:bCs/>
        </w:rPr>
        <w:t xml:space="preserve"> </w:t>
      </w:r>
      <w:r>
        <w:rPr>
          <w:b/>
          <w:bCs/>
        </w:rPr>
        <w:t xml:space="preserve">under it</w:t>
      </w:r>
      <w:r>
        <w:t xml:space="preserve"> </w:t>
      </w:r>
      <w:r>
        <w:t xml:space="preserve">(just the lines, not the</w:t>
      </w:r>
      <w:r>
        <w:t xml:space="preserve"> </w:t>
      </w:r>
      <w:r>
        <w:rPr>
          <w:rStyle w:val="VerbatimChar"/>
        </w:rPr>
        <w:t xml:space="preserve">=== Bucket: … ===</w:t>
      </w:r>
      <w:r>
        <w:t xml:space="preserve"> </w:t>
      </w:r>
      <w:r>
        <w:t xml:space="preserve">header).</w:t>
      </w:r>
    </w:p>
    <w:p>
      <w:pPr>
        <w:pStyle w:val="Compact"/>
        <w:numPr>
          <w:ilvl w:val="0"/>
          <w:numId w:val="1002"/>
        </w:numPr>
      </w:pPr>
      <w:r>
        <w:t xml:space="preserve">In Planner, in that bucket click</w:t>
      </w:r>
      <w:r>
        <w:t xml:space="preserve"> </w:t>
      </w:r>
      <w:r>
        <w:rPr>
          <w:b/>
          <w:bCs/>
        </w:rPr>
        <w:t xml:space="preserve">“+ Add task”</w:t>
      </w:r>
      <w:r>
        <w:t xml:space="preserve">,</w:t>
      </w:r>
      <w:r>
        <w:t xml:space="preserve"> </w:t>
      </w:r>
      <w:r>
        <w:rPr>
          <w:b/>
          <w:bCs/>
        </w:rPr>
        <w:t xml:space="preserve">paste</w:t>
      </w:r>
      <w:r>
        <w:t xml:space="preserve">,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  <w:r>
        <w:t xml:space="preserve"> </w:t>
      </w:r>
      <w:r>
        <w:t xml:space="preserve">Planner detects the line breaks and asks</w:t>
      </w:r>
      <w:r>
        <w:t xml:space="preserve"> </w:t>
      </w:r>
      <w:r>
        <w:rPr>
          <w:i/>
          <w:iCs/>
        </w:rPr>
        <w:t xml:space="preserve">“Add N tasks?”</w:t>
      </w:r>
      <w:r>
        <w:t xml:space="preserve"> </w:t>
      </w:r>
      <w:r>
        <w:t xml:space="preserve">— confirm. All the tasks</w:t>
      </w:r>
      <w:r>
        <w:t xml:space="preserve"> </w:t>
      </w:r>
      <w:r>
        <w:t xml:space="preserve">for that bucket are created at once.</w:t>
      </w:r>
    </w:p>
    <w:p>
      <w:pPr>
        <w:pStyle w:val="Compact"/>
        <w:numPr>
          <w:ilvl w:val="0"/>
          <w:numId w:val="1002"/>
        </w:numPr>
      </w:pPr>
      <w:r>
        <w:t xml:space="preserve">Repeat for each of the 9 buckets.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Enrich each task</w:t>
      </w:r>
      <w:r>
        <w:t xml:space="preserve"> </w:t>
      </w:r>
      <w:r>
        <w:t xml:space="preserve">(this part is manual in Planner): open the task and add its</w:t>
      </w:r>
      <w:r>
        <w:t xml:space="preserve"> </w:t>
      </w:r>
      <w:r>
        <w:rPr>
          <w:b/>
          <w:bCs/>
        </w:rPr>
        <w:t xml:space="preserve">Checklist</w:t>
      </w:r>
      <w:r>
        <w:t xml:space="preserve">,</w:t>
      </w:r>
      <w:r>
        <w:t xml:space="preserve"> </w:t>
      </w:r>
      <w:r>
        <w:rPr>
          <w:b/>
          <w:bCs/>
        </w:rPr>
        <w:t xml:space="preserve">Assigned to</w:t>
      </w:r>
      <w:r>
        <w:t xml:space="preserve">,</w:t>
      </w:r>
      <w:r>
        <w:t xml:space="preserve"> </w:t>
      </w:r>
      <w:r>
        <w:rPr>
          <w:b/>
          <w:bCs/>
        </w:rPr>
        <w:t xml:space="preserve">Priority</w:t>
      </w:r>
      <w:r>
        <w:t xml:space="preserve">,</w:t>
      </w:r>
      <w:r>
        <w:t xml:space="preserve"> </w:t>
      </w:r>
      <w:r>
        <w:rPr>
          <w:b/>
          <w:bCs/>
        </w:rPr>
        <w:t xml:space="preserve">Start/Due dates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using</w:t>
      </w:r>
      <w:r>
        <w:t xml:space="preserve"> </w:t>
      </w:r>
      <w:r>
        <w:t xml:space="preserve">the detail in</w:t>
      </w:r>
      <w:r>
        <w:t xml:space="preserve"> </w:t>
      </w:r>
      <w:r>
        <w:rPr>
          <w:rStyle w:val="VerbatimChar"/>
        </w:rPr>
        <w:t xml:space="preserve">PROJECT_PLAN_PLANNER.md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planner-import.csv</w:t>
      </w:r>
      <w:r>
        <w:t xml:space="preserve">.</w:t>
      </w:r>
    </w:p>
    <w:p>
      <w:pPr>
        <w:pStyle w:val="BlockText"/>
      </w:pPr>
      <w:r>
        <w:t xml:space="preserve">Works in both classic Planner and the new Planner. It creates the task</w:t>
      </w:r>
      <w:r>
        <w:t xml:space="preserve"> </w:t>
      </w:r>
      <w:r>
        <w:rPr>
          <w:b/>
          <w:bCs/>
        </w:rPr>
        <w:t xml:space="preserve">names</w:t>
      </w:r>
      <w:r>
        <w:t xml:space="preserve">;</w:t>
      </w:r>
      <w:r>
        <w:t xml:space="preserve"> </w:t>
      </w:r>
      <w:r>
        <w:t xml:space="preserve">checklists/assignments/dates are added per task afterwards.</w:t>
      </w:r>
    </w:p>
    <w:p>
      <w:r>
        <w:pict>
          <v:rect style="width:0;height:1.5pt" o:hralign="center" o:hrstd="t" o:hr="t"/>
        </w:pict>
      </w:r>
    </w:p>
    <w:bookmarkEnd w:id="20"/>
    <w:bookmarkStart w:id="21" w:name="X18933ff164180cc2467b2f992e29f0894856ff3"/>
    <w:p>
      <w:pPr>
        <w:pStyle w:val="Heading2"/>
      </w:pPr>
      <w:r>
        <w:t xml:space="preserve">Method B — Power Automate from the CSV ★ most complete (sets fields &amp; checklists)</w:t>
      </w:r>
    </w:p>
    <w:p>
      <w:pPr>
        <w:pStyle w:val="FirstParagraph"/>
      </w:pPr>
      <w:r>
        <w:t xml:space="preserve">If you want the tasks created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their priority, checklist and notes already</w:t>
      </w:r>
      <w:r>
        <w:t xml:space="preserve"> </w:t>
      </w:r>
      <w:r>
        <w:t xml:space="preserve">filled, use a</w:t>
      </w:r>
      <w:r>
        <w:t xml:space="preserve"> </w:t>
      </w:r>
      <w:r>
        <w:rPr>
          <w:b/>
          <w:bCs/>
        </w:rPr>
        <w:t xml:space="preserve">Power Automate</w:t>
      </w:r>
      <w:r>
        <w:t xml:space="preserve"> </w:t>
      </w:r>
      <w:r>
        <w:t xml:space="preserve">flow that reads</w:t>
      </w:r>
      <w:r>
        <w:t xml:space="preserve"> </w:t>
      </w:r>
      <w:r>
        <w:rPr>
          <w:rStyle w:val="VerbatimChar"/>
        </w:rPr>
        <w:t xml:space="preserve">planner-import.csv</w:t>
      </w:r>
      <w:r>
        <w:t xml:space="preserve"> </w:t>
      </w:r>
      <w:r>
        <w:t xml:space="preserve">and creates the</w:t>
      </w:r>
      <w:r>
        <w:t xml:space="preserve"> </w:t>
      </w:r>
      <w:r>
        <w:t xml:space="preserve">tasks. This needs a little comfort with Power Automate, but it’s the closest thing to a</w:t>
      </w:r>
      <w:r>
        <w:t xml:space="preserve"> </w:t>
      </w:r>
      <w:r>
        <w:t xml:space="preserve">true import.</w:t>
      </w:r>
    </w:p>
    <w:p>
      <w:pPr>
        <w:pStyle w:val="BodyText"/>
      </w:pPr>
      <w:r>
        <w:rPr>
          <w:b/>
          <w:bCs/>
        </w:rPr>
        <w:t xml:space="preserve">Prep</w:t>
      </w:r>
      <w:r>
        <w:t xml:space="preserve"> </w:t>
      </w:r>
      <w:r>
        <w:t xml:space="preserve">1. Create the</w:t>
      </w:r>
      <w:r>
        <w:t xml:space="preserve"> </w:t>
      </w:r>
      <w:r>
        <w:rPr>
          <w:b/>
          <w:bCs/>
        </w:rPr>
        <w:t xml:space="preserve">9 buckets</w:t>
      </w:r>
      <w:r>
        <w:t xml:space="preserve"> </w:t>
      </w:r>
      <w:r>
        <w:t xml:space="preserve">in the plan first (the flow puts tasks into existing</w:t>
      </w:r>
      <w:r>
        <w:t xml:space="preserve"> </w:t>
      </w:r>
      <w:r>
        <w:t xml:space="preserve">buckets).</w:t>
      </w:r>
      <w:r>
        <w:t xml:space="preserve"> </w:t>
      </w:r>
      <w:r>
        <w:t xml:space="preserve">2. Put</w:t>
      </w:r>
      <w:r>
        <w:t xml:space="preserve"> </w:t>
      </w:r>
      <w:r>
        <w:rPr>
          <w:rStyle w:val="VerbatimChar"/>
        </w:rPr>
        <w:t xml:space="preserve">planner-import.csv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OneDrive/SharePoint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save it as an Excel file</w:t>
      </w:r>
      <w:r>
        <w:t xml:space="preserve"> </w:t>
      </w:r>
      <w:r>
        <w:t xml:space="preserve">with the data formatted as a</w:t>
      </w:r>
      <w: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(Power Automate’s Excel actions need a Table).</w:t>
      </w:r>
    </w:p>
    <w:p>
      <w:pPr>
        <w:pStyle w:val="BodyText"/>
      </w:pPr>
      <w:r>
        <w:rPr>
          <w:b/>
          <w:bCs/>
        </w:rPr>
        <w:t xml:space="preserve">Build the flow</w:t>
      </w:r>
      <w:r>
        <w:t xml:space="preserve"> </w:t>
      </w:r>
      <w:r>
        <w:t xml:space="preserve">(Power Automate → Create → Instant cloud flow):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Excel →</w:t>
      </w:r>
      <w:r>
        <w:rPr>
          <w:b/>
          <w:bCs/>
        </w:rPr>
        <w:t xml:space="preserve"> </w:t>
      </w:r>
      <w:r>
        <w:rPr>
          <w:b/>
          <w:bCs/>
        </w:rPr>
        <w:t xml:space="preserve">“List rows present in a table”</w:t>
      </w:r>
      <w:r>
        <w:t xml:space="preserve"> </w:t>
      </w:r>
      <w:r>
        <w:t xml:space="preserve">→ point at your table.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Planner →</w:t>
      </w:r>
      <w:r>
        <w:rPr>
          <w:b/>
          <w:bCs/>
        </w:rPr>
        <w:t xml:space="preserve"> </w:t>
      </w:r>
      <w:r>
        <w:rPr>
          <w:b/>
          <w:bCs/>
        </w:rPr>
        <w:t xml:space="preserve">“List buckets”</w:t>
      </w:r>
      <w:r>
        <w:t xml:space="preserve"> </w:t>
      </w:r>
      <w:r>
        <w:t xml:space="preserve">(for your Plan) → use this to map each row’s</w:t>
      </w:r>
      <w:r>
        <w:t xml:space="preserve"> </w:t>
      </w:r>
      <w:r>
        <w:rPr>
          <w:b/>
          <w:bCs/>
        </w:rPr>
        <w:t xml:space="preserve">Bucket</w:t>
      </w:r>
      <w:r>
        <w:t xml:space="preserve"> </w:t>
      </w:r>
      <w:r>
        <w:t xml:space="preserve">name to its</w:t>
      </w:r>
      <w:r>
        <w:t xml:space="preserve"> </w:t>
      </w:r>
      <w:r>
        <w:rPr>
          <w:b/>
          <w:bCs/>
        </w:rPr>
        <w:t xml:space="preserve">Bucket Id</w:t>
      </w:r>
      <w:r>
        <w:t xml:space="preserve"> </w:t>
      </w:r>
      <w:r>
        <w:t xml:space="preserve">(a Filter array or a Switch on the bucket name).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Apply to each</w:t>
      </w:r>
      <w:r>
        <w:t xml:space="preserve"> </w:t>
      </w:r>
      <w:r>
        <w:t xml:space="preserve">row 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Planner →</w:t>
      </w:r>
      <w:r>
        <w:rPr>
          <w:b/>
          <w:bCs/>
        </w:rPr>
        <w:t xml:space="preserve"> </w:t>
      </w:r>
      <w:r>
        <w:rPr>
          <w:b/>
          <w:bCs/>
        </w:rPr>
        <w:t xml:space="preserve">“Create a task”</w:t>
      </w:r>
      <w:r>
        <w:t xml:space="preserve">: set</w:t>
      </w:r>
      <w:r>
        <w:t xml:space="preserve"> </w:t>
      </w:r>
      <w:r>
        <w:rPr>
          <w:b/>
          <w:bCs/>
        </w:rPr>
        <w:t xml:space="preserve">Plan Id</w:t>
      </w:r>
      <w:r>
        <w:t xml:space="preserve">,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b/>
          <w:bCs/>
        </w:rPr>
        <w:t xml:space="preserve">Bucket Id</w:t>
      </w:r>
      <w:r>
        <w:t xml:space="preserve"> </w:t>
      </w:r>
      <w:r>
        <w:t xml:space="preserve">(from step 4),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(map</w:t>
      </w:r>
      <w:r>
        <w:t xml:space="preserve"> </w:t>
      </w:r>
      <w:r>
        <w:rPr>
          <w:i/>
          <w:iCs/>
        </w:rPr>
        <w:t xml:space="preserve">High→Important/Urgent, Medium→Medium, Low→Low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Due date</w:t>
      </w:r>
      <w:r>
        <w:t xml:space="preserve"> </w:t>
      </w:r>
      <w:r>
        <w:t xml:space="preserve">if you’ve added 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Planner →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task details”</w:t>
      </w:r>
      <w:r>
        <w:t xml:space="preserve">: set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 and add the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by splitting the</w:t>
      </w:r>
      <w:r>
        <w:t xml:space="preserve"> </w:t>
      </w:r>
      <w:r>
        <w:rPr>
          <w:rStyle w:val="VerbatimChar"/>
        </w:rPr>
        <w:t xml:space="preserve">Checklist</w:t>
      </w:r>
      <w:r>
        <w:t xml:space="preserve"> </w:t>
      </w:r>
      <w:r>
        <w:t xml:space="preserve">cell on</w:t>
      </w:r>
      <w:r>
        <w:t xml:space="preserve"> </w:t>
      </w:r>
      <w:r>
        <w:rPr>
          <w:rStyle w:val="VerbatimChar"/>
        </w:rPr>
        <w:t xml:space="preserve">" | "</w:t>
      </w:r>
      <w:r>
        <w:t xml:space="preserve"> </w:t>
      </w:r>
      <w:r>
        <w:t xml:space="preserve">and adding each item.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the flow once. The 21 tasks appear in the right buckets with priority,</w:t>
      </w:r>
      <w:r>
        <w:t xml:space="preserve"> </w:t>
      </w:r>
      <w:r>
        <w:t xml:space="preserve">checklist and notes.</w:t>
      </w:r>
    </w:p>
    <w:p>
      <w:pPr>
        <w:pStyle w:val="BlockText"/>
      </w:pPr>
      <w:r>
        <w:t xml:space="preserve">Tips: map</w:t>
      </w:r>
      <w:r>
        <w:t xml:space="preserve"> </w:t>
      </w:r>
      <w:r>
        <w:rPr>
          <w:i/>
          <w:iCs/>
        </w:rPr>
        <w:t xml:space="preserve">Owner (label)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Planner label/category</w:t>
      </w:r>
      <w:r>
        <w:t xml:space="preserve"> </w:t>
      </w:r>
      <w:r>
        <w:t xml:space="preserve">or to an assignee if you</w:t>
      </w:r>
      <w:r>
        <w:t xml:space="preserve"> </w:t>
      </w:r>
      <w:r>
        <w:t xml:space="preserve">have the person’s account.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can’t be set by the Planner connector —</w:t>
      </w:r>
      <w:r>
        <w:t xml:space="preserve"> </w:t>
      </w:r>
      <w:r>
        <w:t xml:space="preserve">add them in the Timeline view afterwards (Premium).</w:t>
      </w:r>
    </w:p>
    <w:p>
      <w:r>
        <w:pict>
          <v:rect style="width:0;height:1.5pt" o:hralign="center" o:hrstd="t" o:hr="t"/>
        </w:pict>
      </w:r>
    </w:p>
    <w:bookmarkEnd w:id="21"/>
    <w:bookmarkStart w:id="22" w:name="X37986062fd482efbc833437a69218f94704844d"/>
    <w:p>
      <w:pPr>
        <w:pStyle w:val="Heading2"/>
      </w:pPr>
      <w:r>
        <w:t xml:space="preserve">Method C — Grid view paste (Planner Premium / Project for the web)</w:t>
      </w:r>
    </w:p>
    <w:p>
      <w:pPr>
        <w:pStyle w:val="FirstParagraph"/>
      </w:pPr>
      <w:r>
        <w:t xml:space="preserve">If you’re on</w:t>
      </w:r>
      <w:r>
        <w:t xml:space="preserve"> </w:t>
      </w:r>
      <w:r>
        <w:rPr>
          <w:b/>
          <w:bCs/>
        </w:rPr>
        <w:t xml:space="preserve">Planner Premium</w:t>
      </w:r>
      <w:r>
        <w:t xml:space="preserve">, the</w:t>
      </w:r>
      <w:r>
        <w:t xml:space="preserve"> </w:t>
      </w:r>
      <w:r>
        <w:rPr>
          <w:b/>
          <w:bCs/>
        </w:rPr>
        <w:t xml:space="preserve">Grid</w:t>
      </w:r>
      <w:r>
        <w:t xml:space="preserve"> </w:t>
      </w:r>
      <w:r>
        <w:t xml:space="preserve">view behaves like a spreadsheet:</w:t>
      </w:r>
    </w:p>
    <w:p>
      <w:pPr>
        <w:pStyle w:val="Compact"/>
        <w:numPr>
          <w:ilvl w:val="0"/>
          <w:numId w:val="1003"/>
        </w:numPr>
      </w:pPr>
      <w:r>
        <w:t xml:space="preserve">Open the plan in</w:t>
      </w:r>
      <w:r>
        <w:t xml:space="preserve"> </w:t>
      </w:r>
      <w:r>
        <w:rPr>
          <w:b/>
          <w:bCs/>
        </w:rPr>
        <w:t xml:space="preserve">Grid</w:t>
      </w:r>
      <w:r>
        <w:t xml:space="preserve"> </w:t>
      </w:r>
      <w:r>
        <w:t xml:space="preserve">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Paste task names</w:t>
      </w:r>
      <w:r>
        <w:t xml:space="preserve"> </w:t>
      </w:r>
      <w:r>
        <w:t xml:space="preserve">into the Name column (one per line) — or type them — to create</w:t>
      </w:r>
      <w:r>
        <w:t xml:space="preserve"> </w:t>
      </w:r>
      <w:r>
        <w:t xml:space="preserve">rows quickly.</w:t>
      </w:r>
    </w:p>
    <w:p>
      <w:pPr>
        <w:pStyle w:val="Compact"/>
        <w:numPr>
          <w:ilvl w:val="0"/>
          <w:numId w:val="1003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Bucket</w:t>
      </w:r>
      <w:r>
        <w:t xml:space="preserve"> </w:t>
      </w:r>
      <w:r>
        <w:t xml:space="preserve">column on each row, then fill</w:t>
      </w:r>
      <w:r>
        <w:t xml:space="preserve"> </w:t>
      </w:r>
      <w:r>
        <w:rPr>
          <w:b/>
          <w:bCs/>
        </w:rPr>
        <w:t xml:space="preserve">Priority</w:t>
      </w:r>
      <w:r>
        <w:t xml:space="preserve">,</w:t>
      </w:r>
      <w:r>
        <w:t xml:space="preserve"> </w:t>
      </w:r>
      <w:r>
        <w:rPr>
          <w:b/>
          <w:bCs/>
        </w:rPr>
        <w:t xml:space="preserve">Assigned To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Dates</w:t>
      </w:r>
      <w:r>
        <w:t xml:space="preserve"> </w:t>
      </w:r>
      <w:r>
        <w:t xml:space="preserve">in the grid.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Checklists</w:t>
      </w:r>
      <w:r>
        <w:t xml:space="preserve"> </w:t>
      </w:r>
      <w:r>
        <w:t xml:space="preserve">in each task’s detail pane, and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Timeline</w:t>
      </w:r>
      <w:r>
        <w:t xml:space="preserve"> </w:t>
      </w:r>
      <w:r>
        <w:t xml:space="preserve">view.</w:t>
      </w:r>
    </w:p>
    <w:p>
      <w:pPr>
        <w:pStyle w:val="BlockText"/>
      </w:pPr>
      <w:r>
        <w:t xml:space="preserve">The Grid is faster than the Board for bulk entry, but Planner still doesn’t ingest the</w:t>
      </w:r>
      <w:r>
        <w:t xml:space="preserve"> </w:t>
      </w:r>
      <w:r>
        <w:t xml:space="preserve">CSV directly — you’re pasting names and filling columns.</w:t>
      </w:r>
    </w:p>
    <w:p>
      <w:r>
        <w:pict>
          <v:rect style="width:0;height:1.5pt" o:hralign="center" o:hrstd="t" o:hr="t"/>
        </w:pict>
      </w:r>
    </w:p>
    <w:bookmarkEnd w:id="22"/>
    <w:bookmarkStart w:id="23" w:name="what-cant-be-imported-add-these-after"/>
    <w:p>
      <w:pPr>
        <w:pStyle w:val="Heading2"/>
      </w:pPr>
      <w:r>
        <w:t xml:space="preserve">What can’t be</w:t>
      </w:r>
      <w:r>
        <w:t xml:space="preserve"> </w:t>
      </w:r>
      <w:r>
        <w:t xml:space="preserve">“imported”</w:t>
      </w:r>
      <w:r>
        <w:t xml:space="preserve"> </w:t>
      </w:r>
      <w:r>
        <w:t xml:space="preserve">(add these after)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fixed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1177"/>
        <w:gridCol w:w="8758"/>
      </w:tblGrid>
      <w:tr>
        <w:trPr>
          <w:tblHeader w:val="on"/>
        </w:trPr>
        <w:tc>
          <w:tcPr>
            <w:tcW w:type="dxa" w:w="1178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W w:type="dxa" w:w="8758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How to add</w:t>
            </w:r>
          </w:p>
        </w:tc>
      </w:tr>
      <w:tr>
        <w:tc>
          <w:tcPr>
            <w:tcW w:type="dxa" w:w="117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Checklists</w:t>
            </w:r>
          </w:p>
        </w:tc>
        <w:tc>
          <w:tcPr>
            <w:tcW w:type="dxa" w:w="875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Per task (Method A/C) or automatically via Method B’s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“Update task details”</w:t>
            </w:r>
          </w:p>
        </w:tc>
      </w:tr>
      <w:tr>
        <w:tc>
          <w:tcPr>
            <w:tcW w:type="dxa" w:w="117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Dependencies</w:t>
            </w:r>
          </w:p>
        </w:tc>
        <w:tc>
          <w:tcPr>
            <w:tcW w:type="dxa" w:w="875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In the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Timeline/Schedule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view (Premium) — link finish‑to‑start along the critical path in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color w:val="22282D"/>
                <w:sz w:val="20"/>
              </w:rPr>
              <w:t xml:space="preserve">PROJECT_PLAN_PLANNER.md</w:t>
            </w:r>
          </w:p>
        </w:tc>
      </w:tr>
      <w:tr>
        <w:tc>
          <w:tcPr>
            <w:tcW w:type="dxa" w:w="117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Assignments</w:t>
            </w:r>
          </w:p>
        </w:tc>
        <w:tc>
          <w:tcPr>
            <w:tcW w:type="dxa" w:w="875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Per task; map the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i/>
                <w:iCs/>
                <w:color w:val="22282D"/>
                <w:sz w:val="20"/>
              </w:rPr>
              <w:t xml:space="preserve">Owner (label)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column to real people</w:t>
            </w:r>
          </w:p>
        </w:tc>
      </w:tr>
      <w:tr>
        <w:tc>
          <w:tcPr>
            <w:tcW w:type="dxa" w:w="117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Goals</w:t>
            </w:r>
          </w:p>
        </w:tc>
        <w:tc>
          <w:tcPr>
            <w:tcW w:type="dxa" w:w="875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Create the 4 goals (Premium → Goals) and relate tasks to them</w:t>
            </w:r>
          </w:p>
        </w:tc>
      </w:tr>
      <w:tr>
        <w:tc>
          <w:tcPr>
            <w:tcW w:type="dxa" w:w="117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Labels</w:t>
            </w:r>
          </w:p>
        </w:tc>
        <w:tc>
          <w:tcPr>
            <w:tcW w:type="dxa" w:w="875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Create the colour labels once, then tag tasks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commendation"/>
    <w:p>
      <w:pPr>
        <w:pStyle w:val="Heading2"/>
      </w:pPr>
      <w:r>
        <w:t xml:space="preserve">Recommendation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Just want it in quickly?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Method A</w:t>
      </w:r>
      <w:r>
        <w:t xml:space="preserve"> </w:t>
      </w:r>
      <w:r>
        <w:t xml:space="preserve">(paste per bucket), then enrich the few</w:t>
      </w:r>
      <w:r>
        <w:t xml:space="preserve"> </w:t>
      </w:r>
      <w:r>
        <w:t xml:space="preserve">critical‑path tasks first.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Want fields/checklists populated and you’ll reuse the plan?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Method B</w:t>
      </w:r>
      <w:r>
        <w:t xml:space="preserve"> </w:t>
      </w:r>
      <w:r>
        <w:t xml:space="preserve">(Power</w:t>
      </w:r>
      <w:r>
        <w:t xml:space="preserve"> </w:t>
      </w:r>
      <w:r>
        <w:t xml:space="preserve">Automate from the CSV).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Premium and comfortable with the grid?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Method C</w:t>
      </w:r>
      <w:r>
        <w:t xml:space="preserve">.</w:t>
      </w:r>
    </w:p>
    <w:p>
      <w:pPr>
        <w:pStyle w:val="FirstParagraph"/>
      </w:pPr>
      <w:r>
        <w:t xml:space="preserve">All three end up in the same place; they differ only in how much you fill in by hand</w:t>
      </w:r>
      <w:r>
        <w:t xml:space="preserve"> </w:t>
      </w:r>
      <w:r>
        <w:t xml:space="preserve">versus up front. The detail to fill from is in</w:t>
      </w:r>
      <w:r>
        <w:t xml:space="preserve"> </w:t>
      </w:r>
      <w:r>
        <w:rPr>
          <w:rStyle w:val="VerbatimChar"/>
        </w:rPr>
        <w:t xml:space="preserve">PROJECT_PLAN_PLANNER.md</w:t>
      </w:r>
      <w:r>
        <w:t xml:space="preserve">.</w:t>
      </w:r>
    </w:p>
    <w:bookmarkEnd w:id="24"/>
    <w:bookmarkEnd w:id="25"/>
    <w:sectPr>
      <w:pgSz w:w="12240" w:h="15840"/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2026-07-06T01:32:00Z</dcterms:created>
  <dcterms:modified xsi:type="dcterms:W3CDTF">2026-07-06T01:32:00Z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