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D2E76" w14:textId="77777777" w:rsidR="009905B2" w:rsidRDefault="00000000">
      <w:r>
        <w:rPr>
          <w:b/>
          <w:sz w:val="36"/>
        </w:rPr>
        <w:t>Shaping Change — PAG Feedback Tracker</w:t>
      </w:r>
    </w:p>
    <w:p w14:paraId="20EC16C6" w14:textId="77777777" w:rsidR="009905B2" w:rsidRDefault="00000000">
      <w:r>
        <w:rPr>
          <w:i/>
          <w:color w:val="555555"/>
          <w:sz w:val="19"/>
        </w:rPr>
        <w:t>Consolidated from the PAG Word document (body + 6 margin comments), the PowerPoint review comments, and Anu’s covering email. Status reflects the current build. Key decision from the comments: keep the focus on Orion for this version and drop the player-as-community-leader framing.</w:t>
      </w:r>
    </w:p>
    <w:p w14:paraId="1C325C5C" w14:textId="77777777" w:rsidR="009905B2" w:rsidRDefault="00000000">
      <w:r>
        <w:rPr>
          <w:color w:val="707070"/>
          <w:sz w:val="17"/>
        </w:rPr>
        <w:t>Status key:  Done · To do — code · To do — design · To do — content (PVAW) · Needs decision · Future version · Process</w:t>
      </w:r>
    </w:p>
    <w:p w14:paraId="530DF243" w14:textId="77777777" w:rsidR="009905B2" w:rsidRDefault="00000000">
      <w:pPr>
        <w:spacing w:before="200" w:after="40"/>
      </w:pPr>
      <w:r>
        <w:rPr>
          <w:b/>
          <w:color w:val="1A1A1A"/>
          <w:sz w:val="24"/>
        </w:rPr>
        <w:t>A. Cross-cutting / framing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5328"/>
        <w:gridCol w:w="1944"/>
        <w:gridCol w:w="4392"/>
        <w:gridCol w:w="1656"/>
        <w:gridCol w:w="1368"/>
      </w:tblGrid>
      <w:tr w:rsidR="009905B2" w14:paraId="649AB1A9" w14:textId="77777777">
        <w:tc>
          <w:tcPr>
            <w:tcW w:w="576" w:type="dxa"/>
            <w:shd w:val="clear" w:color="auto" w:fill="2A1F10"/>
          </w:tcPr>
          <w:p w14:paraId="5913E10F" w14:textId="77777777" w:rsidR="009905B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328" w:type="dxa"/>
            <w:shd w:val="clear" w:color="auto" w:fill="2A1F10"/>
          </w:tcPr>
          <w:p w14:paraId="6AADEBCA" w14:textId="77777777" w:rsidR="009905B2" w:rsidRDefault="00000000">
            <w:r>
              <w:rPr>
                <w:b/>
                <w:color w:val="FFFFFF"/>
                <w:sz w:val="17"/>
              </w:rPr>
              <w:t>Feedback item</w:t>
            </w:r>
          </w:p>
        </w:tc>
        <w:tc>
          <w:tcPr>
            <w:tcW w:w="1944" w:type="dxa"/>
            <w:shd w:val="clear" w:color="auto" w:fill="2A1F10"/>
          </w:tcPr>
          <w:p w14:paraId="2D3BA171" w14:textId="77777777" w:rsidR="009905B2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4392" w:type="dxa"/>
            <w:shd w:val="clear" w:color="auto" w:fill="2A1F10"/>
          </w:tcPr>
          <w:p w14:paraId="63AD2598" w14:textId="77777777" w:rsidR="009905B2" w:rsidRDefault="00000000">
            <w:r>
              <w:rPr>
                <w:b/>
                <w:color w:val="FFFFFF"/>
                <w:sz w:val="17"/>
              </w:rPr>
              <w:t>Action / decision</w:t>
            </w:r>
          </w:p>
        </w:tc>
        <w:tc>
          <w:tcPr>
            <w:tcW w:w="1656" w:type="dxa"/>
            <w:shd w:val="clear" w:color="auto" w:fill="2A1F10"/>
          </w:tcPr>
          <w:p w14:paraId="0488253E" w14:textId="77777777" w:rsidR="009905B2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368" w:type="dxa"/>
            <w:shd w:val="clear" w:color="auto" w:fill="2A1F10"/>
          </w:tcPr>
          <w:p w14:paraId="76097A03" w14:textId="77777777" w:rsidR="009905B2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</w:tr>
      <w:tr w:rsidR="009905B2" w14:paraId="2F0E47DC" w14:textId="77777777">
        <w:tc>
          <w:tcPr>
            <w:tcW w:w="576" w:type="dxa"/>
          </w:tcPr>
          <w:p w14:paraId="1D9E81E1" w14:textId="77777777" w:rsidR="009905B2" w:rsidRDefault="00000000">
            <w:r>
              <w:rPr>
                <w:b/>
                <w:sz w:val="17"/>
              </w:rPr>
              <w:t>A1</w:t>
            </w:r>
          </w:p>
        </w:tc>
        <w:tc>
          <w:tcPr>
            <w:tcW w:w="5328" w:type="dxa"/>
          </w:tcPr>
          <w:p w14:paraId="64E95447" w14:textId="77777777" w:rsidR="009905B2" w:rsidRDefault="00000000">
            <w:r>
              <w:rPr>
                <w:sz w:val="17"/>
              </w:rPr>
              <w:t>Keep the focus on Orion; remove references to "external action / the player as a community leader."</w:t>
            </w:r>
          </w:p>
        </w:tc>
        <w:tc>
          <w:tcPr>
            <w:tcW w:w="1944" w:type="dxa"/>
          </w:tcPr>
          <w:p w14:paraId="665302D4" w14:textId="77777777" w:rsidR="009905B2" w:rsidRDefault="00000000">
            <w:r>
              <w:rPr>
                <w:sz w:val="17"/>
              </w:rPr>
              <w:t>Word comment 1 &amp; 4; PPT (Anu)</w:t>
            </w:r>
          </w:p>
        </w:tc>
        <w:tc>
          <w:tcPr>
            <w:tcW w:w="4392" w:type="dxa"/>
          </w:tcPr>
          <w:p w14:paraId="19A07375" w14:textId="77777777" w:rsidR="009905B2" w:rsidRDefault="00000000">
            <w:r>
              <w:rPr>
                <w:sz w:val="17"/>
              </w:rPr>
              <w:t>Reframe to Orion-only for this version — drop the player-as-leader angle in copy and structure.</w:t>
            </w:r>
          </w:p>
        </w:tc>
        <w:tc>
          <w:tcPr>
            <w:tcW w:w="1656" w:type="dxa"/>
          </w:tcPr>
          <w:p w14:paraId="3B7A0D52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545DD702" w14:textId="77777777" w:rsidR="009905B2" w:rsidRDefault="00000000">
            <w:r>
              <w:rPr>
                <w:sz w:val="17"/>
              </w:rPr>
              <w:t>Dev + Content</w:t>
            </w:r>
          </w:p>
        </w:tc>
      </w:tr>
      <w:tr w:rsidR="009905B2" w14:paraId="3EFC0AD7" w14:textId="77777777">
        <w:tc>
          <w:tcPr>
            <w:tcW w:w="576" w:type="dxa"/>
          </w:tcPr>
          <w:p w14:paraId="51E79E7C" w14:textId="77777777" w:rsidR="009905B2" w:rsidRDefault="00000000">
            <w:r>
              <w:rPr>
                <w:b/>
                <w:sz w:val="17"/>
              </w:rPr>
              <w:t>A2</w:t>
            </w:r>
          </w:p>
        </w:tc>
        <w:tc>
          <w:tcPr>
            <w:tcW w:w="5328" w:type="dxa"/>
          </w:tcPr>
          <w:p w14:paraId="3DB7D38A" w14:textId="77777777" w:rsidR="009905B2" w:rsidRDefault="00000000">
            <w:r>
              <w:rPr>
                <w:sz w:val="17"/>
              </w:rPr>
              <w:t>Remove the optional readiness question ("how ready do you feel to lead positive change at home?") on the welcome page.</w:t>
            </w:r>
          </w:p>
        </w:tc>
        <w:tc>
          <w:tcPr>
            <w:tcW w:w="1944" w:type="dxa"/>
          </w:tcPr>
          <w:p w14:paraId="503B1C77" w14:textId="77777777" w:rsidR="009905B2" w:rsidRDefault="00000000">
            <w:r>
              <w:rPr>
                <w:sz w:val="17"/>
              </w:rPr>
              <w:t>Word comment 5; PPT comment (Anu)</w:t>
            </w:r>
          </w:p>
        </w:tc>
        <w:tc>
          <w:tcPr>
            <w:tcW w:w="4392" w:type="dxa"/>
          </w:tcPr>
          <w:p w14:paraId="06BFD814" w14:textId="77777777" w:rsidR="009905B2" w:rsidRDefault="00000000">
            <w:r>
              <w:rPr>
                <w:sz w:val="17"/>
              </w:rPr>
              <w:t>Remove the before/after readiness check-in from the welcome (and its closing echo).</w:t>
            </w:r>
          </w:p>
        </w:tc>
        <w:tc>
          <w:tcPr>
            <w:tcW w:w="1656" w:type="dxa"/>
          </w:tcPr>
          <w:p w14:paraId="08D11863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58A14C61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0EF052FA" w14:textId="77777777">
        <w:tc>
          <w:tcPr>
            <w:tcW w:w="576" w:type="dxa"/>
          </w:tcPr>
          <w:p w14:paraId="6638BFA2" w14:textId="77777777" w:rsidR="009905B2" w:rsidRDefault="00000000">
            <w:r>
              <w:rPr>
                <w:b/>
                <w:sz w:val="17"/>
              </w:rPr>
              <w:t>A3</w:t>
            </w:r>
          </w:p>
        </w:tc>
        <w:tc>
          <w:tcPr>
            <w:tcW w:w="5328" w:type="dxa"/>
          </w:tcPr>
          <w:p w14:paraId="2A1C886A" w14:textId="77777777" w:rsidR="009905B2" w:rsidRDefault="00000000">
            <w:r>
              <w:rPr>
                <w:sz w:val="17"/>
              </w:rPr>
              <w:t>Grammar and tense consistency across all copy.</w:t>
            </w:r>
          </w:p>
        </w:tc>
        <w:tc>
          <w:tcPr>
            <w:tcW w:w="1944" w:type="dxa"/>
          </w:tcPr>
          <w:p w14:paraId="23AA06D4" w14:textId="77777777" w:rsidR="009905B2" w:rsidRDefault="00000000">
            <w:r>
              <w:rPr>
                <w:sz w:val="17"/>
              </w:rPr>
              <w:t>Word comment 1; Anu email</w:t>
            </w:r>
          </w:p>
        </w:tc>
        <w:tc>
          <w:tcPr>
            <w:tcW w:w="4392" w:type="dxa"/>
          </w:tcPr>
          <w:p w14:paraId="4CD4AEF5" w14:textId="77777777" w:rsidR="009905B2" w:rsidRDefault="00000000">
            <w:r>
              <w:rPr>
                <w:sz w:val="17"/>
              </w:rPr>
              <w:t>Full copy pass for consistent tense + grammar; easiest in the live/test build.</w:t>
            </w:r>
          </w:p>
        </w:tc>
        <w:tc>
          <w:tcPr>
            <w:tcW w:w="1656" w:type="dxa"/>
          </w:tcPr>
          <w:p w14:paraId="1648D2D6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02CD0974" w14:textId="77777777" w:rsidR="009905B2" w:rsidRDefault="00000000">
            <w:r>
              <w:rPr>
                <w:sz w:val="17"/>
              </w:rPr>
              <w:t>Dev + Content</w:t>
            </w:r>
          </w:p>
        </w:tc>
      </w:tr>
      <w:tr w:rsidR="009905B2" w14:paraId="4701B47D" w14:textId="77777777">
        <w:tc>
          <w:tcPr>
            <w:tcW w:w="576" w:type="dxa"/>
          </w:tcPr>
          <w:p w14:paraId="34ABFE44" w14:textId="77777777" w:rsidR="009905B2" w:rsidRDefault="00000000">
            <w:r>
              <w:rPr>
                <w:b/>
                <w:sz w:val="17"/>
              </w:rPr>
              <w:t>A4</w:t>
            </w:r>
          </w:p>
        </w:tc>
        <w:tc>
          <w:tcPr>
            <w:tcW w:w="5328" w:type="dxa"/>
          </w:tcPr>
          <w:p w14:paraId="45463F15" w14:textId="77777777" w:rsidR="009905B2" w:rsidRDefault="00000000">
            <w:r>
              <w:rPr>
                <w:sz w:val="17"/>
              </w:rPr>
              <w:t>Replace "head of the family" with "his role in the family changes" (avoid reinforcing hierarchy).</w:t>
            </w:r>
          </w:p>
        </w:tc>
        <w:tc>
          <w:tcPr>
            <w:tcW w:w="1944" w:type="dxa"/>
          </w:tcPr>
          <w:p w14:paraId="32EEF44D" w14:textId="77777777" w:rsidR="009905B2" w:rsidRDefault="00000000">
            <w:r>
              <w:rPr>
                <w:sz w:val="17"/>
              </w:rPr>
              <w:t>Word body (x2)</w:t>
            </w:r>
          </w:p>
        </w:tc>
        <w:tc>
          <w:tcPr>
            <w:tcW w:w="4392" w:type="dxa"/>
          </w:tcPr>
          <w:p w14:paraId="141F087D" w14:textId="77777777" w:rsidR="009905B2" w:rsidRDefault="00000000">
            <w:r>
              <w:rPr>
                <w:sz w:val="17"/>
              </w:rPr>
              <w:t>Change wording on the changing-role screen.</w:t>
            </w:r>
          </w:p>
        </w:tc>
        <w:tc>
          <w:tcPr>
            <w:tcW w:w="1656" w:type="dxa"/>
          </w:tcPr>
          <w:p w14:paraId="05956713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4F9FF834" w14:textId="77777777" w:rsidR="009905B2" w:rsidRDefault="00000000">
            <w:r>
              <w:rPr>
                <w:sz w:val="17"/>
              </w:rPr>
              <w:t>Dev</w:t>
            </w:r>
          </w:p>
        </w:tc>
      </w:tr>
    </w:tbl>
    <w:p w14:paraId="2775F1D5" w14:textId="77777777" w:rsidR="009905B2" w:rsidRDefault="00000000">
      <w:pPr>
        <w:spacing w:before="200" w:after="40"/>
      </w:pPr>
      <w:r>
        <w:rPr>
          <w:b/>
          <w:color w:val="1A1A1A"/>
          <w:sz w:val="24"/>
        </w:rPr>
        <w:t>B. Sound &amp; audio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5328"/>
        <w:gridCol w:w="1944"/>
        <w:gridCol w:w="4392"/>
        <w:gridCol w:w="1656"/>
        <w:gridCol w:w="1368"/>
      </w:tblGrid>
      <w:tr w:rsidR="009905B2" w14:paraId="490B3A5D" w14:textId="77777777">
        <w:tc>
          <w:tcPr>
            <w:tcW w:w="576" w:type="dxa"/>
            <w:shd w:val="clear" w:color="auto" w:fill="2A1F10"/>
          </w:tcPr>
          <w:p w14:paraId="72CB4AB9" w14:textId="77777777" w:rsidR="009905B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328" w:type="dxa"/>
            <w:shd w:val="clear" w:color="auto" w:fill="2A1F10"/>
          </w:tcPr>
          <w:p w14:paraId="7BFE8CF2" w14:textId="77777777" w:rsidR="009905B2" w:rsidRDefault="00000000">
            <w:r>
              <w:rPr>
                <w:b/>
                <w:color w:val="FFFFFF"/>
                <w:sz w:val="17"/>
              </w:rPr>
              <w:t>Feedback item</w:t>
            </w:r>
          </w:p>
        </w:tc>
        <w:tc>
          <w:tcPr>
            <w:tcW w:w="1944" w:type="dxa"/>
            <w:shd w:val="clear" w:color="auto" w:fill="2A1F10"/>
          </w:tcPr>
          <w:p w14:paraId="6F7215C6" w14:textId="77777777" w:rsidR="009905B2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4392" w:type="dxa"/>
            <w:shd w:val="clear" w:color="auto" w:fill="2A1F10"/>
          </w:tcPr>
          <w:p w14:paraId="06BA427F" w14:textId="77777777" w:rsidR="009905B2" w:rsidRDefault="00000000">
            <w:r>
              <w:rPr>
                <w:b/>
                <w:color w:val="FFFFFF"/>
                <w:sz w:val="17"/>
              </w:rPr>
              <w:t>Action / decision</w:t>
            </w:r>
          </w:p>
        </w:tc>
        <w:tc>
          <w:tcPr>
            <w:tcW w:w="1656" w:type="dxa"/>
            <w:shd w:val="clear" w:color="auto" w:fill="2A1F10"/>
          </w:tcPr>
          <w:p w14:paraId="3295B577" w14:textId="77777777" w:rsidR="009905B2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368" w:type="dxa"/>
            <w:shd w:val="clear" w:color="auto" w:fill="2A1F10"/>
          </w:tcPr>
          <w:p w14:paraId="345F59F7" w14:textId="77777777" w:rsidR="009905B2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</w:tr>
      <w:tr w:rsidR="009905B2" w14:paraId="75D4A162" w14:textId="77777777">
        <w:tc>
          <w:tcPr>
            <w:tcW w:w="576" w:type="dxa"/>
          </w:tcPr>
          <w:p w14:paraId="4ECACF43" w14:textId="77777777" w:rsidR="009905B2" w:rsidRDefault="00000000">
            <w:r>
              <w:rPr>
                <w:b/>
                <w:sz w:val="17"/>
              </w:rPr>
              <w:t>B1</w:t>
            </w:r>
          </w:p>
        </w:tc>
        <w:tc>
          <w:tcPr>
            <w:tcW w:w="5328" w:type="dxa"/>
          </w:tcPr>
          <w:p w14:paraId="557E1022" w14:textId="77777777" w:rsidR="009905B2" w:rsidRDefault="00000000">
            <w:r>
              <w:rPr>
                <w:sz w:val="17"/>
              </w:rPr>
              <w:t>Align audio with outcomes — uplifting for positive choices, more sombre/reflective for less-healthy ones.</w:t>
            </w:r>
          </w:p>
        </w:tc>
        <w:tc>
          <w:tcPr>
            <w:tcW w:w="1944" w:type="dxa"/>
          </w:tcPr>
          <w:p w14:paraId="603DDD8A" w14:textId="77777777" w:rsidR="009905B2" w:rsidRDefault="00000000">
            <w:r>
              <w:rPr>
                <w:sz w:val="17"/>
              </w:rPr>
              <w:t>Word body; Victor (email)</w:t>
            </w:r>
          </w:p>
        </w:tc>
        <w:tc>
          <w:tcPr>
            <w:tcW w:w="4392" w:type="dxa"/>
          </w:tcPr>
          <w:p w14:paraId="4068D445" w14:textId="77777777" w:rsidR="009905B2" w:rsidRDefault="00000000">
            <w:r>
              <w:rPr>
                <w:sz w:val="17"/>
              </w:rPr>
              <w:t>Gently differentiate outcome cues; reconcile with the deliberately minimal audio.</w:t>
            </w:r>
          </w:p>
        </w:tc>
        <w:tc>
          <w:tcPr>
            <w:tcW w:w="1656" w:type="dxa"/>
          </w:tcPr>
          <w:p w14:paraId="10A42C71" w14:textId="77777777" w:rsidR="009905B2" w:rsidRDefault="00000000">
            <w:r>
              <w:rPr>
                <w:b/>
                <w:color w:val="B01A1A"/>
                <w:sz w:val="17"/>
              </w:rPr>
              <w:t>Needs decision</w:t>
            </w:r>
          </w:p>
        </w:tc>
        <w:tc>
          <w:tcPr>
            <w:tcW w:w="1368" w:type="dxa"/>
          </w:tcPr>
          <w:p w14:paraId="0549A892" w14:textId="77777777" w:rsidR="009905B2" w:rsidRDefault="00000000">
            <w:r>
              <w:rPr>
                <w:sz w:val="17"/>
              </w:rPr>
              <w:t>Dev + you</w:t>
            </w:r>
          </w:p>
        </w:tc>
      </w:tr>
      <w:tr w:rsidR="009905B2" w14:paraId="64AFC282" w14:textId="77777777">
        <w:tc>
          <w:tcPr>
            <w:tcW w:w="576" w:type="dxa"/>
          </w:tcPr>
          <w:p w14:paraId="79401D37" w14:textId="77777777" w:rsidR="009905B2" w:rsidRDefault="00000000">
            <w:r>
              <w:rPr>
                <w:b/>
                <w:sz w:val="17"/>
              </w:rPr>
              <w:t>B2</w:t>
            </w:r>
          </w:p>
        </w:tc>
        <w:tc>
          <w:tcPr>
            <w:tcW w:w="5328" w:type="dxa"/>
          </w:tcPr>
          <w:p w14:paraId="2BADC77C" w14:textId="77777777" w:rsidR="009905B2" w:rsidRDefault="00000000">
            <w:r>
              <w:rPr>
                <w:sz w:val="17"/>
              </w:rPr>
              <w:t>Softer, subtler background music.</w:t>
            </w:r>
          </w:p>
        </w:tc>
        <w:tc>
          <w:tcPr>
            <w:tcW w:w="1944" w:type="dxa"/>
          </w:tcPr>
          <w:p w14:paraId="44CAA74E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2D812B36" w14:textId="77777777" w:rsidR="009905B2" w:rsidRDefault="00000000">
            <w:r>
              <w:rPr>
                <w:sz w:val="17"/>
              </w:rPr>
              <w:t>Already minimised the audio.</w:t>
            </w:r>
          </w:p>
        </w:tc>
        <w:tc>
          <w:tcPr>
            <w:tcW w:w="1656" w:type="dxa"/>
          </w:tcPr>
          <w:p w14:paraId="4F638238" w14:textId="77777777" w:rsidR="009905B2" w:rsidRDefault="00000000">
            <w:r>
              <w:rPr>
                <w:b/>
                <w:color w:val="1E7A3C"/>
                <w:sz w:val="17"/>
              </w:rPr>
              <w:t>Done</w:t>
            </w:r>
          </w:p>
        </w:tc>
        <w:tc>
          <w:tcPr>
            <w:tcW w:w="1368" w:type="dxa"/>
          </w:tcPr>
          <w:p w14:paraId="378782C0" w14:textId="77777777" w:rsidR="009905B2" w:rsidRDefault="00000000">
            <w:r>
              <w:rPr>
                <w:sz w:val="17"/>
              </w:rPr>
              <w:t>—</w:t>
            </w:r>
          </w:p>
        </w:tc>
      </w:tr>
      <w:tr w:rsidR="009905B2" w14:paraId="0C26937B" w14:textId="77777777">
        <w:tc>
          <w:tcPr>
            <w:tcW w:w="576" w:type="dxa"/>
          </w:tcPr>
          <w:p w14:paraId="45C5EF5C" w14:textId="77777777" w:rsidR="009905B2" w:rsidRDefault="00000000">
            <w:r>
              <w:rPr>
                <w:b/>
                <w:sz w:val="17"/>
              </w:rPr>
              <w:t>B3</w:t>
            </w:r>
          </w:p>
        </w:tc>
        <w:tc>
          <w:tcPr>
            <w:tcW w:w="5328" w:type="dxa"/>
          </w:tcPr>
          <w:p w14:paraId="557C791B" w14:textId="77777777" w:rsidR="009905B2" w:rsidRDefault="00000000">
            <w:r>
              <w:rPr>
                <w:sz w:val="17"/>
              </w:rPr>
              <w:t>Sound on/off toggle.</w:t>
            </w:r>
          </w:p>
        </w:tc>
        <w:tc>
          <w:tcPr>
            <w:tcW w:w="1944" w:type="dxa"/>
          </w:tcPr>
          <w:p w14:paraId="233EF519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414D9653" w14:textId="77777777" w:rsidR="009905B2" w:rsidRDefault="00000000">
            <w:r>
              <w:rPr>
                <w:sz w:val="17"/>
              </w:rPr>
              <w:t>Already present on every screen.</w:t>
            </w:r>
          </w:p>
        </w:tc>
        <w:tc>
          <w:tcPr>
            <w:tcW w:w="1656" w:type="dxa"/>
          </w:tcPr>
          <w:p w14:paraId="588CCA9D" w14:textId="77777777" w:rsidR="009905B2" w:rsidRDefault="00000000">
            <w:r>
              <w:rPr>
                <w:b/>
                <w:color w:val="1E7A3C"/>
                <w:sz w:val="17"/>
              </w:rPr>
              <w:t>Done</w:t>
            </w:r>
          </w:p>
        </w:tc>
        <w:tc>
          <w:tcPr>
            <w:tcW w:w="1368" w:type="dxa"/>
          </w:tcPr>
          <w:p w14:paraId="2C45C86C" w14:textId="77777777" w:rsidR="009905B2" w:rsidRDefault="00000000">
            <w:r>
              <w:rPr>
                <w:sz w:val="17"/>
              </w:rPr>
              <w:t>—</w:t>
            </w:r>
          </w:p>
        </w:tc>
      </w:tr>
    </w:tbl>
    <w:p w14:paraId="3EF48AA9" w14:textId="77777777" w:rsidR="009905B2" w:rsidRDefault="00000000">
      <w:pPr>
        <w:spacing w:before="200" w:after="40"/>
      </w:pPr>
      <w:r>
        <w:rPr>
          <w:b/>
          <w:color w:val="1A1A1A"/>
          <w:sz w:val="24"/>
        </w:rPr>
        <w:t>C. Reflection &amp; participation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5328"/>
        <w:gridCol w:w="1944"/>
        <w:gridCol w:w="4392"/>
        <w:gridCol w:w="1656"/>
        <w:gridCol w:w="1368"/>
      </w:tblGrid>
      <w:tr w:rsidR="009905B2" w14:paraId="7D0C973A" w14:textId="77777777">
        <w:tc>
          <w:tcPr>
            <w:tcW w:w="576" w:type="dxa"/>
            <w:shd w:val="clear" w:color="auto" w:fill="2A1F10"/>
          </w:tcPr>
          <w:p w14:paraId="467838FB" w14:textId="77777777" w:rsidR="009905B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328" w:type="dxa"/>
            <w:shd w:val="clear" w:color="auto" w:fill="2A1F10"/>
          </w:tcPr>
          <w:p w14:paraId="0D2EC8E2" w14:textId="77777777" w:rsidR="009905B2" w:rsidRDefault="00000000">
            <w:r>
              <w:rPr>
                <w:b/>
                <w:color w:val="FFFFFF"/>
                <w:sz w:val="17"/>
              </w:rPr>
              <w:t>Feedback item</w:t>
            </w:r>
          </w:p>
        </w:tc>
        <w:tc>
          <w:tcPr>
            <w:tcW w:w="1944" w:type="dxa"/>
            <w:shd w:val="clear" w:color="auto" w:fill="2A1F10"/>
          </w:tcPr>
          <w:p w14:paraId="56DD3575" w14:textId="77777777" w:rsidR="009905B2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4392" w:type="dxa"/>
            <w:shd w:val="clear" w:color="auto" w:fill="2A1F10"/>
          </w:tcPr>
          <w:p w14:paraId="7F589B8C" w14:textId="77777777" w:rsidR="009905B2" w:rsidRDefault="00000000">
            <w:r>
              <w:rPr>
                <w:b/>
                <w:color w:val="FFFFFF"/>
                <w:sz w:val="17"/>
              </w:rPr>
              <w:t>Action / decision</w:t>
            </w:r>
          </w:p>
        </w:tc>
        <w:tc>
          <w:tcPr>
            <w:tcW w:w="1656" w:type="dxa"/>
            <w:shd w:val="clear" w:color="auto" w:fill="2A1F10"/>
          </w:tcPr>
          <w:p w14:paraId="05544618" w14:textId="77777777" w:rsidR="009905B2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368" w:type="dxa"/>
            <w:shd w:val="clear" w:color="auto" w:fill="2A1F10"/>
          </w:tcPr>
          <w:p w14:paraId="0D11C058" w14:textId="77777777" w:rsidR="009905B2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</w:tr>
      <w:tr w:rsidR="009905B2" w14:paraId="7AD4EC32" w14:textId="77777777">
        <w:tc>
          <w:tcPr>
            <w:tcW w:w="576" w:type="dxa"/>
          </w:tcPr>
          <w:p w14:paraId="6712932A" w14:textId="77777777" w:rsidR="009905B2" w:rsidRDefault="00000000">
            <w:r>
              <w:rPr>
                <w:b/>
                <w:sz w:val="17"/>
              </w:rPr>
              <w:t>C1</w:t>
            </w:r>
          </w:p>
        </w:tc>
        <w:tc>
          <w:tcPr>
            <w:tcW w:w="5328" w:type="dxa"/>
          </w:tcPr>
          <w:p w14:paraId="4EA49F47" w14:textId="77777777" w:rsidR="009905B2" w:rsidRDefault="00000000">
            <w:r>
              <w:rPr>
                <w:sz w:val="17"/>
              </w:rPr>
              <w:t>Answer reflective questions and download responses as a PDF — "viewed very positively."</w:t>
            </w:r>
          </w:p>
        </w:tc>
        <w:tc>
          <w:tcPr>
            <w:tcW w:w="1944" w:type="dxa"/>
          </w:tcPr>
          <w:p w14:paraId="1C7F4BA6" w14:textId="77777777" w:rsidR="009905B2" w:rsidRDefault="00000000">
            <w:r>
              <w:rPr>
                <w:sz w:val="17"/>
              </w:rPr>
              <w:t>Word body; comment 3 area</w:t>
            </w:r>
          </w:p>
        </w:tc>
        <w:tc>
          <w:tcPr>
            <w:tcW w:w="4392" w:type="dxa"/>
          </w:tcPr>
          <w:p w14:paraId="5A85E583" w14:textId="77777777" w:rsidR="009905B2" w:rsidRDefault="00000000">
            <w:r>
              <w:rPr>
                <w:sz w:val="17"/>
              </w:rPr>
              <w:t>Already shipped (personalised journey summary).</w:t>
            </w:r>
          </w:p>
        </w:tc>
        <w:tc>
          <w:tcPr>
            <w:tcW w:w="1656" w:type="dxa"/>
          </w:tcPr>
          <w:p w14:paraId="5DC2B3FF" w14:textId="77777777" w:rsidR="009905B2" w:rsidRDefault="00000000">
            <w:r>
              <w:rPr>
                <w:b/>
                <w:color w:val="1E7A3C"/>
                <w:sz w:val="17"/>
              </w:rPr>
              <w:t>Done</w:t>
            </w:r>
          </w:p>
        </w:tc>
        <w:tc>
          <w:tcPr>
            <w:tcW w:w="1368" w:type="dxa"/>
          </w:tcPr>
          <w:p w14:paraId="11801C93" w14:textId="77777777" w:rsidR="009905B2" w:rsidRDefault="00000000">
            <w:r>
              <w:rPr>
                <w:sz w:val="17"/>
              </w:rPr>
              <w:t>—</w:t>
            </w:r>
          </w:p>
        </w:tc>
      </w:tr>
      <w:tr w:rsidR="009905B2" w14:paraId="33E5C550" w14:textId="77777777">
        <w:tc>
          <w:tcPr>
            <w:tcW w:w="576" w:type="dxa"/>
          </w:tcPr>
          <w:p w14:paraId="55762E3A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b/>
                <w:color w:val="EE0000"/>
                <w:sz w:val="17"/>
              </w:rPr>
              <w:t>C2</w:t>
            </w:r>
          </w:p>
        </w:tc>
        <w:tc>
          <w:tcPr>
            <w:tcW w:w="5328" w:type="dxa"/>
          </w:tcPr>
          <w:p w14:paraId="31D84ED9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color w:val="EE0000"/>
                <w:sz w:val="17"/>
              </w:rPr>
              <w:t>Let players enter their own challenges / lived experiences.</w:t>
            </w:r>
          </w:p>
        </w:tc>
        <w:tc>
          <w:tcPr>
            <w:tcW w:w="1944" w:type="dxa"/>
          </w:tcPr>
          <w:p w14:paraId="5255A443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color w:val="EE0000"/>
                <w:sz w:val="17"/>
              </w:rPr>
              <w:t>Word body; comment 2</w:t>
            </w:r>
          </w:p>
        </w:tc>
        <w:tc>
          <w:tcPr>
            <w:tcW w:w="4392" w:type="dxa"/>
          </w:tcPr>
          <w:p w14:paraId="3A8B787B" w14:textId="47AA11F0" w:rsidR="009905B2" w:rsidRPr="00BB3AD9" w:rsidRDefault="00000000">
            <w:pPr>
              <w:rPr>
                <w:color w:val="EE0000"/>
              </w:rPr>
            </w:pPr>
            <w:r w:rsidRPr="00BB3AD9">
              <w:rPr>
                <w:color w:val="EE0000"/>
                <w:sz w:val="17"/>
              </w:rPr>
              <w:t>Provide drop-down options in a future version.</w:t>
            </w:r>
            <w:r w:rsidR="00BB3AD9" w:rsidRPr="00BB3AD9">
              <w:rPr>
                <w:color w:val="EE0000"/>
                <w:sz w:val="17"/>
              </w:rPr>
              <w:t xml:space="preserve"> (Text box at the end)</w:t>
            </w:r>
          </w:p>
        </w:tc>
        <w:tc>
          <w:tcPr>
            <w:tcW w:w="1656" w:type="dxa"/>
          </w:tcPr>
          <w:p w14:paraId="1399CDDE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b/>
                <w:color w:val="EE0000"/>
                <w:sz w:val="17"/>
              </w:rPr>
              <w:t>Future version</w:t>
            </w:r>
          </w:p>
        </w:tc>
        <w:tc>
          <w:tcPr>
            <w:tcW w:w="1368" w:type="dxa"/>
          </w:tcPr>
          <w:p w14:paraId="0E7B868F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color w:val="EE0000"/>
                <w:sz w:val="17"/>
              </w:rPr>
              <w:t>Product</w:t>
            </w:r>
          </w:p>
        </w:tc>
      </w:tr>
      <w:tr w:rsidR="009905B2" w14:paraId="2054F3EF" w14:textId="77777777">
        <w:tc>
          <w:tcPr>
            <w:tcW w:w="576" w:type="dxa"/>
          </w:tcPr>
          <w:p w14:paraId="10CF4BBB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b/>
                <w:color w:val="EE0000"/>
                <w:sz w:val="17"/>
              </w:rPr>
              <w:t>C3</w:t>
            </w:r>
          </w:p>
        </w:tc>
        <w:tc>
          <w:tcPr>
            <w:tcW w:w="5328" w:type="dxa"/>
          </w:tcPr>
          <w:p w14:paraId="7B990B37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color w:val="EE0000"/>
                <w:sz w:val="17"/>
              </w:rPr>
              <w:t>End-of-game space to share experiences of racism, discrimination, settlement.</w:t>
            </w:r>
          </w:p>
        </w:tc>
        <w:tc>
          <w:tcPr>
            <w:tcW w:w="1944" w:type="dxa"/>
          </w:tcPr>
          <w:p w14:paraId="3950255B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color w:val="EE0000"/>
                <w:sz w:val="17"/>
              </w:rPr>
              <w:t>Word body; comment 3</w:t>
            </w:r>
          </w:p>
        </w:tc>
        <w:tc>
          <w:tcPr>
            <w:tcW w:w="4392" w:type="dxa"/>
          </w:tcPr>
          <w:p w14:paraId="52B5EEF2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color w:val="EE0000"/>
                <w:sz w:val="17"/>
              </w:rPr>
              <w:t>Future; raises safety/moderation questions for DV content — scope with PVAW.</w:t>
            </w:r>
          </w:p>
        </w:tc>
        <w:tc>
          <w:tcPr>
            <w:tcW w:w="1656" w:type="dxa"/>
          </w:tcPr>
          <w:p w14:paraId="289CA06B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b/>
                <w:color w:val="EE0000"/>
                <w:sz w:val="17"/>
              </w:rPr>
              <w:t>Future version</w:t>
            </w:r>
          </w:p>
        </w:tc>
        <w:tc>
          <w:tcPr>
            <w:tcW w:w="1368" w:type="dxa"/>
          </w:tcPr>
          <w:p w14:paraId="1BC2EEEE" w14:textId="77777777" w:rsidR="009905B2" w:rsidRPr="00BB3AD9" w:rsidRDefault="00000000">
            <w:pPr>
              <w:rPr>
                <w:color w:val="EE0000"/>
              </w:rPr>
            </w:pPr>
            <w:r w:rsidRPr="00BB3AD9">
              <w:rPr>
                <w:color w:val="EE0000"/>
                <w:sz w:val="17"/>
              </w:rPr>
              <w:t>PVAW</w:t>
            </w:r>
          </w:p>
        </w:tc>
      </w:tr>
    </w:tbl>
    <w:p w14:paraId="4F72DC72" w14:textId="77777777" w:rsidR="00BB3AD9" w:rsidRDefault="00BB3AD9">
      <w:pPr>
        <w:spacing w:before="200" w:after="40"/>
        <w:rPr>
          <w:b/>
          <w:color w:val="1A1A1A"/>
          <w:sz w:val="24"/>
        </w:rPr>
      </w:pPr>
    </w:p>
    <w:p w14:paraId="3855DAEC" w14:textId="77777777" w:rsidR="00BB3AD9" w:rsidRDefault="00BB3AD9">
      <w:pPr>
        <w:spacing w:before="200" w:after="40"/>
        <w:rPr>
          <w:b/>
          <w:color w:val="1A1A1A"/>
          <w:sz w:val="24"/>
        </w:rPr>
      </w:pPr>
    </w:p>
    <w:p w14:paraId="761ED8A2" w14:textId="047FDD35" w:rsidR="009905B2" w:rsidRDefault="00000000">
      <w:pPr>
        <w:spacing w:before="200" w:after="40"/>
      </w:pPr>
      <w:r>
        <w:rPr>
          <w:b/>
          <w:color w:val="1A1A1A"/>
          <w:sz w:val="24"/>
        </w:rPr>
        <w:lastRenderedPageBreak/>
        <w:t>D. Character focus &amp; navigation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5328"/>
        <w:gridCol w:w="1944"/>
        <w:gridCol w:w="4392"/>
        <w:gridCol w:w="1656"/>
        <w:gridCol w:w="1368"/>
      </w:tblGrid>
      <w:tr w:rsidR="009905B2" w14:paraId="3799DA09" w14:textId="77777777">
        <w:tc>
          <w:tcPr>
            <w:tcW w:w="576" w:type="dxa"/>
            <w:shd w:val="clear" w:color="auto" w:fill="2A1F10"/>
          </w:tcPr>
          <w:p w14:paraId="1869C3A1" w14:textId="77777777" w:rsidR="009905B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328" w:type="dxa"/>
            <w:shd w:val="clear" w:color="auto" w:fill="2A1F10"/>
          </w:tcPr>
          <w:p w14:paraId="2C82A5DF" w14:textId="77777777" w:rsidR="009905B2" w:rsidRDefault="00000000">
            <w:r>
              <w:rPr>
                <w:b/>
                <w:color w:val="FFFFFF"/>
                <w:sz w:val="17"/>
              </w:rPr>
              <w:t>Feedback item</w:t>
            </w:r>
          </w:p>
        </w:tc>
        <w:tc>
          <w:tcPr>
            <w:tcW w:w="1944" w:type="dxa"/>
            <w:shd w:val="clear" w:color="auto" w:fill="2A1F10"/>
          </w:tcPr>
          <w:p w14:paraId="2B222033" w14:textId="77777777" w:rsidR="009905B2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4392" w:type="dxa"/>
            <w:shd w:val="clear" w:color="auto" w:fill="2A1F10"/>
          </w:tcPr>
          <w:p w14:paraId="573A033E" w14:textId="77777777" w:rsidR="009905B2" w:rsidRDefault="00000000">
            <w:r>
              <w:rPr>
                <w:b/>
                <w:color w:val="FFFFFF"/>
                <w:sz w:val="17"/>
              </w:rPr>
              <w:t>Action / decision</w:t>
            </w:r>
          </w:p>
        </w:tc>
        <w:tc>
          <w:tcPr>
            <w:tcW w:w="1656" w:type="dxa"/>
            <w:shd w:val="clear" w:color="auto" w:fill="2A1F10"/>
          </w:tcPr>
          <w:p w14:paraId="679B3CA2" w14:textId="77777777" w:rsidR="009905B2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368" w:type="dxa"/>
            <w:shd w:val="clear" w:color="auto" w:fill="2A1F10"/>
          </w:tcPr>
          <w:p w14:paraId="49720E42" w14:textId="77777777" w:rsidR="009905B2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</w:tr>
      <w:tr w:rsidR="009905B2" w14:paraId="1CCD6D60" w14:textId="77777777">
        <w:tc>
          <w:tcPr>
            <w:tcW w:w="576" w:type="dxa"/>
          </w:tcPr>
          <w:p w14:paraId="244E5FDE" w14:textId="77777777" w:rsidR="009905B2" w:rsidRDefault="00000000">
            <w:r>
              <w:rPr>
                <w:b/>
                <w:sz w:val="17"/>
              </w:rPr>
              <w:t>D1</w:t>
            </w:r>
          </w:p>
        </w:tc>
        <w:tc>
          <w:tcPr>
            <w:tcW w:w="5328" w:type="dxa"/>
          </w:tcPr>
          <w:p w14:paraId="6DC07DE5" w14:textId="77777777" w:rsidR="009905B2" w:rsidRDefault="00000000">
            <w:r>
              <w:rPr>
                <w:sz w:val="17"/>
              </w:rPr>
              <w:t>Make it clearer when the player acts AS Orion vs. as a community leader.</w:t>
            </w:r>
          </w:p>
        </w:tc>
        <w:tc>
          <w:tcPr>
            <w:tcW w:w="1944" w:type="dxa"/>
          </w:tcPr>
          <w:p w14:paraId="0CAAA784" w14:textId="77777777" w:rsidR="009905B2" w:rsidRDefault="00000000">
            <w:r>
              <w:rPr>
                <w:sz w:val="17"/>
              </w:rPr>
              <w:t>Word body; comment 4</w:t>
            </w:r>
          </w:p>
        </w:tc>
        <w:tc>
          <w:tcPr>
            <w:tcW w:w="4392" w:type="dxa"/>
          </w:tcPr>
          <w:p w14:paraId="09E92708" w14:textId="77777777" w:rsidR="009905B2" w:rsidRDefault="00000000">
            <w:r>
              <w:rPr>
                <w:sz w:val="17"/>
              </w:rPr>
              <w:t>Resolved by A1 — Orion-only; the "community leader" second point is not required.</w:t>
            </w:r>
          </w:p>
        </w:tc>
        <w:tc>
          <w:tcPr>
            <w:tcW w:w="1656" w:type="dxa"/>
          </w:tcPr>
          <w:p w14:paraId="508B1A99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03883E5F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69A94000" w14:textId="77777777">
        <w:tc>
          <w:tcPr>
            <w:tcW w:w="576" w:type="dxa"/>
          </w:tcPr>
          <w:p w14:paraId="0FE9AB75" w14:textId="77777777" w:rsidR="009905B2" w:rsidRDefault="00000000">
            <w:r>
              <w:rPr>
                <w:b/>
                <w:sz w:val="17"/>
              </w:rPr>
              <w:t>D2</w:t>
            </w:r>
          </w:p>
        </w:tc>
        <w:tc>
          <w:tcPr>
            <w:tcW w:w="5328" w:type="dxa"/>
          </w:tcPr>
          <w:p w14:paraId="12636818" w14:textId="77777777" w:rsidR="009905B2" w:rsidRDefault="00000000">
            <w:r>
              <w:rPr>
                <w:sz w:val="17"/>
              </w:rPr>
              <w:t>Strengthen the transition from Orion’s story into the rebuild/reflection section.</w:t>
            </w:r>
          </w:p>
        </w:tc>
        <w:tc>
          <w:tcPr>
            <w:tcW w:w="1944" w:type="dxa"/>
          </w:tcPr>
          <w:p w14:paraId="0A9D2A3A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4A69ADD0" w14:textId="77777777" w:rsidR="009905B2" w:rsidRDefault="00000000">
            <w:r>
              <w:rPr>
                <w:sz w:val="17"/>
              </w:rPr>
              <w:t>Add a clearer, Orion-focused bridge into the rebuild.</w:t>
            </w:r>
          </w:p>
        </w:tc>
        <w:tc>
          <w:tcPr>
            <w:tcW w:w="1656" w:type="dxa"/>
          </w:tcPr>
          <w:p w14:paraId="533DEDFC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09DFCC32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7E5D73F6" w14:textId="77777777">
        <w:tc>
          <w:tcPr>
            <w:tcW w:w="576" w:type="dxa"/>
          </w:tcPr>
          <w:p w14:paraId="1D0935CA" w14:textId="77777777" w:rsidR="009905B2" w:rsidRDefault="00000000">
            <w:r>
              <w:rPr>
                <w:b/>
                <w:sz w:val="17"/>
              </w:rPr>
              <w:t>D3</w:t>
            </w:r>
          </w:p>
        </w:tc>
        <w:tc>
          <w:tcPr>
            <w:tcW w:w="5328" w:type="dxa"/>
          </w:tcPr>
          <w:p w14:paraId="05614E8B" w14:textId="77777777" w:rsidR="009905B2" w:rsidRDefault="00000000">
            <w:r>
              <w:rPr>
                <w:sz w:val="17"/>
              </w:rPr>
              <w:t>Explain that some options are intentionally realistic-but-unhealthy — not "correct" answers.</w:t>
            </w:r>
          </w:p>
        </w:tc>
        <w:tc>
          <w:tcPr>
            <w:tcW w:w="1944" w:type="dxa"/>
          </w:tcPr>
          <w:p w14:paraId="010EDAE7" w14:textId="77777777" w:rsidR="009905B2" w:rsidRDefault="00000000">
            <w:r>
              <w:rPr>
                <w:sz w:val="17"/>
              </w:rPr>
              <w:t>Word body; comment 6</w:t>
            </w:r>
          </w:p>
        </w:tc>
        <w:tc>
          <w:tcPr>
            <w:tcW w:w="4392" w:type="dxa"/>
          </w:tcPr>
          <w:p w14:paraId="31F0906F" w14:textId="77777777" w:rsidR="009905B2" w:rsidRDefault="00000000">
            <w:r>
              <w:rPr>
                <w:sz w:val="17"/>
              </w:rPr>
              <w:t>Add short explainer text + note the possible impact of those choices.</w:t>
            </w:r>
          </w:p>
        </w:tc>
        <w:tc>
          <w:tcPr>
            <w:tcW w:w="1656" w:type="dxa"/>
          </w:tcPr>
          <w:p w14:paraId="74E1B4DC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11E44CA8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370C80D6" w14:textId="77777777">
        <w:tc>
          <w:tcPr>
            <w:tcW w:w="576" w:type="dxa"/>
          </w:tcPr>
          <w:p w14:paraId="6236A7A4" w14:textId="77777777" w:rsidR="009905B2" w:rsidRDefault="00000000">
            <w:r>
              <w:rPr>
                <w:b/>
                <w:sz w:val="17"/>
              </w:rPr>
              <w:t>D4</w:t>
            </w:r>
          </w:p>
        </w:tc>
        <w:tc>
          <w:tcPr>
            <w:tcW w:w="5328" w:type="dxa"/>
          </w:tcPr>
          <w:p w14:paraId="65CA2168" w14:textId="77777777" w:rsidR="009905B2" w:rsidRDefault="00000000">
            <w:r>
              <w:rPr>
                <w:sz w:val="17"/>
              </w:rPr>
              <w:t>Reword "he digs in" — may not be universally understood.</w:t>
            </w:r>
          </w:p>
        </w:tc>
        <w:tc>
          <w:tcPr>
            <w:tcW w:w="1944" w:type="dxa"/>
          </w:tcPr>
          <w:p w14:paraId="16708307" w14:textId="77777777" w:rsidR="009905B2" w:rsidRDefault="00000000">
            <w:r>
              <w:rPr>
                <w:sz w:val="17"/>
              </w:rPr>
              <w:t>Word body; slide 18</w:t>
            </w:r>
          </w:p>
        </w:tc>
        <w:tc>
          <w:tcPr>
            <w:tcW w:w="4392" w:type="dxa"/>
          </w:tcPr>
          <w:p w14:paraId="755F5AC3" w14:textId="77777777" w:rsidR="009905B2" w:rsidRDefault="00000000">
            <w:r>
              <w:rPr>
                <w:sz w:val="17"/>
              </w:rPr>
              <w:t>Choose plainer wording for the escalation screen title/body.</w:t>
            </w:r>
          </w:p>
        </w:tc>
        <w:tc>
          <w:tcPr>
            <w:tcW w:w="1656" w:type="dxa"/>
          </w:tcPr>
          <w:p w14:paraId="6629E605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706A3F55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66571D31" w14:textId="77777777">
        <w:tc>
          <w:tcPr>
            <w:tcW w:w="576" w:type="dxa"/>
          </w:tcPr>
          <w:p w14:paraId="75B76D3A" w14:textId="77777777" w:rsidR="009905B2" w:rsidRDefault="00000000">
            <w:r>
              <w:rPr>
                <w:b/>
                <w:sz w:val="17"/>
              </w:rPr>
              <w:t>D5</w:t>
            </w:r>
          </w:p>
        </w:tc>
        <w:tc>
          <w:tcPr>
            <w:tcW w:w="5328" w:type="dxa"/>
          </w:tcPr>
          <w:p w14:paraId="18E641F5" w14:textId="77777777" w:rsidR="009905B2" w:rsidRDefault="00000000">
            <w:r>
              <w:rPr>
                <w:sz w:val="17"/>
              </w:rPr>
              <w:t>Character customisation (hairstyle, clothing, colour).</w:t>
            </w:r>
          </w:p>
        </w:tc>
        <w:tc>
          <w:tcPr>
            <w:tcW w:w="1944" w:type="dxa"/>
          </w:tcPr>
          <w:p w14:paraId="547D1F75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5F2CA1F8" w14:textId="77777777" w:rsidR="009905B2" w:rsidRDefault="00000000">
            <w:r>
              <w:rPr>
                <w:sz w:val="17"/>
              </w:rPr>
              <w:t>Nice-to-have; larger design feature.</w:t>
            </w:r>
          </w:p>
        </w:tc>
        <w:tc>
          <w:tcPr>
            <w:tcW w:w="1656" w:type="dxa"/>
          </w:tcPr>
          <w:p w14:paraId="4E4E9876" w14:textId="77777777" w:rsidR="009905B2" w:rsidRDefault="00000000">
            <w:r>
              <w:rPr>
                <w:b/>
                <w:color w:val="555555"/>
                <w:sz w:val="17"/>
              </w:rPr>
              <w:t>Future version</w:t>
            </w:r>
          </w:p>
        </w:tc>
        <w:tc>
          <w:tcPr>
            <w:tcW w:w="1368" w:type="dxa"/>
          </w:tcPr>
          <w:p w14:paraId="383BB9E3" w14:textId="77777777" w:rsidR="009905B2" w:rsidRDefault="00000000">
            <w:r>
              <w:rPr>
                <w:sz w:val="17"/>
              </w:rPr>
              <w:t>Design</w:t>
            </w:r>
          </w:p>
        </w:tc>
      </w:tr>
    </w:tbl>
    <w:p w14:paraId="3707D7F0" w14:textId="77777777" w:rsidR="009905B2" w:rsidRDefault="00000000">
      <w:pPr>
        <w:spacing w:before="200" w:after="40"/>
      </w:pPr>
      <w:r>
        <w:rPr>
          <w:b/>
          <w:color w:val="1A1A1A"/>
          <w:sz w:val="24"/>
        </w:rPr>
        <w:t>E. Visuals &amp; text density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5328"/>
        <w:gridCol w:w="1944"/>
        <w:gridCol w:w="4392"/>
        <w:gridCol w:w="1656"/>
        <w:gridCol w:w="1368"/>
      </w:tblGrid>
      <w:tr w:rsidR="009905B2" w14:paraId="7E8EAE16" w14:textId="77777777">
        <w:tc>
          <w:tcPr>
            <w:tcW w:w="576" w:type="dxa"/>
            <w:shd w:val="clear" w:color="auto" w:fill="2A1F10"/>
          </w:tcPr>
          <w:p w14:paraId="42F3E4AF" w14:textId="77777777" w:rsidR="009905B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328" w:type="dxa"/>
            <w:shd w:val="clear" w:color="auto" w:fill="2A1F10"/>
          </w:tcPr>
          <w:p w14:paraId="2198E6E4" w14:textId="77777777" w:rsidR="009905B2" w:rsidRDefault="00000000">
            <w:r>
              <w:rPr>
                <w:b/>
                <w:color w:val="FFFFFF"/>
                <w:sz w:val="17"/>
              </w:rPr>
              <w:t>Feedback item</w:t>
            </w:r>
          </w:p>
        </w:tc>
        <w:tc>
          <w:tcPr>
            <w:tcW w:w="1944" w:type="dxa"/>
            <w:shd w:val="clear" w:color="auto" w:fill="2A1F10"/>
          </w:tcPr>
          <w:p w14:paraId="01DE8017" w14:textId="77777777" w:rsidR="009905B2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4392" w:type="dxa"/>
            <w:shd w:val="clear" w:color="auto" w:fill="2A1F10"/>
          </w:tcPr>
          <w:p w14:paraId="4FE49BDD" w14:textId="77777777" w:rsidR="009905B2" w:rsidRDefault="00000000">
            <w:r>
              <w:rPr>
                <w:b/>
                <w:color w:val="FFFFFF"/>
                <w:sz w:val="17"/>
              </w:rPr>
              <w:t>Action / decision</w:t>
            </w:r>
          </w:p>
        </w:tc>
        <w:tc>
          <w:tcPr>
            <w:tcW w:w="1656" w:type="dxa"/>
            <w:shd w:val="clear" w:color="auto" w:fill="2A1F10"/>
          </w:tcPr>
          <w:p w14:paraId="103C5F42" w14:textId="77777777" w:rsidR="009905B2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368" w:type="dxa"/>
            <w:shd w:val="clear" w:color="auto" w:fill="2A1F10"/>
          </w:tcPr>
          <w:p w14:paraId="771F15A7" w14:textId="77777777" w:rsidR="009905B2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</w:tr>
      <w:tr w:rsidR="009905B2" w14:paraId="066D174D" w14:textId="77777777">
        <w:tc>
          <w:tcPr>
            <w:tcW w:w="576" w:type="dxa"/>
          </w:tcPr>
          <w:p w14:paraId="42B97CF3" w14:textId="77777777" w:rsidR="009905B2" w:rsidRDefault="00000000">
            <w:r>
              <w:rPr>
                <w:b/>
                <w:sz w:val="17"/>
              </w:rPr>
              <w:t>E1</w:t>
            </w:r>
          </w:p>
        </w:tc>
        <w:tc>
          <w:tcPr>
            <w:tcW w:w="5328" w:type="dxa"/>
          </w:tcPr>
          <w:p w14:paraId="60FB52F6" w14:textId="77777777" w:rsidR="009905B2" w:rsidRDefault="00000000">
            <w:r>
              <w:rPr>
                <w:sz w:val="17"/>
              </w:rPr>
              <w:t>Reduce text on the opening screen (especially for mobile).</w:t>
            </w:r>
          </w:p>
        </w:tc>
        <w:tc>
          <w:tcPr>
            <w:tcW w:w="1944" w:type="dxa"/>
          </w:tcPr>
          <w:p w14:paraId="24AA9BA8" w14:textId="77777777" w:rsidR="009905B2" w:rsidRDefault="00000000">
            <w:r>
              <w:rPr>
                <w:sz w:val="17"/>
              </w:rPr>
              <w:t>Word body (x2)</w:t>
            </w:r>
          </w:p>
        </w:tc>
        <w:tc>
          <w:tcPr>
            <w:tcW w:w="4392" w:type="dxa"/>
          </w:tcPr>
          <w:p w14:paraId="40225246" w14:textId="77777777" w:rsidR="009905B2" w:rsidRDefault="00000000">
            <w:r>
              <w:rPr>
                <w:sz w:val="17"/>
              </w:rPr>
              <w:t>Trim the welcome copy — aligns with the mobile/readability note.</w:t>
            </w:r>
          </w:p>
        </w:tc>
        <w:tc>
          <w:tcPr>
            <w:tcW w:w="1656" w:type="dxa"/>
          </w:tcPr>
          <w:p w14:paraId="7FBB23E3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495CC136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19122CEF" w14:textId="77777777">
        <w:tc>
          <w:tcPr>
            <w:tcW w:w="576" w:type="dxa"/>
          </w:tcPr>
          <w:p w14:paraId="2223A0EB" w14:textId="77777777" w:rsidR="009905B2" w:rsidRDefault="00000000">
            <w:r>
              <w:rPr>
                <w:b/>
                <w:sz w:val="17"/>
              </w:rPr>
              <w:t>E2</w:t>
            </w:r>
          </w:p>
        </w:tc>
        <w:tc>
          <w:tcPr>
            <w:tcW w:w="5328" w:type="dxa"/>
          </w:tcPr>
          <w:p w14:paraId="4BE116D6" w14:textId="77777777" w:rsidR="009905B2" w:rsidRDefault="00000000">
            <w:r>
              <w:rPr>
                <w:sz w:val="17"/>
              </w:rPr>
              <w:t>Make the black cloud more prominent; use the thought-bubble device more throughout.</w:t>
            </w:r>
          </w:p>
        </w:tc>
        <w:tc>
          <w:tcPr>
            <w:tcW w:w="1944" w:type="dxa"/>
          </w:tcPr>
          <w:p w14:paraId="1535E3D1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4F7174C2" w14:textId="77777777" w:rsidR="009905B2" w:rsidRDefault="00000000">
            <w:r>
              <w:rPr>
                <w:sz w:val="17"/>
              </w:rPr>
              <w:t>Illustration change in the scene engine.</w:t>
            </w:r>
          </w:p>
        </w:tc>
        <w:tc>
          <w:tcPr>
            <w:tcW w:w="1656" w:type="dxa"/>
          </w:tcPr>
          <w:p w14:paraId="4E991A48" w14:textId="77777777" w:rsidR="009905B2" w:rsidRDefault="00000000">
            <w:r>
              <w:rPr>
                <w:b/>
                <w:color w:val="8A5A00"/>
                <w:sz w:val="17"/>
              </w:rPr>
              <w:t>To do — design</w:t>
            </w:r>
          </w:p>
        </w:tc>
        <w:tc>
          <w:tcPr>
            <w:tcW w:w="1368" w:type="dxa"/>
          </w:tcPr>
          <w:p w14:paraId="629213E5" w14:textId="77777777" w:rsidR="009905B2" w:rsidRDefault="00000000">
            <w:r>
              <w:rPr>
                <w:sz w:val="17"/>
              </w:rPr>
              <w:t>Design/Dev</w:t>
            </w:r>
          </w:p>
        </w:tc>
      </w:tr>
      <w:tr w:rsidR="009905B2" w14:paraId="0AF79F76" w14:textId="77777777">
        <w:tc>
          <w:tcPr>
            <w:tcW w:w="576" w:type="dxa"/>
          </w:tcPr>
          <w:p w14:paraId="69528026" w14:textId="77777777" w:rsidR="009905B2" w:rsidRDefault="00000000">
            <w:r>
              <w:rPr>
                <w:b/>
                <w:sz w:val="17"/>
              </w:rPr>
              <w:t>E3</w:t>
            </w:r>
          </w:p>
        </w:tc>
        <w:tc>
          <w:tcPr>
            <w:tcW w:w="5328" w:type="dxa"/>
          </w:tcPr>
          <w:p w14:paraId="1D0B1BE8" w14:textId="77777777" w:rsidR="009905B2" w:rsidRDefault="00000000">
            <w:r>
              <w:rPr>
                <w:sz w:val="17"/>
              </w:rPr>
              <w:t>Add icons / visual supports for lower-English users (migration, loss of status).</w:t>
            </w:r>
          </w:p>
        </w:tc>
        <w:tc>
          <w:tcPr>
            <w:tcW w:w="1944" w:type="dxa"/>
          </w:tcPr>
          <w:p w14:paraId="4E3A4E8D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2DE444B3" w14:textId="77777777" w:rsidR="009905B2" w:rsidRDefault="00000000">
            <w:r>
              <w:rPr>
                <w:sz w:val="17"/>
              </w:rPr>
              <w:t>Add supporting icons on the pressure screens.</w:t>
            </w:r>
          </w:p>
        </w:tc>
        <w:tc>
          <w:tcPr>
            <w:tcW w:w="1656" w:type="dxa"/>
          </w:tcPr>
          <w:p w14:paraId="292C59D3" w14:textId="77777777" w:rsidR="009905B2" w:rsidRDefault="00000000">
            <w:r>
              <w:rPr>
                <w:b/>
                <w:color w:val="8A5A00"/>
                <w:sz w:val="17"/>
              </w:rPr>
              <w:t>To do — design</w:t>
            </w:r>
          </w:p>
        </w:tc>
        <w:tc>
          <w:tcPr>
            <w:tcW w:w="1368" w:type="dxa"/>
          </w:tcPr>
          <w:p w14:paraId="257EC27B" w14:textId="77777777" w:rsidR="009905B2" w:rsidRDefault="00000000">
            <w:r>
              <w:rPr>
                <w:sz w:val="17"/>
              </w:rPr>
              <w:t>Design</w:t>
            </w:r>
          </w:p>
        </w:tc>
      </w:tr>
    </w:tbl>
    <w:p w14:paraId="58AD1CE0" w14:textId="77777777" w:rsidR="009905B2" w:rsidRDefault="00000000">
      <w:pPr>
        <w:spacing w:before="200" w:after="40"/>
      </w:pPr>
      <w:r>
        <w:rPr>
          <w:b/>
          <w:color w:val="1A1A1A"/>
          <w:sz w:val="24"/>
        </w:rPr>
        <w:t>F. Screen-specific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5328"/>
        <w:gridCol w:w="1944"/>
        <w:gridCol w:w="4392"/>
        <w:gridCol w:w="1656"/>
        <w:gridCol w:w="1368"/>
      </w:tblGrid>
      <w:tr w:rsidR="009905B2" w14:paraId="30BF1151" w14:textId="77777777">
        <w:tc>
          <w:tcPr>
            <w:tcW w:w="576" w:type="dxa"/>
            <w:shd w:val="clear" w:color="auto" w:fill="2A1F10"/>
          </w:tcPr>
          <w:p w14:paraId="0439A142" w14:textId="77777777" w:rsidR="009905B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328" w:type="dxa"/>
            <w:shd w:val="clear" w:color="auto" w:fill="2A1F10"/>
          </w:tcPr>
          <w:p w14:paraId="31EC1953" w14:textId="77777777" w:rsidR="009905B2" w:rsidRDefault="00000000">
            <w:r>
              <w:rPr>
                <w:b/>
                <w:color w:val="FFFFFF"/>
                <w:sz w:val="17"/>
              </w:rPr>
              <w:t>Feedback item</w:t>
            </w:r>
          </w:p>
        </w:tc>
        <w:tc>
          <w:tcPr>
            <w:tcW w:w="1944" w:type="dxa"/>
            <w:shd w:val="clear" w:color="auto" w:fill="2A1F10"/>
          </w:tcPr>
          <w:p w14:paraId="49944F68" w14:textId="77777777" w:rsidR="009905B2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4392" w:type="dxa"/>
            <w:shd w:val="clear" w:color="auto" w:fill="2A1F10"/>
          </w:tcPr>
          <w:p w14:paraId="59B722D8" w14:textId="77777777" w:rsidR="009905B2" w:rsidRDefault="00000000">
            <w:r>
              <w:rPr>
                <w:b/>
                <w:color w:val="FFFFFF"/>
                <w:sz w:val="17"/>
              </w:rPr>
              <w:t>Action / decision</w:t>
            </w:r>
          </w:p>
        </w:tc>
        <w:tc>
          <w:tcPr>
            <w:tcW w:w="1656" w:type="dxa"/>
            <w:shd w:val="clear" w:color="auto" w:fill="2A1F10"/>
          </w:tcPr>
          <w:p w14:paraId="61C09F0B" w14:textId="77777777" w:rsidR="009905B2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368" w:type="dxa"/>
            <w:shd w:val="clear" w:color="auto" w:fill="2A1F10"/>
          </w:tcPr>
          <w:p w14:paraId="35A25C63" w14:textId="77777777" w:rsidR="009905B2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</w:tr>
      <w:tr w:rsidR="009905B2" w14:paraId="2B9F7625" w14:textId="77777777">
        <w:tc>
          <w:tcPr>
            <w:tcW w:w="576" w:type="dxa"/>
          </w:tcPr>
          <w:p w14:paraId="2D08119D" w14:textId="77777777" w:rsidR="009905B2" w:rsidRDefault="00000000">
            <w:r>
              <w:rPr>
                <w:b/>
                <w:sz w:val="17"/>
              </w:rPr>
              <w:t>F1</w:t>
            </w:r>
          </w:p>
        </w:tc>
        <w:tc>
          <w:tcPr>
            <w:tcW w:w="5328" w:type="dxa"/>
          </w:tcPr>
          <w:p w14:paraId="29988EED" w14:textId="77777777" w:rsidR="009905B2" w:rsidRDefault="00000000">
            <w:r>
              <w:rPr>
                <w:sz w:val="17"/>
              </w:rPr>
              <w:t>Money worries: show Orion actively job-seeking with repeated rejection and overseas qualifications not recognised — structural barriers, not personal failure. Keep employment visible throughout.</w:t>
            </w:r>
          </w:p>
        </w:tc>
        <w:tc>
          <w:tcPr>
            <w:tcW w:w="1944" w:type="dxa"/>
          </w:tcPr>
          <w:p w14:paraId="5CAFDA3C" w14:textId="77777777" w:rsidR="009905B2" w:rsidRDefault="00000000">
            <w:r>
              <w:rPr>
                <w:sz w:val="17"/>
              </w:rPr>
              <w:t>PPT comment 102 (Ali); Word body</w:t>
            </w:r>
          </w:p>
        </w:tc>
        <w:tc>
          <w:tcPr>
            <w:tcW w:w="4392" w:type="dxa"/>
          </w:tcPr>
          <w:p w14:paraId="61541C37" w14:textId="77777777" w:rsidR="009905B2" w:rsidRDefault="00000000">
            <w:r>
              <w:rPr>
                <w:sz w:val="17"/>
              </w:rPr>
              <w:t>Copy now (structural framing); supporting visuals later.</w:t>
            </w:r>
          </w:p>
        </w:tc>
        <w:tc>
          <w:tcPr>
            <w:tcW w:w="1656" w:type="dxa"/>
          </w:tcPr>
          <w:p w14:paraId="72CB63D0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7FC109BC" w14:textId="77777777" w:rsidR="009905B2" w:rsidRDefault="00000000">
            <w:r>
              <w:rPr>
                <w:sz w:val="17"/>
              </w:rPr>
              <w:t>Dev + Design</w:t>
            </w:r>
          </w:p>
        </w:tc>
      </w:tr>
      <w:tr w:rsidR="009905B2" w14:paraId="0AEE7E2B" w14:textId="77777777">
        <w:tc>
          <w:tcPr>
            <w:tcW w:w="576" w:type="dxa"/>
          </w:tcPr>
          <w:p w14:paraId="1F84453B" w14:textId="77777777" w:rsidR="009905B2" w:rsidRDefault="00000000">
            <w:r>
              <w:rPr>
                <w:b/>
                <w:sz w:val="17"/>
              </w:rPr>
              <w:t>F2</w:t>
            </w:r>
          </w:p>
        </w:tc>
        <w:tc>
          <w:tcPr>
            <w:tcW w:w="5328" w:type="dxa"/>
          </w:tcPr>
          <w:p w14:paraId="3060AF78" w14:textId="77777777" w:rsidR="009905B2" w:rsidRDefault="00000000">
            <w:r>
              <w:rPr>
                <w:sz w:val="17"/>
              </w:rPr>
              <w:t>A changing role: include Orion in the image but visually smaller than his wife and children.</w:t>
            </w:r>
          </w:p>
        </w:tc>
        <w:tc>
          <w:tcPr>
            <w:tcW w:w="1944" w:type="dxa"/>
          </w:tcPr>
          <w:p w14:paraId="08384991" w14:textId="77777777" w:rsidR="009905B2" w:rsidRDefault="00000000">
            <w:r>
              <w:rPr>
                <w:sz w:val="17"/>
              </w:rPr>
              <w:t>PPT comment 103 (Ali); Word body</w:t>
            </w:r>
          </w:p>
        </w:tc>
        <w:tc>
          <w:tcPr>
            <w:tcW w:w="4392" w:type="dxa"/>
          </w:tcPr>
          <w:p w14:paraId="726AF147" w14:textId="77777777" w:rsidR="009905B2" w:rsidRDefault="00000000">
            <w:r>
              <w:rPr>
                <w:sz w:val="17"/>
              </w:rPr>
              <w:t>Illustration change on the changing-role screen.</w:t>
            </w:r>
          </w:p>
        </w:tc>
        <w:tc>
          <w:tcPr>
            <w:tcW w:w="1656" w:type="dxa"/>
          </w:tcPr>
          <w:p w14:paraId="0BB71414" w14:textId="77777777" w:rsidR="009905B2" w:rsidRDefault="00000000">
            <w:r>
              <w:rPr>
                <w:b/>
                <w:color w:val="8A5A00"/>
                <w:sz w:val="17"/>
              </w:rPr>
              <w:t>To do — design</w:t>
            </w:r>
          </w:p>
        </w:tc>
        <w:tc>
          <w:tcPr>
            <w:tcW w:w="1368" w:type="dxa"/>
          </w:tcPr>
          <w:p w14:paraId="0989EA4F" w14:textId="77777777" w:rsidR="009905B2" w:rsidRDefault="00000000">
            <w:r>
              <w:rPr>
                <w:sz w:val="17"/>
              </w:rPr>
              <w:t>Design</w:t>
            </w:r>
          </w:p>
        </w:tc>
      </w:tr>
      <w:tr w:rsidR="009905B2" w14:paraId="571C8FC1" w14:textId="77777777">
        <w:tc>
          <w:tcPr>
            <w:tcW w:w="576" w:type="dxa"/>
          </w:tcPr>
          <w:p w14:paraId="7A6AE433" w14:textId="77777777" w:rsidR="009905B2" w:rsidRDefault="00000000">
            <w:r>
              <w:rPr>
                <w:b/>
                <w:sz w:val="17"/>
              </w:rPr>
              <w:t>F3</w:t>
            </w:r>
          </w:p>
        </w:tc>
        <w:tc>
          <w:tcPr>
            <w:tcW w:w="5328" w:type="dxa"/>
          </w:tcPr>
          <w:p w14:paraId="71C17BA6" w14:textId="77777777" w:rsidR="009905B2" w:rsidRDefault="00000000">
            <w:r>
              <w:rPr>
                <w:sz w:val="17"/>
              </w:rPr>
              <w:t>Migration: show two pressure bubbles at once (migration + unemployment); add "Orion is not sure where to go and he has a choice to make."</w:t>
            </w:r>
          </w:p>
        </w:tc>
        <w:tc>
          <w:tcPr>
            <w:tcW w:w="1944" w:type="dxa"/>
          </w:tcPr>
          <w:p w14:paraId="26B18A90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041D8883" w14:textId="77777777" w:rsidR="009905B2" w:rsidRDefault="00000000">
            <w:r>
              <w:rPr>
                <w:sz w:val="17"/>
              </w:rPr>
              <w:t>Note tension with the earlier EAL "one pressure per screen" split — confirm direction.</w:t>
            </w:r>
          </w:p>
        </w:tc>
        <w:tc>
          <w:tcPr>
            <w:tcW w:w="1656" w:type="dxa"/>
          </w:tcPr>
          <w:p w14:paraId="7C0AC707" w14:textId="77777777" w:rsidR="009905B2" w:rsidRDefault="00000000">
            <w:r>
              <w:rPr>
                <w:b/>
                <w:color w:val="B01A1A"/>
                <w:sz w:val="17"/>
              </w:rPr>
              <w:t>Needs decision</w:t>
            </w:r>
          </w:p>
        </w:tc>
        <w:tc>
          <w:tcPr>
            <w:tcW w:w="1368" w:type="dxa"/>
          </w:tcPr>
          <w:p w14:paraId="448255A6" w14:textId="77777777" w:rsidR="009905B2" w:rsidRDefault="00000000">
            <w:r>
              <w:rPr>
                <w:sz w:val="17"/>
              </w:rPr>
              <w:t>Dev + you</w:t>
            </w:r>
          </w:p>
        </w:tc>
      </w:tr>
      <w:tr w:rsidR="009905B2" w14:paraId="47FB7D80" w14:textId="77777777">
        <w:tc>
          <w:tcPr>
            <w:tcW w:w="576" w:type="dxa"/>
          </w:tcPr>
          <w:p w14:paraId="7DC3BFC4" w14:textId="77777777" w:rsidR="009905B2" w:rsidRDefault="00000000">
            <w:r>
              <w:rPr>
                <w:b/>
                <w:sz w:val="17"/>
              </w:rPr>
              <w:t>F4</w:t>
            </w:r>
          </w:p>
        </w:tc>
        <w:tc>
          <w:tcPr>
            <w:tcW w:w="5328" w:type="dxa"/>
          </w:tcPr>
          <w:p w14:paraId="59A0CE8B" w14:textId="77777777" w:rsidR="009905B2" w:rsidRDefault="00000000">
            <w:r>
              <w:rPr>
                <w:sz w:val="17"/>
              </w:rPr>
              <w:t>Add belief examples before the belief step; normalise help-seeking earlier (add a "seek help" option).</w:t>
            </w:r>
          </w:p>
        </w:tc>
        <w:tc>
          <w:tcPr>
            <w:tcW w:w="1944" w:type="dxa"/>
          </w:tcPr>
          <w:p w14:paraId="09208C95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40BDDAB0" w14:textId="77777777" w:rsidR="009905B2" w:rsidRDefault="00000000">
            <w:r>
              <w:rPr>
                <w:sz w:val="17"/>
              </w:rPr>
              <w:t>Content addition; needs PVAW check (keep understanding ≠ excusing).</w:t>
            </w:r>
          </w:p>
        </w:tc>
        <w:tc>
          <w:tcPr>
            <w:tcW w:w="1656" w:type="dxa"/>
          </w:tcPr>
          <w:p w14:paraId="4E7B725F" w14:textId="77777777" w:rsidR="009905B2" w:rsidRDefault="00000000">
            <w:r>
              <w:rPr>
                <w:b/>
                <w:color w:val="9C2710"/>
                <w:sz w:val="17"/>
              </w:rPr>
              <w:t>To do — content (PVAW)</w:t>
            </w:r>
          </w:p>
        </w:tc>
        <w:tc>
          <w:tcPr>
            <w:tcW w:w="1368" w:type="dxa"/>
          </w:tcPr>
          <w:p w14:paraId="70DF7795" w14:textId="77777777" w:rsidR="009905B2" w:rsidRDefault="00000000">
            <w:r>
              <w:rPr>
                <w:sz w:val="17"/>
              </w:rPr>
              <w:t>Content + PVAW</w:t>
            </w:r>
          </w:p>
        </w:tc>
      </w:tr>
      <w:tr w:rsidR="009905B2" w14:paraId="5CD03DC3" w14:textId="77777777">
        <w:tc>
          <w:tcPr>
            <w:tcW w:w="576" w:type="dxa"/>
          </w:tcPr>
          <w:p w14:paraId="160A6068" w14:textId="77777777" w:rsidR="009905B2" w:rsidRDefault="00000000">
            <w:r>
              <w:rPr>
                <w:b/>
                <w:sz w:val="17"/>
              </w:rPr>
              <w:t>F5</w:t>
            </w:r>
          </w:p>
        </w:tc>
        <w:tc>
          <w:tcPr>
            <w:tcW w:w="5328" w:type="dxa"/>
          </w:tcPr>
          <w:p w14:paraId="27214582" w14:textId="77777777" w:rsidR="009905B2" w:rsidRDefault="00000000">
            <w:r>
              <w:rPr>
                <w:sz w:val="17"/>
              </w:rPr>
              <w:t>"Who feels it?" → retitle "Family Experiences."</w:t>
            </w:r>
          </w:p>
        </w:tc>
        <w:tc>
          <w:tcPr>
            <w:tcW w:w="1944" w:type="dxa"/>
          </w:tcPr>
          <w:p w14:paraId="427449E5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02439C7A" w14:textId="77777777" w:rsidR="009905B2" w:rsidRDefault="00000000">
            <w:r>
              <w:rPr>
                <w:sz w:val="17"/>
              </w:rPr>
              <w:t>Rename the impact screen.</w:t>
            </w:r>
          </w:p>
        </w:tc>
        <w:tc>
          <w:tcPr>
            <w:tcW w:w="1656" w:type="dxa"/>
          </w:tcPr>
          <w:p w14:paraId="76D6B654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261DB5B2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08A109FD" w14:textId="77777777">
        <w:tc>
          <w:tcPr>
            <w:tcW w:w="576" w:type="dxa"/>
          </w:tcPr>
          <w:p w14:paraId="3BDE4259" w14:textId="77777777" w:rsidR="009905B2" w:rsidRDefault="00000000">
            <w:r>
              <w:rPr>
                <w:b/>
                <w:sz w:val="17"/>
              </w:rPr>
              <w:t>F6</w:t>
            </w:r>
          </w:p>
        </w:tc>
        <w:tc>
          <w:tcPr>
            <w:tcW w:w="5328" w:type="dxa"/>
          </w:tcPr>
          <w:p w14:paraId="58A4285F" w14:textId="77777777" w:rsidR="009905B2" w:rsidRDefault="00000000">
            <w:r>
              <w:rPr>
                <w:sz w:val="17"/>
              </w:rPr>
              <w:t>Add "Orion’s Reasoning" for each behaviour option (they supplied the reasoning).</w:t>
            </w:r>
          </w:p>
        </w:tc>
        <w:tc>
          <w:tcPr>
            <w:tcW w:w="1944" w:type="dxa"/>
          </w:tcPr>
          <w:p w14:paraId="2CADAEC3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1E16380C" w14:textId="77777777" w:rsidR="009905B2" w:rsidRDefault="00000000">
            <w:r>
              <w:rPr>
                <w:sz w:val="17"/>
              </w:rPr>
              <w:t>Content; handle carefully so it explains without excusing — PVAW check.</w:t>
            </w:r>
          </w:p>
        </w:tc>
        <w:tc>
          <w:tcPr>
            <w:tcW w:w="1656" w:type="dxa"/>
          </w:tcPr>
          <w:p w14:paraId="5570E998" w14:textId="77777777" w:rsidR="009905B2" w:rsidRDefault="00000000">
            <w:r>
              <w:rPr>
                <w:b/>
                <w:color w:val="9C2710"/>
                <w:sz w:val="17"/>
              </w:rPr>
              <w:t>To do — content (PVAW)</w:t>
            </w:r>
          </w:p>
        </w:tc>
        <w:tc>
          <w:tcPr>
            <w:tcW w:w="1368" w:type="dxa"/>
          </w:tcPr>
          <w:p w14:paraId="67BE3FC3" w14:textId="77777777" w:rsidR="009905B2" w:rsidRDefault="00000000">
            <w:r>
              <w:rPr>
                <w:sz w:val="17"/>
              </w:rPr>
              <w:t>Content + PVAW</w:t>
            </w:r>
          </w:p>
        </w:tc>
      </w:tr>
      <w:tr w:rsidR="009905B2" w14:paraId="658D14D7" w14:textId="77777777">
        <w:tc>
          <w:tcPr>
            <w:tcW w:w="576" w:type="dxa"/>
          </w:tcPr>
          <w:p w14:paraId="2508E2D6" w14:textId="77777777" w:rsidR="009905B2" w:rsidRDefault="00000000">
            <w:r>
              <w:rPr>
                <w:b/>
                <w:sz w:val="17"/>
              </w:rPr>
              <w:t>F7</w:t>
            </w:r>
          </w:p>
        </w:tc>
        <w:tc>
          <w:tcPr>
            <w:tcW w:w="5328" w:type="dxa"/>
          </w:tcPr>
          <w:p w14:paraId="60F300DC" w14:textId="77777777" w:rsidR="009905B2" w:rsidRDefault="00000000">
            <w:r>
              <w:rPr>
                <w:sz w:val="17"/>
              </w:rPr>
              <w:t>Belief step: add more belief options and explore the drivers in greater depth (options supplied).</w:t>
            </w:r>
          </w:p>
        </w:tc>
        <w:tc>
          <w:tcPr>
            <w:tcW w:w="1944" w:type="dxa"/>
          </w:tcPr>
          <w:p w14:paraId="6574DEF2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4F99E0C0" w14:textId="77777777" w:rsidR="009905B2" w:rsidRDefault="00000000">
            <w:r>
              <w:rPr>
                <w:sz w:val="17"/>
              </w:rPr>
              <w:t>Content expansion of the "soil"; PVAW check.</w:t>
            </w:r>
          </w:p>
        </w:tc>
        <w:tc>
          <w:tcPr>
            <w:tcW w:w="1656" w:type="dxa"/>
          </w:tcPr>
          <w:p w14:paraId="5D5002BC" w14:textId="77777777" w:rsidR="009905B2" w:rsidRDefault="00000000">
            <w:r>
              <w:rPr>
                <w:b/>
                <w:color w:val="9C2710"/>
                <w:sz w:val="17"/>
              </w:rPr>
              <w:t>To do — content (PVAW)</w:t>
            </w:r>
          </w:p>
        </w:tc>
        <w:tc>
          <w:tcPr>
            <w:tcW w:w="1368" w:type="dxa"/>
          </w:tcPr>
          <w:p w14:paraId="6185D018" w14:textId="77777777" w:rsidR="009905B2" w:rsidRDefault="00000000">
            <w:r>
              <w:rPr>
                <w:sz w:val="17"/>
              </w:rPr>
              <w:t>Content + PVAW</w:t>
            </w:r>
          </w:p>
        </w:tc>
      </w:tr>
      <w:tr w:rsidR="009905B2" w14:paraId="63EFE6D6" w14:textId="77777777">
        <w:tc>
          <w:tcPr>
            <w:tcW w:w="576" w:type="dxa"/>
          </w:tcPr>
          <w:p w14:paraId="70655A10" w14:textId="77777777" w:rsidR="009905B2" w:rsidRDefault="00000000">
            <w:r>
              <w:rPr>
                <w:b/>
                <w:sz w:val="17"/>
              </w:rPr>
              <w:t>F8</w:t>
            </w:r>
          </w:p>
        </w:tc>
        <w:tc>
          <w:tcPr>
            <w:tcW w:w="5328" w:type="dxa"/>
          </w:tcPr>
          <w:p w14:paraId="7B3D0F78" w14:textId="77777777" w:rsidR="009905B2" w:rsidRDefault="00000000">
            <w:r>
              <w:rPr>
                <w:sz w:val="17"/>
              </w:rPr>
              <w:t>Clarify whether all three response pathways lead to the same page or to different outcomes.</w:t>
            </w:r>
          </w:p>
        </w:tc>
        <w:tc>
          <w:tcPr>
            <w:tcW w:w="1944" w:type="dxa"/>
          </w:tcPr>
          <w:p w14:paraId="708771F1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172B146D" w14:textId="77777777" w:rsidR="009905B2" w:rsidRDefault="00000000">
            <w:r>
              <w:rPr>
                <w:sz w:val="17"/>
              </w:rPr>
              <w:t>Answer for Ali: confirm the branching behaviour.</w:t>
            </w:r>
          </w:p>
        </w:tc>
        <w:tc>
          <w:tcPr>
            <w:tcW w:w="1656" w:type="dxa"/>
          </w:tcPr>
          <w:p w14:paraId="6ABB6666" w14:textId="77777777" w:rsidR="009905B2" w:rsidRDefault="00000000">
            <w:r>
              <w:rPr>
                <w:b/>
                <w:color w:val="404040"/>
                <w:sz w:val="17"/>
              </w:rPr>
              <w:t>Process</w:t>
            </w:r>
          </w:p>
        </w:tc>
        <w:tc>
          <w:tcPr>
            <w:tcW w:w="1368" w:type="dxa"/>
          </w:tcPr>
          <w:p w14:paraId="325437DD" w14:textId="77777777" w:rsidR="009905B2" w:rsidRDefault="00000000">
            <w:r>
              <w:rPr>
                <w:sz w:val="17"/>
              </w:rPr>
              <w:t>Dev → Ali</w:t>
            </w:r>
          </w:p>
        </w:tc>
      </w:tr>
      <w:tr w:rsidR="009905B2" w14:paraId="329B37A5" w14:textId="77777777">
        <w:tc>
          <w:tcPr>
            <w:tcW w:w="576" w:type="dxa"/>
          </w:tcPr>
          <w:p w14:paraId="05777983" w14:textId="77777777" w:rsidR="009905B2" w:rsidRDefault="00000000">
            <w:r>
              <w:rPr>
                <w:b/>
                <w:sz w:val="17"/>
              </w:rPr>
              <w:t>F9</w:t>
            </w:r>
          </w:p>
        </w:tc>
        <w:tc>
          <w:tcPr>
            <w:tcW w:w="5328" w:type="dxa"/>
          </w:tcPr>
          <w:p w14:paraId="537D3AEE" w14:textId="77777777" w:rsidR="009905B2" w:rsidRDefault="00000000">
            <w:r>
              <w:rPr>
                <w:sz w:val="17"/>
              </w:rPr>
              <w:t xml:space="preserve">Belief step: strengthen "pressures remain the same, but we can choose </w:t>
            </w:r>
            <w:r>
              <w:rPr>
                <w:sz w:val="17"/>
              </w:rPr>
              <w:lastRenderedPageBreak/>
              <w:t>different responses."</w:t>
            </w:r>
          </w:p>
        </w:tc>
        <w:tc>
          <w:tcPr>
            <w:tcW w:w="1944" w:type="dxa"/>
          </w:tcPr>
          <w:p w14:paraId="064A99FA" w14:textId="77777777" w:rsidR="009905B2" w:rsidRDefault="00000000">
            <w:r>
              <w:rPr>
                <w:sz w:val="17"/>
              </w:rPr>
              <w:lastRenderedPageBreak/>
              <w:t>Word body</w:t>
            </w:r>
          </w:p>
        </w:tc>
        <w:tc>
          <w:tcPr>
            <w:tcW w:w="4392" w:type="dxa"/>
          </w:tcPr>
          <w:p w14:paraId="7701B34E" w14:textId="77777777" w:rsidR="009905B2" w:rsidRDefault="00000000">
            <w:r>
              <w:rPr>
                <w:sz w:val="17"/>
              </w:rPr>
              <w:t>Copy tweak.</w:t>
            </w:r>
          </w:p>
        </w:tc>
        <w:tc>
          <w:tcPr>
            <w:tcW w:w="1656" w:type="dxa"/>
          </w:tcPr>
          <w:p w14:paraId="1748ACFA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5A20AD0A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3DF84407" w14:textId="77777777">
        <w:tc>
          <w:tcPr>
            <w:tcW w:w="576" w:type="dxa"/>
          </w:tcPr>
          <w:p w14:paraId="07B274B6" w14:textId="77777777" w:rsidR="009905B2" w:rsidRDefault="00000000">
            <w:r>
              <w:rPr>
                <w:b/>
                <w:sz w:val="17"/>
              </w:rPr>
              <w:t>F10</w:t>
            </w:r>
          </w:p>
        </w:tc>
        <w:tc>
          <w:tcPr>
            <w:tcW w:w="5328" w:type="dxa"/>
          </w:tcPr>
          <w:p w14:paraId="64340D55" w14:textId="77777777" w:rsidR="009905B2" w:rsidRDefault="00000000">
            <w:r>
              <w:rPr>
                <w:sz w:val="17"/>
              </w:rPr>
              <w:t>Rebuild option: add "Making decisions together while remaining responsible."</w:t>
            </w:r>
          </w:p>
        </w:tc>
        <w:tc>
          <w:tcPr>
            <w:tcW w:w="1944" w:type="dxa"/>
          </w:tcPr>
          <w:p w14:paraId="3BF05DF4" w14:textId="77777777" w:rsidR="009905B2" w:rsidRDefault="00000000">
            <w:r>
              <w:rPr>
                <w:sz w:val="17"/>
              </w:rPr>
              <w:t>Word body; slide 11</w:t>
            </w:r>
          </w:p>
        </w:tc>
        <w:tc>
          <w:tcPr>
            <w:tcW w:w="4392" w:type="dxa"/>
          </w:tcPr>
          <w:p w14:paraId="0F513EF2" w14:textId="77777777" w:rsidR="009905B2" w:rsidRDefault="00000000">
            <w:r>
              <w:rPr>
                <w:sz w:val="17"/>
              </w:rPr>
              <w:t>Add option; PVAW check on wording.</w:t>
            </w:r>
          </w:p>
        </w:tc>
        <w:tc>
          <w:tcPr>
            <w:tcW w:w="1656" w:type="dxa"/>
          </w:tcPr>
          <w:p w14:paraId="3AE89392" w14:textId="77777777" w:rsidR="009905B2" w:rsidRDefault="00000000">
            <w:r>
              <w:rPr>
                <w:b/>
                <w:color w:val="9C2710"/>
                <w:sz w:val="17"/>
              </w:rPr>
              <w:t>To do — content (PVAW)</w:t>
            </w:r>
          </w:p>
        </w:tc>
        <w:tc>
          <w:tcPr>
            <w:tcW w:w="1368" w:type="dxa"/>
          </w:tcPr>
          <w:p w14:paraId="077210B9" w14:textId="77777777" w:rsidR="009905B2" w:rsidRDefault="00000000">
            <w:r>
              <w:rPr>
                <w:sz w:val="17"/>
              </w:rPr>
              <w:t>Content + PVAW</w:t>
            </w:r>
          </w:p>
        </w:tc>
      </w:tr>
      <w:tr w:rsidR="009905B2" w14:paraId="2B2B1277" w14:textId="77777777">
        <w:tc>
          <w:tcPr>
            <w:tcW w:w="576" w:type="dxa"/>
          </w:tcPr>
          <w:p w14:paraId="78568A92" w14:textId="77777777" w:rsidR="009905B2" w:rsidRDefault="00000000">
            <w:r>
              <w:rPr>
                <w:b/>
                <w:sz w:val="17"/>
              </w:rPr>
              <w:t>F11</w:t>
            </w:r>
          </w:p>
        </w:tc>
        <w:tc>
          <w:tcPr>
            <w:tcW w:w="5328" w:type="dxa"/>
          </w:tcPr>
          <w:p w14:paraId="2B0EEE90" w14:textId="77777777" w:rsidR="009905B2" w:rsidRDefault="00000000">
            <w:r>
              <w:rPr>
                <w:sz w:val="17"/>
              </w:rPr>
              <w:t>Show the benefits of healthier choices (more confidence, less stress, stronger relationships).</w:t>
            </w:r>
          </w:p>
        </w:tc>
        <w:tc>
          <w:tcPr>
            <w:tcW w:w="1944" w:type="dxa"/>
          </w:tcPr>
          <w:p w14:paraId="76E2D6F6" w14:textId="77777777" w:rsidR="009905B2" w:rsidRDefault="00000000">
            <w:r>
              <w:rPr>
                <w:sz w:val="17"/>
              </w:rPr>
              <w:t>Word body; slide 12</w:t>
            </w:r>
          </w:p>
        </w:tc>
        <w:tc>
          <w:tcPr>
            <w:tcW w:w="4392" w:type="dxa"/>
          </w:tcPr>
          <w:p w14:paraId="775D9499" w14:textId="77777777" w:rsidR="009905B2" w:rsidRDefault="00000000">
            <w:r>
              <w:rPr>
                <w:sz w:val="17"/>
              </w:rPr>
              <w:t>Copy addition on the positive-change screen.</w:t>
            </w:r>
          </w:p>
        </w:tc>
        <w:tc>
          <w:tcPr>
            <w:tcW w:w="1656" w:type="dxa"/>
          </w:tcPr>
          <w:p w14:paraId="5C1AADBD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068804C1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44193FF2" w14:textId="77777777">
        <w:tc>
          <w:tcPr>
            <w:tcW w:w="576" w:type="dxa"/>
          </w:tcPr>
          <w:p w14:paraId="2E703B78" w14:textId="77777777" w:rsidR="009905B2" w:rsidRDefault="00000000">
            <w:r>
              <w:rPr>
                <w:b/>
                <w:sz w:val="17"/>
              </w:rPr>
              <w:t>F12</w:t>
            </w:r>
          </w:p>
        </w:tc>
        <w:tc>
          <w:tcPr>
            <w:tcW w:w="5328" w:type="dxa"/>
          </w:tcPr>
          <w:p w14:paraId="22A63513" w14:textId="77777777" w:rsidR="009905B2" w:rsidRDefault="00000000">
            <w:r>
              <w:rPr>
                <w:sz w:val="17"/>
              </w:rPr>
              <w:t>Make the key message explicit: pressures may continue, but seeking support builds healthier relationships. Could this be shown via images (shared decisions, counselling)?</w:t>
            </w:r>
          </w:p>
        </w:tc>
        <w:tc>
          <w:tcPr>
            <w:tcW w:w="1944" w:type="dxa"/>
          </w:tcPr>
          <w:p w14:paraId="5D4EE282" w14:textId="77777777" w:rsidR="009905B2" w:rsidRDefault="00000000">
            <w:r>
              <w:rPr>
                <w:sz w:val="17"/>
              </w:rPr>
              <w:t>Word body; slide 13</w:t>
            </w:r>
          </w:p>
        </w:tc>
        <w:tc>
          <w:tcPr>
            <w:tcW w:w="4392" w:type="dxa"/>
          </w:tcPr>
          <w:p w14:paraId="36546F71" w14:textId="77777777" w:rsidR="009905B2" w:rsidRDefault="00000000">
            <w:r>
              <w:rPr>
                <w:sz w:val="17"/>
              </w:rPr>
              <w:t>Copy now; supporting images later.</w:t>
            </w:r>
          </w:p>
        </w:tc>
        <w:tc>
          <w:tcPr>
            <w:tcW w:w="1656" w:type="dxa"/>
          </w:tcPr>
          <w:p w14:paraId="60441033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2E2E5FAD" w14:textId="77777777" w:rsidR="009905B2" w:rsidRDefault="00000000">
            <w:r>
              <w:rPr>
                <w:sz w:val="17"/>
              </w:rPr>
              <w:t>Dev + Design</w:t>
            </w:r>
          </w:p>
        </w:tc>
      </w:tr>
      <w:tr w:rsidR="009905B2" w14:paraId="27CAB8EB" w14:textId="77777777">
        <w:tc>
          <w:tcPr>
            <w:tcW w:w="576" w:type="dxa"/>
          </w:tcPr>
          <w:p w14:paraId="17B7076D" w14:textId="77777777" w:rsidR="009905B2" w:rsidRDefault="00000000">
            <w:r>
              <w:rPr>
                <w:b/>
                <w:sz w:val="17"/>
              </w:rPr>
              <w:t>F13</w:t>
            </w:r>
          </w:p>
        </w:tc>
        <w:tc>
          <w:tcPr>
            <w:tcW w:w="5328" w:type="dxa"/>
          </w:tcPr>
          <w:p w14:paraId="63A49246" w14:textId="77777777" w:rsidR="009905B2" w:rsidRDefault="00000000">
            <w:r>
              <w:rPr>
                <w:sz w:val="17"/>
              </w:rPr>
              <w:t>Outcome: include "small changes still make a meaningful difference; positive change doesn’t require major actions."</w:t>
            </w:r>
          </w:p>
        </w:tc>
        <w:tc>
          <w:tcPr>
            <w:tcW w:w="1944" w:type="dxa"/>
          </w:tcPr>
          <w:p w14:paraId="3B8C71AE" w14:textId="77777777" w:rsidR="009905B2" w:rsidRDefault="00000000">
            <w:r>
              <w:rPr>
                <w:sz w:val="17"/>
              </w:rPr>
              <w:t>Word body; slide 15</w:t>
            </w:r>
          </w:p>
        </w:tc>
        <w:tc>
          <w:tcPr>
            <w:tcW w:w="4392" w:type="dxa"/>
          </w:tcPr>
          <w:p w14:paraId="15F1E96B" w14:textId="77777777" w:rsidR="009905B2" w:rsidRDefault="00000000">
            <w:r>
              <w:rPr>
                <w:sz w:val="17"/>
              </w:rPr>
              <w:t>Copy addition on the healing/mixed outcome.</w:t>
            </w:r>
          </w:p>
        </w:tc>
        <w:tc>
          <w:tcPr>
            <w:tcW w:w="1656" w:type="dxa"/>
          </w:tcPr>
          <w:p w14:paraId="7C94731A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6610A65A" w14:textId="77777777" w:rsidR="009905B2" w:rsidRDefault="00000000">
            <w:r>
              <w:rPr>
                <w:sz w:val="17"/>
              </w:rPr>
              <w:t>Dev</w:t>
            </w:r>
          </w:p>
        </w:tc>
      </w:tr>
      <w:tr w:rsidR="009905B2" w14:paraId="0AC4189F" w14:textId="77777777">
        <w:tc>
          <w:tcPr>
            <w:tcW w:w="576" w:type="dxa"/>
          </w:tcPr>
          <w:p w14:paraId="2724CA44" w14:textId="77777777" w:rsidR="009905B2" w:rsidRDefault="00000000">
            <w:r>
              <w:rPr>
                <w:b/>
                <w:sz w:val="17"/>
              </w:rPr>
              <w:t>F14</w:t>
            </w:r>
          </w:p>
        </w:tc>
        <w:tc>
          <w:tcPr>
            <w:tcW w:w="5328" w:type="dxa"/>
          </w:tcPr>
          <w:p w14:paraId="497063B3" w14:textId="77777777" w:rsidR="009905B2" w:rsidRDefault="00000000">
            <w:r>
              <w:rPr>
                <w:sz w:val="17"/>
              </w:rPr>
              <w:t>"What we learn" — the reflection questions need to be changed.</w:t>
            </w:r>
          </w:p>
        </w:tc>
        <w:tc>
          <w:tcPr>
            <w:tcW w:w="1944" w:type="dxa"/>
          </w:tcPr>
          <w:p w14:paraId="77ADB16D" w14:textId="77777777" w:rsidR="009905B2" w:rsidRDefault="00000000">
            <w:r>
              <w:rPr>
                <w:sz w:val="17"/>
              </w:rPr>
              <w:t>Word body; slide 20</w:t>
            </w:r>
          </w:p>
        </w:tc>
        <w:tc>
          <w:tcPr>
            <w:tcW w:w="4392" w:type="dxa"/>
          </w:tcPr>
          <w:p w14:paraId="5D7C95E9" w14:textId="77777777" w:rsidR="009905B2" w:rsidRDefault="00000000">
            <w:r>
              <w:rPr>
                <w:sz w:val="17"/>
              </w:rPr>
              <w:t>Revise the four reflection questions.</w:t>
            </w:r>
          </w:p>
        </w:tc>
        <w:tc>
          <w:tcPr>
            <w:tcW w:w="1656" w:type="dxa"/>
          </w:tcPr>
          <w:p w14:paraId="0F8FFA77" w14:textId="77777777" w:rsidR="009905B2" w:rsidRDefault="00000000">
            <w:r>
              <w:rPr>
                <w:b/>
                <w:color w:val="9C2710"/>
                <w:sz w:val="17"/>
              </w:rPr>
              <w:t>To do — content (PVAW)</w:t>
            </w:r>
          </w:p>
        </w:tc>
        <w:tc>
          <w:tcPr>
            <w:tcW w:w="1368" w:type="dxa"/>
          </w:tcPr>
          <w:p w14:paraId="21887382" w14:textId="77777777" w:rsidR="009905B2" w:rsidRDefault="00000000">
            <w:r>
              <w:rPr>
                <w:sz w:val="17"/>
              </w:rPr>
              <w:t>Content</w:t>
            </w:r>
          </w:p>
        </w:tc>
      </w:tr>
      <w:tr w:rsidR="009905B2" w14:paraId="055EA757" w14:textId="77777777">
        <w:tc>
          <w:tcPr>
            <w:tcW w:w="576" w:type="dxa"/>
          </w:tcPr>
          <w:p w14:paraId="1FF14FCD" w14:textId="77777777" w:rsidR="009905B2" w:rsidRDefault="00000000">
            <w:r>
              <w:rPr>
                <w:b/>
                <w:sz w:val="17"/>
              </w:rPr>
              <w:t>F15</w:t>
            </w:r>
          </w:p>
        </w:tc>
        <w:tc>
          <w:tcPr>
            <w:tcW w:w="5328" w:type="dxa"/>
          </w:tcPr>
          <w:p w14:paraId="078F1C41" w14:textId="77777777" w:rsidR="009905B2" w:rsidRDefault="00000000">
            <w:r>
              <w:rPr>
                <w:sz w:val="17"/>
              </w:rPr>
              <w:t>Leadership pledge: change the name; make commitments specific, visible and time-bound (e.g. "This month, I will…").</w:t>
            </w:r>
          </w:p>
        </w:tc>
        <w:tc>
          <w:tcPr>
            <w:tcW w:w="1944" w:type="dxa"/>
          </w:tcPr>
          <w:p w14:paraId="183BA69C" w14:textId="77777777" w:rsidR="009905B2" w:rsidRDefault="00000000">
            <w:r>
              <w:rPr>
                <w:sz w:val="17"/>
              </w:rPr>
              <w:t>Word body; slide 22</w:t>
            </w:r>
          </w:p>
        </w:tc>
        <w:tc>
          <w:tcPr>
            <w:tcW w:w="4392" w:type="dxa"/>
          </w:tcPr>
          <w:p w14:paraId="43735C9A" w14:textId="77777777" w:rsidR="009905B2" w:rsidRDefault="00000000">
            <w:r>
              <w:rPr>
                <w:sz w:val="17"/>
              </w:rPr>
              <w:t>Rename (Orion-focused) + add a time-bound prompt.</w:t>
            </w:r>
          </w:p>
        </w:tc>
        <w:tc>
          <w:tcPr>
            <w:tcW w:w="1656" w:type="dxa"/>
          </w:tcPr>
          <w:p w14:paraId="3BB4670C" w14:textId="77777777" w:rsidR="009905B2" w:rsidRDefault="00000000">
            <w:r>
              <w:rPr>
                <w:b/>
                <w:color w:val="B0861A"/>
                <w:sz w:val="17"/>
              </w:rPr>
              <w:t>To do — code</w:t>
            </w:r>
          </w:p>
        </w:tc>
        <w:tc>
          <w:tcPr>
            <w:tcW w:w="1368" w:type="dxa"/>
          </w:tcPr>
          <w:p w14:paraId="12E20ECE" w14:textId="77777777" w:rsidR="009905B2" w:rsidRDefault="00000000">
            <w:r>
              <w:rPr>
                <w:sz w:val="17"/>
              </w:rPr>
              <w:t>Dev</w:t>
            </w:r>
          </w:p>
        </w:tc>
      </w:tr>
    </w:tbl>
    <w:p w14:paraId="1B46786B" w14:textId="77777777" w:rsidR="009905B2" w:rsidRDefault="00000000">
      <w:pPr>
        <w:spacing w:before="200" w:after="40"/>
      </w:pPr>
      <w:r>
        <w:rPr>
          <w:b/>
          <w:color w:val="1A1A1A"/>
          <w:sz w:val="24"/>
        </w:rPr>
        <w:t>G. Process &amp; next steps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5328"/>
        <w:gridCol w:w="1944"/>
        <w:gridCol w:w="4392"/>
        <w:gridCol w:w="1656"/>
        <w:gridCol w:w="1368"/>
      </w:tblGrid>
      <w:tr w:rsidR="009905B2" w14:paraId="2A4F4ABC" w14:textId="77777777">
        <w:tc>
          <w:tcPr>
            <w:tcW w:w="576" w:type="dxa"/>
            <w:shd w:val="clear" w:color="auto" w:fill="2A1F10"/>
          </w:tcPr>
          <w:p w14:paraId="7986631B" w14:textId="77777777" w:rsidR="009905B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328" w:type="dxa"/>
            <w:shd w:val="clear" w:color="auto" w:fill="2A1F10"/>
          </w:tcPr>
          <w:p w14:paraId="3394F287" w14:textId="77777777" w:rsidR="009905B2" w:rsidRDefault="00000000">
            <w:r>
              <w:rPr>
                <w:b/>
                <w:color w:val="FFFFFF"/>
                <w:sz w:val="17"/>
              </w:rPr>
              <w:t>Feedback item</w:t>
            </w:r>
          </w:p>
        </w:tc>
        <w:tc>
          <w:tcPr>
            <w:tcW w:w="1944" w:type="dxa"/>
            <w:shd w:val="clear" w:color="auto" w:fill="2A1F10"/>
          </w:tcPr>
          <w:p w14:paraId="7428F849" w14:textId="77777777" w:rsidR="009905B2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4392" w:type="dxa"/>
            <w:shd w:val="clear" w:color="auto" w:fill="2A1F10"/>
          </w:tcPr>
          <w:p w14:paraId="62CA0127" w14:textId="77777777" w:rsidR="009905B2" w:rsidRDefault="00000000">
            <w:r>
              <w:rPr>
                <w:b/>
                <w:color w:val="FFFFFF"/>
                <w:sz w:val="17"/>
              </w:rPr>
              <w:t>Action / decision</w:t>
            </w:r>
          </w:p>
        </w:tc>
        <w:tc>
          <w:tcPr>
            <w:tcW w:w="1656" w:type="dxa"/>
            <w:shd w:val="clear" w:color="auto" w:fill="2A1F10"/>
          </w:tcPr>
          <w:p w14:paraId="7A9B1FF0" w14:textId="77777777" w:rsidR="009905B2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368" w:type="dxa"/>
            <w:shd w:val="clear" w:color="auto" w:fill="2A1F10"/>
          </w:tcPr>
          <w:p w14:paraId="2C25342C" w14:textId="77777777" w:rsidR="009905B2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</w:tr>
      <w:tr w:rsidR="009905B2" w14:paraId="1D5E5C19" w14:textId="77777777">
        <w:tc>
          <w:tcPr>
            <w:tcW w:w="576" w:type="dxa"/>
          </w:tcPr>
          <w:p w14:paraId="3EF2E477" w14:textId="77777777" w:rsidR="009905B2" w:rsidRDefault="00000000">
            <w:r>
              <w:rPr>
                <w:b/>
                <w:sz w:val="17"/>
              </w:rPr>
              <w:t>G1</w:t>
            </w:r>
          </w:p>
        </w:tc>
        <w:tc>
          <w:tcPr>
            <w:tcW w:w="5328" w:type="dxa"/>
          </w:tcPr>
          <w:p w14:paraId="07337EBA" w14:textId="77777777" w:rsidR="009905B2" w:rsidRDefault="00000000">
            <w:r>
              <w:rPr>
                <w:sz w:val="17"/>
              </w:rPr>
              <w:t>Conduct user testing with men’s groups before launch.</w:t>
            </w:r>
          </w:p>
        </w:tc>
        <w:tc>
          <w:tcPr>
            <w:tcW w:w="1944" w:type="dxa"/>
          </w:tcPr>
          <w:p w14:paraId="5D9162B6" w14:textId="77777777" w:rsidR="009905B2" w:rsidRDefault="00000000">
            <w:r>
              <w:rPr>
                <w:sz w:val="17"/>
              </w:rPr>
              <w:t>Word body</w:t>
            </w:r>
          </w:p>
        </w:tc>
        <w:tc>
          <w:tcPr>
            <w:tcW w:w="4392" w:type="dxa"/>
          </w:tcPr>
          <w:p w14:paraId="2D84C25A" w14:textId="77777777" w:rsidR="009905B2" w:rsidRDefault="00000000">
            <w:r>
              <w:rPr>
                <w:sz w:val="17"/>
              </w:rPr>
              <w:t>Plan a testing round.</w:t>
            </w:r>
          </w:p>
        </w:tc>
        <w:tc>
          <w:tcPr>
            <w:tcW w:w="1656" w:type="dxa"/>
          </w:tcPr>
          <w:p w14:paraId="5920AF31" w14:textId="77777777" w:rsidR="009905B2" w:rsidRDefault="00000000">
            <w:r>
              <w:rPr>
                <w:b/>
                <w:color w:val="404040"/>
                <w:sz w:val="17"/>
              </w:rPr>
              <w:t>Process</w:t>
            </w:r>
          </w:p>
        </w:tc>
        <w:tc>
          <w:tcPr>
            <w:tcW w:w="1368" w:type="dxa"/>
          </w:tcPr>
          <w:p w14:paraId="55EDC2FE" w14:textId="77777777" w:rsidR="009905B2" w:rsidRDefault="00000000">
            <w:r>
              <w:rPr>
                <w:sz w:val="17"/>
              </w:rPr>
              <w:t>you / AMES</w:t>
            </w:r>
          </w:p>
        </w:tc>
      </w:tr>
      <w:tr w:rsidR="009905B2" w14:paraId="37861003" w14:textId="77777777">
        <w:tc>
          <w:tcPr>
            <w:tcW w:w="576" w:type="dxa"/>
          </w:tcPr>
          <w:p w14:paraId="47FFEC0B" w14:textId="77777777" w:rsidR="009905B2" w:rsidRDefault="00000000">
            <w:r>
              <w:rPr>
                <w:b/>
                <w:sz w:val="17"/>
              </w:rPr>
              <w:t>G2</w:t>
            </w:r>
          </w:p>
        </w:tc>
        <w:tc>
          <w:tcPr>
            <w:tcW w:w="5328" w:type="dxa"/>
          </w:tcPr>
          <w:p w14:paraId="400F4E58" w14:textId="77777777" w:rsidR="009905B2" w:rsidRDefault="00000000">
            <w:r>
              <w:rPr>
                <w:sz w:val="17"/>
              </w:rPr>
              <w:t>Provide drop-down options for adding future versions.</w:t>
            </w:r>
          </w:p>
        </w:tc>
        <w:tc>
          <w:tcPr>
            <w:tcW w:w="1944" w:type="dxa"/>
          </w:tcPr>
          <w:p w14:paraId="263D5279" w14:textId="77777777" w:rsidR="009905B2" w:rsidRDefault="00000000">
            <w:r>
              <w:rPr>
                <w:sz w:val="17"/>
              </w:rPr>
              <w:t>Word comment 2</w:t>
            </w:r>
          </w:p>
        </w:tc>
        <w:tc>
          <w:tcPr>
            <w:tcW w:w="4392" w:type="dxa"/>
          </w:tcPr>
          <w:p w14:paraId="1991B0E5" w14:textId="77777777" w:rsidR="009905B2" w:rsidRDefault="00000000">
            <w:r>
              <w:rPr>
                <w:sz w:val="17"/>
              </w:rPr>
              <w:t>Design for a later version.</w:t>
            </w:r>
          </w:p>
        </w:tc>
        <w:tc>
          <w:tcPr>
            <w:tcW w:w="1656" w:type="dxa"/>
          </w:tcPr>
          <w:p w14:paraId="053BF8DE" w14:textId="77777777" w:rsidR="009905B2" w:rsidRDefault="00000000">
            <w:r>
              <w:rPr>
                <w:b/>
                <w:color w:val="555555"/>
                <w:sz w:val="17"/>
              </w:rPr>
              <w:t>Future version</w:t>
            </w:r>
          </w:p>
        </w:tc>
        <w:tc>
          <w:tcPr>
            <w:tcW w:w="1368" w:type="dxa"/>
          </w:tcPr>
          <w:p w14:paraId="68C70E8C" w14:textId="77777777" w:rsidR="009905B2" w:rsidRDefault="00000000">
            <w:r>
              <w:rPr>
                <w:sz w:val="17"/>
              </w:rPr>
              <w:t>Product</w:t>
            </w:r>
          </w:p>
        </w:tc>
      </w:tr>
      <w:tr w:rsidR="009905B2" w14:paraId="44580EDF" w14:textId="77777777">
        <w:tc>
          <w:tcPr>
            <w:tcW w:w="576" w:type="dxa"/>
          </w:tcPr>
          <w:p w14:paraId="2D21264C" w14:textId="77777777" w:rsidR="009905B2" w:rsidRDefault="00000000">
            <w:r>
              <w:rPr>
                <w:b/>
                <w:sz w:val="17"/>
              </w:rPr>
              <w:t>G3</w:t>
            </w:r>
          </w:p>
        </w:tc>
        <w:tc>
          <w:tcPr>
            <w:tcW w:w="5328" w:type="dxa"/>
          </w:tcPr>
          <w:p w14:paraId="6BC6F7F7" w14:textId="77777777" w:rsidR="009905B2" w:rsidRDefault="00000000">
            <w:r>
              <w:rPr>
                <w:sz w:val="17"/>
              </w:rPr>
              <w:t>Anu to review the wireframe / beta next; Ali to answer remaining questions.</w:t>
            </w:r>
          </w:p>
        </w:tc>
        <w:tc>
          <w:tcPr>
            <w:tcW w:w="1944" w:type="dxa"/>
          </w:tcPr>
          <w:p w14:paraId="4B23AE13" w14:textId="77777777" w:rsidR="009905B2" w:rsidRDefault="00000000">
            <w:r>
              <w:rPr>
                <w:sz w:val="17"/>
              </w:rPr>
              <w:t>Anu email</w:t>
            </w:r>
          </w:p>
        </w:tc>
        <w:tc>
          <w:tcPr>
            <w:tcW w:w="4392" w:type="dxa"/>
          </w:tcPr>
          <w:p w14:paraId="32D9E598" w14:textId="77777777" w:rsidR="009905B2" w:rsidRDefault="00000000">
            <w:r>
              <w:rPr>
                <w:sz w:val="17"/>
              </w:rPr>
              <w:t>Deliver an updated test build for review.</w:t>
            </w:r>
          </w:p>
        </w:tc>
        <w:tc>
          <w:tcPr>
            <w:tcW w:w="1656" w:type="dxa"/>
          </w:tcPr>
          <w:p w14:paraId="6C49D820" w14:textId="77777777" w:rsidR="009905B2" w:rsidRDefault="00000000">
            <w:r>
              <w:rPr>
                <w:b/>
                <w:color w:val="404040"/>
                <w:sz w:val="17"/>
              </w:rPr>
              <w:t>Process</w:t>
            </w:r>
          </w:p>
        </w:tc>
        <w:tc>
          <w:tcPr>
            <w:tcW w:w="1368" w:type="dxa"/>
          </w:tcPr>
          <w:p w14:paraId="67F530A5" w14:textId="77777777" w:rsidR="009905B2" w:rsidRDefault="00000000">
            <w:r>
              <w:rPr>
                <w:sz w:val="17"/>
              </w:rPr>
              <w:t>Dev</w:t>
            </w:r>
          </w:p>
        </w:tc>
      </w:tr>
    </w:tbl>
    <w:p w14:paraId="013F4E31" w14:textId="77777777" w:rsidR="00BB6251" w:rsidRDefault="00BB6251"/>
    <w:sectPr w:rsidR="00BB6251" w:rsidSect="00034616">
      <w:pgSz w:w="16834" w:h="11909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027387">
    <w:abstractNumId w:val="8"/>
  </w:num>
  <w:num w:numId="2" w16cid:durableId="1825119483">
    <w:abstractNumId w:val="6"/>
  </w:num>
  <w:num w:numId="3" w16cid:durableId="1742630769">
    <w:abstractNumId w:val="5"/>
  </w:num>
  <w:num w:numId="4" w16cid:durableId="1012147109">
    <w:abstractNumId w:val="4"/>
  </w:num>
  <w:num w:numId="5" w16cid:durableId="1460800909">
    <w:abstractNumId w:val="7"/>
  </w:num>
  <w:num w:numId="6" w16cid:durableId="941842522">
    <w:abstractNumId w:val="3"/>
  </w:num>
  <w:num w:numId="7" w16cid:durableId="382020904">
    <w:abstractNumId w:val="2"/>
  </w:num>
  <w:num w:numId="8" w16cid:durableId="1868829877">
    <w:abstractNumId w:val="1"/>
  </w:num>
  <w:num w:numId="9" w16cid:durableId="14832334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A5D"/>
    <w:rsid w:val="0029639D"/>
    <w:rsid w:val="00326F90"/>
    <w:rsid w:val="007C0CB4"/>
    <w:rsid w:val="009905B2"/>
    <w:rsid w:val="00AA1D8D"/>
    <w:rsid w:val="00B47730"/>
    <w:rsid w:val="00BB3AD9"/>
    <w:rsid w:val="00BB6251"/>
    <w:rsid w:val="00CB0664"/>
    <w:rsid w:val="00FB3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B6CBB"/>
  <w14:defaultImageDpi w14:val="300"/>
  <w15:docId w15:val="{3FA2D1AD-F9D8-D649-930A-817584D5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Hashim</cp:lastModifiedBy>
  <cp:revision>3</cp:revision>
  <dcterms:created xsi:type="dcterms:W3CDTF">2013-12-23T23:15:00Z</dcterms:created>
  <dcterms:modified xsi:type="dcterms:W3CDTF">2026-08-19T03:30:00Z</dcterms:modified>
  <cp:category/>
</cp:coreProperties>
</file>