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99B1" w14:textId="77777777" w:rsidR="0042592E" w:rsidRPr="0096151E" w:rsidRDefault="0042592E" w:rsidP="0042592E">
      <w:pPr>
        <w:jc w:val="both"/>
        <w:rPr>
          <w:rFonts w:ascii="Times New Roman" w:hAnsi="Times New Roman" w:cs="Times New Roman"/>
        </w:rPr>
      </w:pPr>
    </w:p>
    <w:p w14:paraId="6857ED76" w14:textId="231D8836" w:rsidR="000D4EEA" w:rsidRPr="0096151E" w:rsidRDefault="00DF6791" w:rsidP="00DF6791">
      <w:pPr>
        <w:jc w:val="center"/>
        <w:rPr>
          <w:rFonts w:ascii="Times New Roman" w:hAnsi="Times New Roman" w:cs="Times New Roman"/>
          <w:b/>
          <w:bCs/>
          <w:sz w:val="32"/>
          <w:szCs w:val="32"/>
          <w:u w:val="single"/>
        </w:rPr>
      </w:pPr>
      <w:r w:rsidRPr="0096151E">
        <w:rPr>
          <w:rFonts w:ascii="Times New Roman" w:hAnsi="Times New Roman" w:cs="Times New Roman"/>
          <w:b/>
          <w:bCs/>
          <w:sz w:val="32"/>
          <w:szCs w:val="32"/>
          <w:u w:val="single"/>
        </w:rPr>
        <w:t>Architecture</w:t>
      </w:r>
      <w:r w:rsidR="00644D0A">
        <w:rPr>
          <w:rFonts w:ascii="Times New Roman" w:hAnsi="Times New Roman" w:cs="Times New Roman"/>
          <w:b/>
          <w:bCs/>
          <w:sz w:val="32"/>
          <w:szCs w:val="32"/>
          <w:u w:val="single"/>
        </w:rPr>
        <w:t xml:space="preserve"> </w:t>
      </w:r>
      <w:r w:rsidR="005D724E" w:rsidRPr="0096151E">
        <w:rPr>
          <w:rFonts w:ascii="Times New Roman" w:hAnsi="Times New Roman" w:cs="Times New Roman"/>
          <w:b/>
          <w:bCs/>
          <w:sz w:val="32"/>
          <w:szCs w:val="32"/>
          <w:u w:val="single"/>
        </w:rPr>
        <w:t>/</w:t>
      </w:r>
      <w:r w:rsidR="00644D0A">
        <w:rPr>
          <w:rFonts w:ascii="Times New Roman" w:hAnsi="Times New Roman" w:cs="Times New Roman"/>
          <w:b/>
          <w:bCs/>
          <w:sz w:val="32"/>
          <w:szCs w:val="32"/>
          <w:u w:val="single"/>
        </w:rPr>
        <w:t xml:space="preserve"> </w:t>
      </w:r>
      <w:r w:rsidR="005D724E" w:rsidRPr="0096151E">
        <w:rPr>
          <w:rFonts w:ascii="Times New Roman" w:hAnsi="Times New Roman" w:cs="Times New Roman"/>
          <w:b/>
          <w:bCs/>
          <w:sz w:val="32"/>
          <w:szCs w:val="32"/>
          <w:u w:val="single"/>
        </w:rPr>
        <w:t>Design</w:t>
      </w:r>
    </w:p>
    <w:p w14:paraId="17F6F57E" w14:textId="408FA107" w:rsidR="005A06BA" w:rsidRPr="0096151E" w:rsidRDefault="002C1E96" w:rsidP="0042592E">
      <w:pPr>
        <w:jc w:val="both"/>
        <w:rPr>
          <w:rFonts w:ascii="Times New Roman" w:hAnsi="Times New Roman" w:cs="Times New Roman"/>
        </w:rPr>
      </w:pPr>
      <w:r w:rsidRPr="002C1E96">
        <w:rPr>
          <w:rFonts w:ascii="Times New Roman" w:hAnsi="Times New Roman" w:cs="Times New Roman"/>
        </w:rPr>
        <w:t>The initial concept that formulated in my mind upon reviewing the assignment is outlined as follows:</w:t>
      </w:r>
      <w:r w:rsidR="005A06BA" w:rsidRPr="0096151E">
        <w:rPr>
          <w:rFonts w:ascii="Times New Roman" w:hAnsi="Times New Roman" w:cs="Times New Roman"/>
        </w:rPr>
        <w:t xml:space="preserve">- </w:t>
      </w:r>
    </w:p>
    <w:p w14:paraId="6E7C8BE3" w14:textId="6BD6102D" w:rsidR="005A06BA" w:rsidRPr="0096151E" w:rsidRDefault="00F849AF" w:rsidP="0042592E">
      <w:pPr>
        <w:jc w:val="both"/>
        <w:rPr>
          <w:rFonts w:ascii="Times New Roman" w:hAnsi="Times New Roman" w:cs="Times New Roman"/>
        </w:rPr>
      </w:pPr>
      <w:r w:rsidRPr="0096151E">
        <w:rPr>
          <w:rFonts w:ascii="Times New Roman" w:hAnsi="Times New Roman" w:cs="Times New Roman"/>
        </w:rPr>
        <w:t xml:space="preserve">Get the contact record (including email field) </w:t>
      </w:r>
      <w:r w:rsidR="00974214" w:rsidRPr="0096151E">
        <w:rPr>
          <w:rFonts w:ascii="Times New Roman" w:hAnsi="Times New Roman" w:cs="Times New Roman"/>
        </w:rPr>
        <w:sym w:font="Wingdings" w:char="F0E0"/>
      </w:r>
      <w:r w:rsidR="00974214" w:rsidRPr="0096151E">
        <w:rPr>
          <w:rFonts w:ascii="Times New Roman" w:hAnsi="Times New Roman" w:cs="Times New Roman"/>
        </w:rPr>
        <w:t xml:space="preserve"> get the email Id of contact record </w:t>
      </w:r>
      <w:r w:rsidR="00974214" w:rsidRPr="0096151E">
        <w:rPr>
          <w:rFonts w:ascii="Times New Roman" w:hAnsi="Times New Roman" w:cs="Times New Roman"/>
        </w:rPr>
        <w:sym w:font="Wingdings" w:char="F0E0"/>
      </w:r>
      <w:r w:rsidR="00974214" w:rsidRPr="0096151E">
        <w:rPr>
          <w:rFonts w:ascii="Times New Roman" w:hAnsi="Times New Roman" w:cs="Times New Roman"/>
        </w:rPr>
        <w:t xml:space="preserve"> </w:t>
      </w:r>
      <w:r w:rsidR="00832EC5" w:rsidRPr="0096151E">
        <w:rPr>
          <w:rFonts w:ascii="Times New Roman" w:hAnsi="Times New Roman" w:cs="Times New Roman"/>
        </w:rPr>
        <w:t>get the user associated with this email id.</w:t>
      </w:r>
    </w:p>
    <w:p w14:paraId="01D80641" w14:textId="2EA8E7F0" w:rsidR="00832EC5" w:rsidRPr="00D637FB" w:rsidRDefault="00847E60" w:rsidP="0042592E">
      <w:pPr>
        <w:jc w:val="both"/>
        <w:rPr>
          <w:rFonts w:ascii="Times New Roman" w:hAnsi="Times New Roman" w:cs="Times New Roman"/>
          <w:u w:val="single"/>
        </w:rPr>
      </w:pPr>
      <w:r w:rsidRPr="00D637FB">
        <w:rPr>
          <w:rFonts w:ascii="Times New Roman" w:hAnsi="Times New Roman" w:cs="Times New Roman"/>
          <w:b/>
          <w:bCs/>
          <w:u w:val="single"/>
        </w:rPr>
        <w:t xml:space="preserve">Step 1: </w:t>
      </w:r>
      <w:r w:rsidR="00832EC5" w:rsidRPr="00D637FB">
        <w:rPr>
          <w:rFonts w:ascii="Times New Roman" w:hAnsi="Times New Roman" w:cs="Times New Roman"/>
          <w:b/>
          <w:bCs/>
          <w:u w:val="single"/>
        </w:rPr>
        <w:t xml:space="preserve"> </w:t>
      </w:r>
      <w:r w:rsidR="00D86D34" w:rsidRPr="00D637FB">
        <w:rPr>
          <w:rFonts w:ascii="Times New Roman" w:hAnsi="Times New Roman" w:cs="Times New Roman"/>
          <w:b/>
          <w:bCs/>
          <w:u w:val="single"/>
        </w:rPr>
        <w:t>G</w:t>
      </w:r>
      <w:r w:rsidR="00832EC5" w:rsidRPr="00D637FB">
        <w:rPr>
          <w:rFonts w:ascii="Times New Roman" w:hAnsi="Times New Roman" w:cs="Times New Roman"/>
          <w:b/>
          <w:bCs/>
          <w:u w:val="single"/>
        </w:rPr>
        <w:t>et the contact record</w:t>
      </w:r>
      <w:r w:rsidR="00D86D34" w:rsidRPr="00D637FB">
        <w:rPr>
          <w:rFonts w:ascii="Times New Roman" w:hAnsi="Times New Roman" w:cs="Times New Roman"/>
          <w:b/>
          <w:bCs/>
          <w:u w:val="single"/>
        </w:rPr>
        <w:t xml:space="preserve"> Id.</w:t>
      </w:r>
    </w:p>
    <w:p w14:paraId="1F43FD72" w14:textId="67D918CB" w:rsidR="00D637FB" w:rsidRDefault="00DB2917" w:rsidP="0042592E">
      <w:pPr>
        <w:jc w:val="both"/>
        <w:rPr>
          <w:rFonts w:ascii="Times New Roman" w:hAnsi="Times New Roman" w:cs="Times New Roman"/>
        </w:rPr>
      </w:pPr>
      <w:r w:rsidRPr="00DB2917">
        <w:rPr>
          <w:rFonts w:ascii="Times New Roman" w:hAnsi="Times New Roman" w:cs="Times New Roman"/>
        </w:rPr>
        <w:t>To access the contact record, we first require a recordId. when placing the component on the record page, Salesforce provides the recordId of the current record using the public property '@api recordId'</w:t>
      </w:r>
      <w:r w:rsidR="00513437">
        <w:rPr>
          <w:rFonts w:ascii="Times New Roman" w:hAnsi="Times New Roman" w:cs="Times New Roman"/>
        </w:rPr>
        <w:t xml:space="preserve">. </w:t>
      </w:r>
      <w:r w:rsidRPr="00DB2917">
        <w:rPr>
          <w:rFonts w:ascii="Times New Roman" w:hAnsi="Times New Roman" w:cs="Times New Roman"/>
        </w:rPr>
        <w:t>This gives us easy access to the contact record ID.</w:t>
      </w:r>
    </w:p>
    <w:p w14:paraId="2005A0FE" w14:textId="77777777" w:rsidR="00D03966" w:rsidRPr="00D03966" w:rsidRDefault="00D03966" w:rsidP="0042592E">
      <w:pPr>
        <w:jc w:val="both"/>
        <w:rPr>
          <w:rFonts w:ascii="Times New Roman" w:hAnsi="Times New Roman" w:cs="Times New Roman"/>
          <w:sz w:val="2"/>
          <w:szCs w:val="2"/>
        </w:rPr>
      </w:pPr>
    </w:p>
    <w:p w14:paraId="5D341DC4" w14:textId="6F35FE03" w:rsidR="00D637FB" w:rsidRPr="00D637FB" w:rsidRDefault="00D86D34" w:rsidP="00D637FB">
      <w:pPr>
        <w:jc w:val="both"/>
        <w:rPr>
          <w:rFonts w:ascii="Times New Roman" w:hAnsi="Times New Roman" w:cs="Times New Roman"/>
          <w:b/>
          <w:bCs/>
          <w:u w:val="single"/>
        </w:rPr>
      </w:pPr>
      <w:r w:rsidRPr="00D637FB">
        <w:rPr>
          <w:rFonts w:ascii="Times New Roman" w:hAnsi="Times New Roman" w:cs="Times New Roman"/>
          <w:b/>
          <w:bCs/>
          <w:u w:val="single"/>
        </w:rPr>
        <w:t>Step2: Get the actual contact record.</w:t>
      </w:r>
    </w:p>
    <w:p w14:paraId="0B484DFA" w14:textId="43D0FAD9" w:rsidR="00D637FB" w:rsidRPr="00D637FB" w:rsidRDefault="00D637FB" w:rsidP="00D637FB">
      <w:pPr>
        <w:jc w:val="both"/>
        <w:rPr>
          <w:rFonts w:ascii="Times New Roman" w:hAnsi="Times New Roman" w:cs="Times New Roman"/>
        </w:rPr>
      </w:pPr>
      <w:r w:rsidRPr="00D637FB">
        <w:rPr>
          <w:rFonts w:ascii="Times New Roman" w:hAnsi="Times New Roman" w:cs="Times New Roman"/>
        </w:rPr>
        <w:t>With the contact record's ID in hand, we can proceed to retrieve all the field values associated with it. At this juncture, I had two possible approaches:</w:t>
      </w:r>
    </w:p>
    <w:p w14:paraId="6FE43055" w14:textId="514BA4B7" w:rsidR="00D637FB" w:rsidRPr="00D637FB" w:rsidRDefault="00D637FB" w:rsidP="00D637FB">
      <w:pPr>
        <w:jc w:val="both"/>
        <w:rPr>
          <w:rFonts w:ascii="Times New Roman" w:hAnsi="Times New Roman" w:cs="Times New Roman"/>
        </w:rPr>
      </w:pPr>
      <w:r>
        <w:rPr>
          <w:rFonts w:ascii="Times New Roman" w:hAnsi="Times New Roman" w:cs="Times New Roman"/>
        </w:rPr>
        <w:tab/>
      </w:r>
      <w:r w:rsidR="00D03966">
        <w:rPr>
          <w:rFonts w:ascii="Times New Roman" w:hAnsi="Times New Roman" w:cs="Times New Roman"/>
        </w:rPr>
        <w:t xml:space="preserve">A. </w:t>
      </w:r>
      <w:r w:rsidRPr="00D637FB">
        <w:rPr>
          <w:rFonts w:ascii="Times New Roman" w:hAnsi="Times New Roman" w:cs="Times New Roman"/>
        </w:rPr>
        <w:t xml:space="preserve">Develop an Apex method that takes the ID as a parameter and returns the corresponding contact </w:t>
      </w:r>
      <w:r>
        <w:rPr>
          <w:rFonts w:ascii="Times New Roman" w:hAnsi="Times New Roman" w:cs="Times New Roman"/>
        </w:rPr>
        <w:tab/>
      </w:r>
      <w:r w:rsidRPr="00D637FB">
        <w:rPr>
          <w:rFonts w:ascii="Times New Roman" w:hAnsi="Times New Roman" w:cs="Times New Roman"/>
        </w:rPr>
        <w:t>sObject record.</w:t>
      </w:r>
    </w:p>
    <w:p w14:paraId="63935885" w14:textId="14CD51A8" w:rsidR="00D637FB" w:rsidRPr="00D637FB" w:rsidRDefault="00D637FB" w:rsidP="00D637FB">
      <w:pPr>
        <w:jc w:val="both"/>
        <w:rPr>
          <w:rFonts w:ascii="Times New Roman" w:hAnsi="Times New Roman" w:cs="Times New Roman"/>
        </w:rPr>
      </w:pPr>
      <w:r>
        <w:rPr>
          <w:rFonts w:ascii="Times New Roman" w:hAnsi="Times New Roman" w:cs="Times New Roman"/>
        </w:rPr>
        <w:tab/>
      </w:r>
      <w:r w:rsidR="00D03966">
        <w:rPr>
          <w:rFonts w:ascii="Times New Roman" w:hAnsi="Times New Roman" w:cs="Times New Roman"/>
        </w:rPr>
        <w:t xml:space="preserve">B. </w:t>
      </w:r>
      <w:r w:rsidRPr="00D637FB">
        <w:rPr>
          <w:rFonts w:ascii="Times New Roman" w:hAnsi="Times New Roman" w:cs="Times New Roman"/>
        </w:rPr>
        <w:t xml:space="preserve">Utilize the @wire adapter LDS method called 'getRecord' (imported from the </w:t>
      </w:r>
      <w:r>
        <w:rPr>
          <w:rFonts w:ascii="Times New Roman" w:hAnsi="Times New Roman" w:cs="Times New Roman"/>
        </w:rPr>
        <w:tab/>
      </w:r>
      <w:r w:rsidRPr="00D637FB">
        <w:rPr>
          <w:rFonts w:ascii="Times New Roman" w:hAnsi="Times New Roman" w:cs="Times New Roman"/>
        </w:rPr>
        <w:t>'lightning/uiRecordApi' module).</w:t>
      </w:r>
    </w:p>
    <w:p w14:paraId="4F6DB0CA" w14:textId="5BC7BC85" w:rsidR="00D637FB" w:rsidRDefault="00D637FB" w:rsidP="00D637FB">
      <w:pPr>
        <w:jc w:val="both"/>
        <w:rPr>
          <w:rFonts w:ascii="Times New Roman" w:hAnsi="Times New Roman" w:cs="Times New Roman"/>
        </w:rPr>
      </w:pPr>
      <w:r w:rsidRPr="00D637FB">
        <w:rPr>
          <w:rFonts w:ascii="Times New Roman" w:hAnsi="Times New Roman" w:cs="Times New Roman"/>
        </w:rPr>
        <w:t>Opting for B appeared more advantageous due to its reactive nature. This means that if the data changes within Salesforce, the information in the Lightning Web Component (LWC) will automatically update. This is achieved by either re-executing the wired method or reinitializing the wired variable. Given our requirement where users can modify the record, including changing the email address, I selected option B. This ensures that our component remains up-to-date and properly rendered based on any new updates.</w:t>
      </w:r>
    </w:p>
    <w:p w14:paraId="62540411" w14:textId="77777777" w:rsidR="00D637FB" w:rsidRPr="00831A17" w:rsidRDefault="00D637FB" w:rsidP="00D637FB">
      <w:pPr>
        <w:jc w:val="both"/>
        <w:rPr>
          <w:rFonts w:ascii="Times New Roman" w:hAnsi="Times New Roman" w:cs="Times New Roman"/>
          <w:sz w:val="2"/>
          <w:szCs w:val="2"/>
        </w:rPr>
      </w:pPr>
    </w:p>
    <w:p w14:paraId="6ACAD90E" w14:textId="1F9359F4" w:rsidR="007142D8" w:rsidRPr="00D637FB" w:rsidRDefault="007142D8" w:rsidP="00D637FB">
      <w:pPr>
        <w:jc w:val="both"/>
        <w:rPr>
          <w:rFonts w:ascii="Times New Roman" w:hAnsi="Times New Roman" w:cs="Times New Roman"/>
          <w:b/>
          <w:bCs/>
          <w:u w:val="single"/>
        </w:rPr>
      </w:pPr>
      <w:r w:rsidRPr="00D637FB">
        <w:rPr>
          <w:rFonts w:ascii="Times New Roman" w:hAnsi="Times New Roman" w:cs="Times New Roman"/>
          <w:b/>
          <w:bCs/>
          <w:u w:val="single"/>
        </w:rPr>
        <w:t>Step3: Getting the user data associated with the email address.</w:t>
      </w:r>
    </w:p>
    <w:p w14:paraId="2C0D1FC8" w14:textId="12986E39" w:rsidR="008A1981" w:rsidRPr="008A1981" w:rsidRDefault="008A1981" w:rsidP="008A1981">
      <w:pPr>
        <w:jc w:val="both"/>
        <w:rPr>
          <w:rFonts w:ascii="Times New Roman" w:hAnsi="Times New Roman" w:cs="Times New Roman"/>
        </w:rPr>
      </w:pPr>
      <w:r w:rsidRPr="008A1981">
        <w:rPr>
          <w:rFonts w:ascii="Times New Roman" w:hAnsi="Times New Roman" w:cs="Times New Roman"/>
        </w:rPr>
        <w:t>Now that we possess the contact record, the next hurdle is to acquire the user details linked to the email address within that contact record. For this purpose, I developed an @AuraEnabled Apex method named 'getContactUser()' (note that to utilize an Apex method in an LWC, it must be annotated with '@AuraEnabled').</w:t>
      </w:r>
    </w:p>
    <w:p w14:paraId="3B795157" w14:textId="2F35184F" w:rsidR="008A1981" w:rsidRPr="008A1981" w:rsidRDefault="008A1981" w:rsidP="008A1981">
      <w:pPr>
        <w:jc w:val="both"/>
        <w:rPr>
          <w:rFonts w:ascii="Times New Roman" w:hAnsi="Times New Roman" w:cs="Times New Roman"/>
        </w:rPr>
      </w:pPr>
      <w:r w:rsidRPr="008A1981">
        <w:rPr>
          <w:rFonts w:ascii="Times New Roman" w:hAnsi="Times New Roman" w:cs="Times New Roman"/>
        </w:rPr>
        <w:t>The question that arises is where to invoke this Apex method. Placing the invocation within 'connectedCallback()' poses a challenge, as the contact record retrieval facilitated by the wired adapter 'getRecord()' might still be ongoing due to its asynchronous nature. Consequently, the contactRecord value might not have been obtained yet by the time the Apex method is called within 'connectedCallback()' or 'renderedCallback()'. Hence, calling the 'getContactUser()' Apex method within these methods is not appropriate.</w:t>
      </w:r>
    </w:p>
    <w:p w14:paraId="282C63D2" w14:textId="77777777" w:rsidR="008A1981" w:rsidRDefault="008A1981" w:rsidP="008A1981">
      <w:pPr>
        <w:jc w:val="both"/>
        <w:rPr>
          <w:rFonts w:ascii="Times New Roman" w:hAnsi="Times New Roman" w:cs="Times New Roman"/>
        </w:rPr>
      </w:pPr>
      <w:r w:rsidRPr="008A1981">
        <w:rPr>
          <w:rFonts w:ascii="Times New Roman" w:hAnsi="Times New Roman" w:cs="Times New Roman"/>
        </w:rPr>
        <w:t>To resolve this dilemma, I designed a JS method named 'fetchContactUserDetails(email)'. From this method, I initiate an imperative call to the 'getContactUser(String email)' Apex method. This strategic approach ensures that when we invoke the 'getContactUser(String email)' Apex method, we are guaranteed to have the contact record ready.</w:t>
      </w:r>
    </w:p>
    <w:p w14:paraId="0E137ED6" w14:textId="77777777" w:rsidR="00617C77" w:rsidRDefault="00617C77" w:rsidP="008A1981">
      <w:pPr>
        <w:jc w:val="both"/>
        <w:rPr>
          <w:rFonts w:ascii="Times New Roman" w:hAnsi="Times New Roman" w:cs="Times New Roman"/>
          <w:kern w:val="0"/>
          <w14:ligatures w14:val="none"/>
        </w:rPr>
      </w:pPr>
    </w:p>
    <w:p w14:paraId="137D4E6C" w14:textId="2615E803" w:rsidR="00617C77" w:rsidRPr="00214BC4" w:rsidRDefault="00214BC4" w:rsidP="008A1981">
      <w:pPr>
        <w:jc w:val="both"/>
        <w:rPr>
          <w:rFonts w:ascii="Times New Roman" w:hAnsi="Times New Roman" w:cs="Times New Roman"/>
          <w:b/>
          <w:bCs/>
          <w:kern w:val="0"/>
          <w14:ligatures w14:val="none"/>
        </w:rPr>
      </w:pPr>
      <w:r w:rsidRPr="00214BC4">
        <w:rPr>
          <w:rFonts w:ascii="Times New Roman" w:hAnsi="Times New Roman" w:cs="Times New Roman"/>
          <w:b/>
          <w:bCs/>
          <w:kern w:val="0"/>
          <w14:ligatures w14:val="none"/>
        </w:rPr>
        <w:t>The steps outlined above provide a high-level description that elucidates the solution's design.</w:t>
      </w:r>
    </w:p>
    <w:p w14:paraId="218C873B" w14:textId="1CF58F0B" w:rsidR="002C49A5" w:rsidRPr="0096151E" w:rsidRDefault="002C49A5" w:rsidP="008A1981">
      <w:pPr>
        <w:jc w:val="both"/>
        <w:rPr>
          <w:rFonts w:ascii="Times New Roman" w:hAnsi="Times New Roman" w:cs="Times New Roman"/>
          <w:kern w:val="0"/>
          <w14:ligatures w14:val="none"/>
        </w:rPr>
      </w:pPr>
      <w:r w:rsidRPr="0096151E">
        <w:rPr>
          <w:rFonts w:ascii="Times New Roman" w:hAnsi="Times New Roman" w:cs="Times New Roman"/>
          <w:kern w:val="0"/>
          <w14:ligatures w14:val="none"/>
        </w:rPr>
        <w:t>-------------------------------------------------------------------------------------------------------------------------------</w:t>
      </w:r>
    </w:p>
    <w:p w14:paraId="7D485EA5" w14:textId="77777777" w:rsidR="00EA2820" w:rsidRDefault="00EA2820" w:rsidP="00214BC4">
      <w:pPr>
        <w:jc w:val="center"/>
        <w:rPr>
          <w:rFonts w:ascii="Times New Roman" w:hAnsi="Times New Roman" w:cs="Times New Roman"/>
          <w:b/>
          <w:bCs/>
          <w:kern w:val="0"/>
          <w:sz w:val="32"/>
          <w:szCs w:val="32"/>
          <w:u w:val="single"/>
          <w14:ligatures w14:val="none"/>
        </w:rPr>
      </w:pPr>
    </w:p>
    <w:p w14:paraId="6EABFAC4" w14:textId="091B7446" w:rsidR="00214BC4" w:rsidRPr="00214BC4" w:rsidRDefault="00214BC4" w:rsidP="00214BC4">
      <w:pPr>
        <w:jc w:val="center"/>
        <w:rPr>
          <w:rFonts w:ascii="Times New Roman" w:hAnsi="Times New Roman" w:cs="Times New Roman"/>
          <w:b/>
          <w:bCs/>
          <w:kern w:val="0"/>
          <w:sz w:val="32"/>
          <w:szCs w:val="32"/>
          <w:u w:val="single"/>
          <w14:ligatures w14:val="none"/>
        </w:rPr>
      </w:pPr>
      <w:r w:rsidRPr="00214BC4">
        <w:rPr>
          <w:rFonts w:ascii="Times New Roman" w:hAnsi="Times New Roman" w:cs="Times New Roman"/>
          <w:b/>
          <w:bCs/>
          <w:kern w:val="0"/>
          <w:sz w:val="32"/>
          <w:szCs w:val="32"/>
          <w:u w:val="single"/>
          <w14:ligatures w14:val="none"/>
        </w:rPr>
        <w:lastRenderedPageBreak/>
        <w:t>HTML SIDE</w:t>
      </w:r>
    </w:p>
    <w:p w14:paraId="21B4E3C4" w14:textId="576A6DFD" w:rsidR="00155747" w:rsidRPr="00155747" w:rsidRDefault="00155747" w:rsidP="00155747">
      <w:pPr>
        <w:jc w:val="both"/>
        <w:rPr>
          <w:rFonts w:ascii="Times New Roman" w:hAnsi="Times New Roman" w:cs="Times New Roman"/>
          <w:kern w:val="0"/>
          <w14:ligatures w14:val="none"/>
        </w:rPr>
      </w:pPr>
      <w:r w:rsidRPr="00155747">
        <w:rPr>
          <w:rFonts w:ascii="Times New Roman" w:hAnsi="Times New Roman" w:cs="Times New Roman"/>
          <w:kern w:val="0"/>
          <w14:ligatures w14:val="none"/>
        </w:rPr>
        <w:t>On the HTML side of the template, I've employed conditional rendering via `&lt;template if:true&gt;` and `&lt;template if:false&gt;` elements. These elements rely on a JavaScript property called 'isContactUserAvailable', which is exclusively set to 'true' when we successfully retrieve the user linked to the given email address. Conversely, it triggers rendering of the `&lt;template if:false&gt;` branch, displaying a message stating 'no user found with this email address'.</w:t>
      </w:r>
    </w:p>
    <w:p w14:paraId="0A48A0D7" w14:textId="77777777" w:rsidR="00155747" w:rsidRDefault="00155747" w:rsidP="00155747">
      <w:pPr>
        <w:jc w:val="both"/>
        <w:rPr>
          <w:rFonts w:ascii="Times New Roman" w:hAnsi="Times New Roman" w:cs="Times New Roman"/>
          <w:kern w:val="0"/>
          <w14:ligatures w14:val="none"/>
        </w:rPr>
      </w:pPr>
      <w:r w:rsidRPr="00155747">
        <w:rPr>
          <w:rFonts w:ascii="Times New Roman" w:hAnsi="Times New Roman" w:cs="Times New Roman"/>
          <w:kern w:val="0"/>
          <w14:ligatures w14:val="none"/>
        </w:rPr>
        <w:t>Furthermore, I've incorporated Salesforce Lightning Design System (SLDS) classes to enhance the visual design. To organize the screen into two columns within a Lightning Card element (used to display user details), I've utilized classes like 'slds-grid' and 'slds-gutters'.</w:t>
      </w:r>
    </w:p>
    <w:p w14:paraId="48645C46" w14:textId="3DAE0FCD" w:rsidR="00D47207" w:rsidRPr="00D47207" w:rsidRDefault="008A1ED1" w:rsidP="00D47207">
      <w:pPr>
        <w:jc w:val="center"/>
        <w:rPr>
          <w:rFonts w:ascii="Times New Roman" w:hAnsi="Times New Roman" w:cs="Times New Roman"/>
          <w:b/>
          <w:bCs/>
          <w:kern w:val="0"/>
          <w:sz w:val="32"/>
          <w:szCs w:val="32"/>
          <w:u w:val="single"/>
          <w14:ligatures w14:val="none"/>
        </w:rPr>
      </w:pPr>
      <w:r w:rsidRPr="0096151E">
        <w:rPr>
          <w:rFonts w:ascii="Times New Roman" w:hAnsi="Times New Roman" w:cs="Times New Roman"/>
          <w:b/>
          <w:bCs/>
          <w:sz w:val="32"/>
          <w:szCs w:val="32"/>
          <w:u w:val="single"/>
        </w:rPr>
        <w:t xml:space="preserve">Explanation of Apex Side </w:t>
      </w:r>
      <w:r w:rsidR="00403C6D" w:rsidRPr="0096151E">
        <w:rPr>
          <w:rFonts w:ascii="Times New Roman" w:hAnsi="Times New Roman" w:cs="Times New Roman"/>
          <w:b/>
          <w:bCs/>
          <w:sz w:val="32"/>
          <w:szCs w:val="32"/>
          <w:u w:val="single"/>
        </w:rPr>
        <w:t>C</w:t>
      </w:r>
      <w:r w:rsidRPr="0096151E">
        <w:rPr>
          <w:rFonts w:ascii="Times New Roman" w:hAnsi="Times New Roman" w:cs="Times New Roman"/>
          <w:b/>
          <w:bCs/>
          <w:sz w:val="32"/>
          <w:szCs w:val="32"/>
          <w:u w:val="single"/>
        </w:rPr>
        <w:t>ontroller</w:t>
      </w:r>
    </w:p>
    <w:p w14:paraId="7C0EA16B" w14:textId="773E87BC" w:rsidR="00D47207" w:rsidRPr="00D47207" w:rsidRDefault="00D47207" w:rsidP="00D47207">
      <w:pPr>
        <w:rPr>
          <w:rFonts w:ascii="Times New Roman" w:hAnsi="Times New Roman" w:cs="Times New Roman"/>
        </w:rPr>
      </w:pPr>
      <w:r w:rsidRPr="00D47207">
        <w:rPr>
          <w:rFonts w:ascii="Times New Roman" w:hAnsi="Times New Roman" w:cs="Times New Roman"/>
        </w:rPr>
        <w:t>To retrieve user information based on the email address (sourced from the contact's email address), I've developed an Apex class named 'ContactUserController'. Within this class, there exists a method 'getContactUser(String email)', marked with the '@AuraEnabled' annotation.</w:t>
      </w:r>
    </w:p>
    <w:p w14:paraId="13C1E151" w14:textId="60C1B125" w:rsidR="00D47207" w:rsidRPr="00D47207" w:rsidRDefault="00D47207" w:rsidP="00D47207">
      <w:pPr>
        <w:rPr>
          <w:rFonts w:ascii="Times New Roman" w:hAnsi="Times New Roman" w:cs="Times New Roman"/>
        </w:rPr>
      </w:pPr>
      <w:r w:rsidRPr="00D47207">
        <w:rPr>
          <w:rFonts w:ascii="Times New Roman" w:hAnsi="Times New Roman" w:cs="Times New Roman"/>
        </w:rPr>
        <w:t xml:space="preserve">The implementation of this method adheres to best practices and </w:t>
      </w:r>
      <w:proofErr w:type="gramStart"/>
      <w:r w:rsidRPr="00D47207">
        <w:rPr>
          <w:rFonts w:ascii="Times New Roman" w:hAnsi="Times New Roman" w:cs="Times New Roman"/>
        </w:rPr>
        <w:t>takes into account</w:t>
      </w:r>
      <w:proofErr w:type="gramEnd"/>
      <w:r w:rsidRPr="00D47207">
        <w:rPr>
          <w:rFonts w:ascii="Times New Roman" w:hAnsi="Times New Roman" w:cs="Times New Roman"/>
        </w:rPr>
        <w:t xml:space="preserve"> various scenarios, including:</w:t>
      </w:r>
    </w:p>
    <w:p w14:paraId="0FED8D3C" w14:textId="72E051CD" w:rsidR="00D47207" w:rsidRPr="00D47207" w:rsidRDefault="00D47207" w:rsidP="00D47207">
      <w:pPr>
        <w:pStyle w:val="ListParagraph"/>
        <w:numPr>
          <w:ilvl w:val="0"/>
          <w:numId w:val="7"/>
        </w:numPr>
        <w:rPr>
          <w:rFonts w:ascii="Times New Roman" w:hAnsi="Times New Roman" w:cs="Times New Roman"/>
        </w:rPr>
      </w:pPr>
      <w:r w:rsidRPr="00D47207">
        <w:rPr>
          <w:rFonts w:ascii="Times New Roman" w:hAnsi="Times New Roman" w:cs="Times New Roman"/>
        </w:rPr>
        <w:t>Addressing the scenario where the email address is blank.</w:t>
      </w:r>
    </w:p>
    <w:p w14:paraId="2750021A" w14:textId="77777777" w:rsidR="00D47207" w:rsidRPr="00D47207" w:rsidRDefault="00D47207" w:rsidP="00D47207">
      <w:pPr>
        <w:pStyle w:val="ListParagraph"/>
        <w:numPr>
          <w:ilvl w:val="0"/>
          <w:numId w:val="7"/>
        </w:numPr>
        <w:rPr>
          <w:rFonts w:ascii="Times New Roman" w:hAnsi="Times New Roman" w:cs="Times New Roman"/>
        </w:rPr>
      </w:pPr>
      <w:r w:rsidRPr="00D47207">
        <w:rPr>
          <w:rFonts w:ascii="Times New Roman" w:hAnsi="Times New Roman" w:cs="Times New Roman"/>
        </w:rPr>
        <w:t>Handling cases where user information is not found.</w:t>
      </w:r>
    </w:p>
    <w:p w14:paraId="436D67FA" w14:textId="77777777" w:rsidR="00D47207" w:rsidRPr="00D47207" w:rsidRDefault="00D47207" w:rsidP="00D47207">
      <w:pPr>
        <w:pStyle w:val="ListParagraph"/>
        <w:numPr>
          <w:ilvl w:val="0"/>
          <w:numId w:val="7"/>
        </w:numPr>
        <w:rPr>
          <w:rFonts w:ascii="Times New Roman" w:hAnsi="Times New Roman" w:cs="Times New Roman"/>
        </w:rPr>
      </w:pPr>
      <w:r w:rsidRPr="00D47207">
        <w:rPr>
          <w:rFonts w:ascii="Times New Roman" w:hAnsi="Times New Roman" w:cs="Times New Roman"/>
        </w:rPr>
        <w:t>Managing potential exceptions that might arise.</w:t>
      </w:r>
    </w:p>
    <w:p w14:paraId="1124C1F0" w14:textId="77777777" w:rsidR="00D47207" w:rsidRDefault="00D47207" w:rsidP="00D47207">
      <w:pPr>
        <w:rPr>
          <w:rFonts w:ascii="Times New Roman" w:hAnsi="Times New Roman" w:cs="Times New Roman"/>
        </w:rPr>
      </w:pPr>
      <w:r w:rsidRPr="00D47207">
        <w:rPr>
          <w:rFonts w:ascii="Times New Roman" w:hAnsi="Times New Roman" w:cs="Times New Roman"/>
        </w:rPr>
        <w:t>The method is crafted to handle all these cases effectively.</w:t>
      </w:r>
    </w:p>
    <w:p w14:paraId="707A0446" w14:textId="59A10409" w:rsidR="00C15821" w:rsidRPr="0096151E" w:rsidRDefault="00C15821" w:rsidP="00D47207">
      <w:pPr>
        <w:jc w:val="center"/>
        <w:rPr>
          <w:rFonts w:ascii="Times New Roman" w:hAnsi="Times New Roman" w:cs="Times New Roman"/>
          <w:b/>
          <w:bCs/>
          <w:sz w:val="32"/>
          <w:szCs w:val="32"/>
          <w:u w:val="single"/>
        </w:rPr>
      </w:pPr>
      <w:r w:rsidRPr="0096151E">
        <w:rPr>
          <w:rFonts w:ascii="Times New Roman" w:hAnsi="Times New Roman" w:cs="Times New Roman"/>
          <w:b/>
          <w:bCs/>
          <w:sz w:val="32"/>
          <w:szCs w:val="32"/>
          <w:u w:val="single"/>
        </w:rPr>
        <w:t>ContactUserWrapper Class</w:t>
      </w:r>
    </w:p>
    <w:p w14:paraId="0172510F" w14:textId="77777777" w:rsidR="008E2DD2" w:rsidRDefault="008E2DD2" w:rsidP="008E2DD2">
      <w:pPr>
        <w:jc w:val="both"/>
        <w:rPr>
          <w:rFonts w:ascii="Times New Roman" w:hAnsi="Times New Roman" w:cs="Times New Roman"/>
        </w:rPr>
      </w:pPr>
      <w:r w:rsidRPr="008E2DD2">
        <w:rPr>
          <w:rFonts w:ascii="Times New Roman" w:hAnsi="Times New Roman" w:cs="Times New Roman"/>
        </w:rPr>
        <w:t xml:space="preserve">In the primary controller class, namely 'ContactUserController', I've adhered to the instruction to use the wrapper class. Consequently, instead of returning the actual User sObject, the controller returns an instance of the 'ContactUserWrapper' wrapper object. </w:t>
      </w:r>
    </w:p>
    <w:p w14:paraId="739D5BF7" w14:textId="43FDFA26" w:rsidR="008D262D" w:rsidRPr="0096151E" w:rsidRDefault="00A96799" w:rsidP="008D262D">
      <w:pPr>
        <w:jc w:val="center"/>
        <w:rPr>
          <w:rFonts w:ascii="Times New Roman" w:hAnsi="Times New Roman" w:cs="Times New Roman"/>
          <w:b/>
          <w:bCs/>
          <w:sz w:val="32"/>
          <w:szCs w:val="32"/>
          <w:u w:val="single"/>
        </w:rPr>
      </w:pPr>
      <w:r w:rsidRPr="0096151E">
        <w:rPr>
          <w:rFonts w:ascii="Times New Roman" w:hAnsi="Times New Roman" w:cs="Times New Roman"/>
          <w:b/>
          <w:bCs/>
          <w:sz w:val="32"/>
          <w:szCs w:val="32"/>
          <w:u w:val="single"/>
        </w:rPr>
        <w:t xml:space="preserve">ContactUserControllerTest </w:t>
      </w:r>
      <w:r w:rsidR="008D262D" w:rsidRPr="0096151E">
        <w:rPr>
          <w:rFonts w:ascii="Times New Roman" w:hAnsi="Times New Roman" w:cs="Times New Roman"/>
          <w:b/>
          <w:bCs/>
          <w:sz w:val="32"/>
          <w:szCs w:val="32"/>
          <w:u w:val="single"/>
        </w:rPr>
        <w:t>Class</w:t>
      </w:r>
    </w:p>
    <w:p w14:paraId="0DA9488A" w14:textId="3CF8D483" w:rsidR="003C7953" w:rsidRPr="003C7953" w:rsidRDefault="003C7953" w:rsidP="003C7953">
      <w:pPr>
        <w:jc w:val="both"/>
        <w:rPr>
          <w:rFonts w:ascii="Times New Roman" w:hAnsi="Times New Roman" w:cs="Times New Roman"/>
        </w:rPr>
      </w:pPr>
      <w:r w:rsidRPr="003C7953">
        <w:rPr>
          <w:rFonts w:ascii="Times New Roman" w:hAnsi="Times New Roman" w:cs="Times New Roman"/>
        </w:rPr>
        <w:t>Adhering to the best practices of Apex testing, I've established a comprehensive test setup that generates two contact records and one user record. Within this test class, I've devised three distinct test cases:</w:t>
      </w:r>
    </w:p>
    <w:p w14:paraId="3250961F" w14:textId="77777777" w:rsidR="003C7953" w:rsidRPr="003C7953" w:rsidRDefault="003C7953" w:rsidP="003C7953">
      <w:pPr>
        <w:jc w:val="both"/>
        <w:rPr>
          <w:rFonts w:ascii="Times New Roman" w:hAnsi="Times New Roman" w:cs="Times New Roman"/>
        </w:rPr>
      </w:pPr>
      <w:r w:rsidRPr="003C7953">
        <w:rPr>
          <w:rFonts w:ascii="Times New Roman" w:hAnsi="Times New Roman" w:cs="Times New Roman"/>
        </w:rPr>
        <w:t>1. A test to validate the 'getContactUser()' method when provided with an email address that lacks any associated user.</w:t>
      </w:r>
    </w:p>
    <w:p w14:paraId="589C01BF" w14:textId="77777777" w:rsidR="003C7953" w:rsidRPr="003C7953" w:rsidRDefault="003C7953" w:rsidP="003C7953">
      <w:pPr>
        <w:jc w:val="both"/>
        <w:rPr>
          <w:rFonts w:ascii="Times New Roman" w:hAnsi="Times New Roman" w:cs="Times New Roman"/>
        </w:rPr>
      </w:pPr>
      <w:r w:rsidRPr="003C7953">
        <w:rPr>
          <w:rFonts w:ascii="Times New Roman" w:hAnsi="Times New Roman" w:cs="Times New Roman"/>
        </w:rPr>
        <w:t>2. A test to assess the 'getContactUser()' method's performance with an email address that does possess an associated user.</w:t>
      </w:r>
    </w:p>
    <w:p w14:paraId="1F9E1D83" w14:textId="38E99D0D" w:rsidR="003C7953" w:rsidRPr="003C7953" w:rsidRDefault="003C7953" w:rsidP="003C7953">
      <w:pPr>
        <w:jc w:val="both"/>
        <w:rPr>
          <w:rFonts w:ascii="Times New Roman" w:hAnsi="Times New Roman" w:cs="Times New Roman"/>
        </w:rPr>
      </w:pPr>
      <w:r w:rsidRPr="003C7953">
        <w:rPr>
          <w:rFonts w:ascii="Times New Roman" w:hAnsi="Times New Roman" w:cs="Times New Roman"/>
        </w:rPr>
        <w:t>3. A test designed to evaluate the behavior of the 'getContactUser()' method when a blank email address is supplied.</w:t>
      </w:r>
    </w:p>
    <w:p w14:paraId="75BA6FAB" w14:textId="316F12A0" w:rsidR="003C7953" w:rsidRPr="003C7953" w:rsidRDefault="003C7953" w:rsidP="003C7953">
      <w:pPr>
        <w:jc w:val="both"/>
        <w:rPr>
          <w:rFonts w:ascii="Times New Roman" w:hAnsi="Times New Roman" w:cs="Times New Roman"/>
        </w:rPr>
      </w:pPr>
      <w:r w:rsidRPr="003C7953">
        <w:rPr>
          <w:rFonts w:ascii="Times New Roman" w:hAnsi="Times New Roman" w:cs="Times New Roman"/>
        </w:rPr>
        <w:t>I've managed to achieve full coverage—100%—for both the 'ContactUserController' and 'ContactWrapper' classes.</w:t>
      </w:r>
    </w:p>
    <w:p w14:paraId="740D64FF" w14:textId="5862A0F2" w:rsidR="003C7953" w:rsidRDefault="003C7953" w:rsidP="003C7953">
      <w:pPr>
        <w:jc w:val="both"/>
        <w:rPr>
          <w:rFonts w:ascii="Times New Roman" w:hAnsi="Times New Roman" w:cs="Times New Roman"/>
        </w:rPr>
      </w:pPr>
      <w:r w:rsidRPr="003C7953">
        <w:rPr>
          <w:rFonts w:ascii="Times New Roman" w:hAnsi="Times New Roman" w:cs="Times New Roman"/>
        </w:rPr>
        <w:t xml:space="preserve">While I've concentrated on the fundamental core functionality in my test </w:t>
      </w:r>
      <w:r w:rsidR="003C1913">
        <w:rPr>
          <w:rFonts w:ascii="Times New Roman" w:hAnsi="Times New Roman" w:cs="Times New Roman"/>
        </w:rPr>
        <w:t>class</w:t>
      </w:r>
      <w:r w:rsidRPr="003C7953">
        <w:rPr>
          <w:rFonts w:ascii="Times New Roman" w:hAnsi="Times New Roman" w:cs="Times New Roman"/>
        </w:rPr>
        <w:t xml:space="preserve">, it's worth noting that there exists potential for further expansion. Additional test cases could be formulated to account for more intricate scenarios. However, the current </w:t>
      </w:r>
      <w:r w:rsidR="003C1913">
        <w:rPr>
          <w:rFonts w:ascii="Times New Roman" w:hAnsi="Times New Roman" w:cs="Times New Roman"/>
        </w:rPr>
        <w:t>test class</w:t>
      </w:r>
      <w:r w:rsidRPr="003C7953">
        <w:rPr>
          <w:rFonts w:ascii="Times New Roman" w:hAnsi="Times New Roman" w:cs="Times New Roman"/>
        </w:rPr>
        <w:t xml:space="preserve"> effectively ensures the robustness of the solution.</w:t>
      </w:r>
    </w:p>
    <w:p w14:paraId="621FD673" w14:textId="77777777" w:rsidR="006A68F2" w:rsidRDefault="006A68F2" w:rsidP="006A68F2">
      <w:pPr>
        <w:jc w:val="center"/>
        <w:rPr>
          <w:rFonts w:ascii="Times New Roman" w:hAnsi="Times New Roman" w:cs="Times New Roman"/>
          <w:b/>
          <w:bCs/>
          <w:sz w:val="32"/>
          <w:szCs w:val="32"/>
          <w:u w:val="single"/>
        </w:rPr>
      </w:pPr>
    </w:p>
    <w:p w14:paraId="256620F5" w14:textId="77777777" w:rsidR="006A68F2" w:rsidRDefault="006A68F2" w:rsidP="006A68F2">
      <w:pPr>
        <w:jc w:val="center"/>
        <w:rPr>
          <w:rFonts w:ascii="Times New Roman" w:hAnsi="Times New Roman" w:cs="Times New Roman"/>
          <w:b/>
          <w:bCs/>
          <w:sz w:val="32"/>
          <w:szCs w:val="32"/>
          <w:u w:val="single"/>
        </w:rPr>
      </w:pPr>
    </w:p>
    <w:p w14:paraId="113988A0" w14:textId="7A72E91E" w:rsidR="006A68F2" w:rsidRDefault="00851EA4" w:rsidP="006A68F2">
      <w:pPr>
        <w:jc w:val="center"/>
        <w:rPr>
          <w:rFonts w:ascii="Times New Roman" w:hAnsi="Times New Roman" w:cs="Times New Roman"/>
          <w:b/>
          <w:bCs/>
          <w:sz w:val="32"/>
          <w:szCs w:val="32"/>
          <w:u w:val="single"/>
        </w:rPr>
      </w:pPr>
      <w:r w:rsidRPr="0096151E">
        <w:rPr>
          <w:rFonts w:ascii="Times New Roman" w:hAnsi="Times New Roman" w:cs="Times New Roman"/>
          <w:b/>
          <w:bCs/>
          <w:sz w:val="32"/>
          <w:szCs w:val="32"/>
          <w:u w:val="single"/>
        </w:rPr>
        <w:lastRenderedPageBreak/>
        <w:t>Reactiveness of the component</w:t>
      </w:r>
    </w:p>
    <w:p w14:paraId="501A5B12" w14:textId="45C427D9" w:rsidR="006A68F2" w:rsidRPr="006A68F2" w:rsidRDefault="006A68F2" w:rsidP="006A68F2">
      <w:pPr>
        <w:jc w:val="both"/>
        <w:rPr>
          <w:rFonts w:ascii="Times New Roman" w:hAnsi="Times New Roman" w:cs="Times New Roman"/>
          <w:b/>
          <w:bCs/>
          <w:sz w:val="32"/>
          <w:szCs w:val="32"/>
          <w:u w:val="single"/>
        </w:rPr>
      </w:pPr>
      <w:r w:rsidRPr="006A68F2">
        <w:rPr>
          <w:rFonts w:ascii="Times New Roman" w:hAnsi="Times New Roman" w:cs="Times New Roman"/>
        </w:rPr>
        <w:t xml:space="preserve">The process begins with the wire adapter, a default reactive component, which retrieves contactRecord details. This wired method maintains its reactivity, ensuring that if a user alters the email address, the Salesforce Lightning Data Service (LDS) wire adapter automatically triggers an update by </w:t>
      </w:r>
      <w:proofErr w:type="spellStart"/>
      <w:r w:rsidRPr="006A68F2">
        <w:rPr>
          <w:rFonts w:ascii="Times New Roman" w:hAnsi="Times New Roman" w:cs="Times New Roman"/>
        </w:rPr>
        <w:t>reexecuting</w:t>
      </w:r>
      <w:proofErr w:type="spellEnd"/>
      <w:r w:rsidRPr="006A68F2">
        <w:rPr>
          <w:rFonts w:ascii="Times New Roman" w:hAnsi="Times New Roman" w:cs="Times New Roman"/>
        </w:rPr>
        <w:t xml:space="preserve"> the wired method. As a result, the solution consistently receives the latest contact data, and subsequently, the imperative call to the Apex controller method provides the most up-to-date user details or an appropriate 'no user found' message, based on the current contact data state.</w:t>
      </w:r>
    </w:p>
    <w:p w14:paraId="24A4C4EA" w14:textId="1BA97C82" w:rsidR="005E1591" w:rsidRPr="0096151E" w:rsidRDefault="005E1591" w:rsidP="006A68F2">
      <w:pPr>
        <w:jc w:val="center"/>
        <w:rPr>
          <w:rFonts w:ascii="Times New Roman" w:hAnsi="Times New Roman" w:cs="Times New Roman"/>
          <w:b/>
          <w:bCs/>
          <w:sz w:val="32"/>
          <w:szCs w:val="32"/>
          <w:u w:val="single"/>
        </w:rPr>
      </w:pPr>
      <w:r w:rsidRPr="0096151E">
        <w:rPr>
          <w:rFonts w:ascii="Times New Roman" w:hAnsi="Times New Roman" w:cs="Times New Roman"/>
          <w:b/>
          <w:bCs/>
          <w:sz w:val="32"/>
          <w:szCs w:val="32"/>
          <w:u w:val="single"/>
        </w:rPr>
        <w:t>Component Visibility</w:t>
      </w:r>
    </w:p>
    <w:p w14:paraId="557EEDFF" w14:textId="31EED54F" w:rsidR="009A07E6" w:rsidRPr="009A07E6" w:rsidRDefault="009A07E6" w:rsidP="009A07E6">
      <w:pPr>
        <w:jc w:val="both"/>
        <w:rPr>
          <w:rFonts w:ascii="Times New Roman" w:hAnsi="Times New Roman" w:cs="Times New Roman"/>
        </w:rPr>
      </w:pPr>
      <w:r w:rsidRPr="009A07E6">
        <w:rPr>
          <w:rFonts w:ascii="Times New Roman" w:hAnsi="Times New Roman" w:cs="Times New Roman"/>
        </w:rPr>
        <w:t>The component's accessibility is restricted solely to System Administrators. This restriction is configured during the component's placement on the record page. Within the 'component visibility' settings, a filter condition can be specified, requiring that the profile name of the current user matches 'System Administrator'.</w:t>
      </w:r>
    </w:p>
    <w:p w14:paraId="7089E035" w14:textId="77777777" w:rsidR="009A07E6" w:rsidRDefault="009A07E6" w:rsidP="009A07E6">
      <w:pPr>
        <w:jc w:val="both"/>
        <w:rPr>
          <w:rFonts w:ascii="Times New Roman" w:hAnsi="Times New Roman" w:cs="Times New Roman"/>
        </w:rPr>
      </w:pPr>
      <w:r w:rsidRPr="009A07E6">
        <w:rPr>
          <w:rFonts w:ascii="Times New Roman" w:hAnsi="Times New Roman" w:cs="Times New Roman"/>
        </w:rPr>
        <w:t>To validate this visibility configuration, I conducted a test by creating a user named 'Test User' with the profile 'Standard platform user'. I then evaluated the component's visibility for the 'Test User' by logging in as that user.</w:t>
      </w:r>
    </w:p>
    <w:p w14:paraId="0037ED19" w14:textId="3A4937E2" w:rsidR="004A06B0" w:rsidRPr="004A06B0" w:rsidRDefault="00DC63FC" w:rsidP="004A06B0">
      <w:pPr>
        <w:jc w:val="center"/>
        <w:rPr>
          <w:rFonts w:ascii="Times New Roman" w:hAnsi="Times New Roman" w:cs="Times New Roman"/>
          <w:b/>
          <w:bCs/>
          <w:sz w:val="32"/>
          <w:szCs w:val="32"/>
          <w:u w:val="single"/>
        </w:rPr>
      </w:pPr>
      <w:r w:rsidRPr="0096151E">
        <w:rPr>
          <w:rFonts w:ascii="Times New Roman" w:hAnsi="Times New Roman" w:cs="Times New Roman"/>
          <w:b/>
          <w:bCs/>
          <w:sz w:val="32"/>
          <w:szCs w:val="32"/>
          <w:u w:val="single"/>
        </w:rPr>
        <w:t>Component Availability</w:t>
      </w:r>
    </w:p>
    <w:p w14:paraId="2803F47B" w14:textId="5EAFF54C" w:rsidR="004A06B0" w:rsidRPr="004A06B0" w:rsidRDefault="004A06B0" w:rsidP="004A06B0">
      <w:pPr>
        <w:jc w:val="both"/>
        <w:rPr>
          <w:rFonts w:ascii="Times New Roman" w:hAnsi="Times New Roman" w:cs="Times New Roman"/>
        </w:rPr>
      </w:pPr>
      <w:r w:rsidRPr="004A06B0">
        <w:rPr>
          <w:rFonts w:ascii="Times New Roman" w:hAnsi="Times New Roman" w:cs="Times New Roman"/>
        </w:rPr>
        <w:t>In accordance with the specified requirements, the component must be situated exclusively on the contact record page. To enforce this constraint, I've employed the '&lt;target&gt;' attribute, restricting it solely to 'lightning__RecordPage'. Additionally, I've defined the target configurations with '&lt;object&gt;Contact&lt;/object&gt;' within the component's XML configuration file. This ensures that the component is exclusively associated with the contact object's record page.</w:t>
      </w:r>
    </w:p>
    <w:p w14:paraId="300B7B2E" w14:textId="4D4DF3C1" w:rsidR="0003501D" w:rsidRPr="0096151E" w:rsidRDefault="0003501D" w:rsidP="00F1439B">
      <w:pPr>
        <w:jc w:val="both"/>
        <w:rPr>
          <w:rFonts w:ascii="Times New Roman" w:hAnsi="Times New Roman" w:cs="Times New Roman"/>
        </w:rPr>
      </w:pPr>
      <w:r w:rsidRPr="0096151E">
        <w:rPr>
          <w:rFonts w:ascii="Times New Roman" w:hAnsi="Times New Roman" w:cs="Times New Roman"/>
        </w:rPr>
        <w:tab/>
      </w:r>
      <w:r w:rsidRPr="0096151E">
        <w:rPr>
          <w:rFonts w:ascii="Times New Roman" w:hAnsi="Times New Roman" w:cs="Times New Roman"/>
        </w:rPr>
        <w:tab/>
      </w:r>
      <w:r w:rsidRPr="0096151E">
        <w:rPr>
          <w:rFonts w:ascii="Times New Roman" w:hAnsi="Times New Roman" w:cs="Times New Roman"/>
          <w:b/>
          <w:bCs/>
          <w:sz w:val="32"/>
          <w:szCs w:val="32"/>
          <w:u w:val="single"/>
        </w:rPr>
        <w:t>Component Property configuration by Admin</w:t>
      </w:r>
    </w:p>
    <w:p w14:paraId="1F25B97F" w14:textId="77777777" w:rsidR="00291D8E" w:rsidRDefault="00291D8E" w:rsidP="00291D8E">
      <w:pPr>
        <w:jc w:val="both"/>
        <w:rPr>
          <w:rFonts w:ascii="Times New Roman" w:hAnsi="Times New Roman" w:cs="Times New Roman"/>
        </w:rPr>
      </w:pPr>
      <w:r w:rsidRPr="00291D8E">
        <w:rPr>
          <w:rFonts w:ascii="Times New Roman" w:hAnsi="Times New Roman" w:cs="Times New Roman"/>
        </w:rPr>
        <w:t>For the convenience of administrators in customizing the component's title and headings, I've introduced a configurable property in the component's XML configuration file. This entails using a tag such as '&lt;property name="componentTitle"&gt;' which is subsequently employed as a public property within the JS controller.</w:t>
      </w:r>
    </w:p>
    <w:p w14:paraId="33C7829D" w14:textId="1478CFBC" w:rsidR="00A549F5" w:rsidRPr="00A549F5" w:rsidRDefault="00141663" w:rsidP="00A549F5">
      <w:pPr>
        <w:jc w:val="center"/>
        <w:rPr>
          <w:rFonts w:ascii="Times New Roman" w:hAnsi="Times New Roman" w:cs="Times New Roman"/>
          <w:b/>
          <w:bCs/>
          <w:sz w:val="32"/>
          <w:szCs w:val="32"/>
          <w:u w:val="single"/>
        </w:rPr>
      </w:pPr>
      <w:r w:rsidRPr="0096151E">
        <w:rPr>
          <w:rFonts w:ascii="Times New Roman" w:hAnsi="Times New Roman" w:cs="Times New Roman"/>
          <w:b/>
          <w:bCs/>
          <w:sz w:val="32"/>
          <w:szCs w:val="32"/>
          <w:u w:val="single"/>
        </w:rPr>
        <w:t>Extra feature</w:t>
      </w:r>
      <w:r w:rsidR="00157A95" w:rsidRPr="0096151E">
        <w:rPr>
          <w:rFonts w:ascii="Times New Roman" w:hAnsi="Times New Roman" w:cs="Times New Roman"/>
          <w:b/>
          <w:bCs/>
          <w:sz w:val="32"/>
          <w:szCs w:val="32"/>
          <w:u w:val="single"/>
        </w:rPr>
        <w:t>- View User Details Button</w:t>
      </w:r>
    </w:p>
    <w:p w14:paraId="62770B2D" w14:textId="77777777" w:rsidR="00A549F5" w:rsidRDefault="00A549F5" w:rsidP="00A549F5">
      <w:pPr>
        <w:jc w:val="both"/>
        <w:rPr>
          <w:rFonts w:ascii="Times New Roman" w:hAnsi="Times New Roman" w:cs="Times New Roman"/>
        </w:rPr>
      </w:pPr>
      <w:r w:rsidRPr="00A549F5">
        <w:rPr>
          <w:rFonts w:ascii="Times New Roman" w:hAnsi="Times New Roman" w:cs="Times New Roman"/>
        </w:rPr>
        <w:t>I've introduced an additional feature to the component: a 'View User Details' button. Leveraging the NavigationMixin in LWC, I've implemented navigation functionality that directs users to the Contact User record page. While this enhancement wasn't explicitly specified in the original assignment, I've incorporated it into the component to augment interactivity and enrich the user experience.</w:t>
      </w:r>
    </w:p>
    <w:p w14:paraId="4280B14D" w14:textId="191992CB" w:rsidR="006811DC" w:rsidRPr="006811DC" w:rsidRDefault="00596E05" w:rsidP="006811DC">
      <w:pPr>
        <w:jc w:val="center"/>
        <w:rPr>
          <w:rFonts w:ascii="Times New Roman" w:hAnsi="Times New Roman" w:cs="Times New Roman"/>
          <w:b/>
          <w:bCs/>
          <w:sz w:val="32"/>
          <w:szCs w:val="32"/>
          <w:u w:val="single"/>
        </w:rPr>
      </w:pPr>
      <w:r w:rsidRPr="0096151E">
        <w:rPr>
          <w:rFonts w:ascii="Times New Roman" w:hAnsi="Times New Roman" w:cs="Times New Roman"/>
          <w:b/>
          <w:bCs/>
          <w:sz w:val="32"/>
          <w:szCs w:val="32"/>
          <w:u w:val="single"/>
        </w:rPr>
        <w:t>Important Assumption</w:t>
      </w:r>
    </w:p>
    <w:p w14:paraId="629ABE3A" w14:textId="5E1EA45F" w:rsidR="00596E05" w:rsidRPr="0096151E" w:rsidRDefault="006811DC" w:rsidP="006811DC">
      <w:pPr>
        <w:jc w:val="both"/>
        <w:rPr>
          <w:rFonts w:ascii="Times New Roman" w:hAnsi="Times New Roman" w:cs="Times New Roman"/>
        </w:rPr>
      </w:pPr>
      <w:r w:rsidRPr="006811DC">
        <w:rPr>
          <w:rFonts w:ascii="Times New Roman" w:hAnsi="Times New Roman" w:cs="Times New Roman"/>
        </w:rPr>
        <w:t>In specific situations, it's conceivable that a single email address could be associated with multiple user accounts. Given that the assignment did not explicitly address this scenario, I proceeded with the assumption that if multiple users share the same email address, the details of the initial user would be presented. In practical scenarios, I would have engaged in communication with the Business Analyst or the entity supplying the requirements to gain clarity on this matter. This dialogue would be vital to ascertain the appropriate course of action for accurately managing instances where multiple users are linked to the same email address.</w:t>
      </w:r>
    </w:p>
    <w:p w14:paraId="2D97B3A3" w14:textId="23EFB9D0" w:rsidR="00A37155" w:rsidRPr="0096151E" w:rsidRDefault="00FB6248" w:rsidP="00FB6248">
      <w:pPr>
        <w:jc w:val="both"/>
        <w:rPr>
          <w:rFonts w:ascii="Times New Roman" w:hAnsi="Times New Roman" w:cs="Times New Roman"/>
        </w:rPr>
      </w:pPr>
      <w:r w:rsidRPr="0096151E">
        <w:rPr>
          <w:rFonts w:ascii="Times New Roman" w:hAnsi="Times New Roman" w:cs="Times New Roman"/>
          <w:b/>
          <w:bCs/>
        </w:rPr>
        <w:t>Note:</w:t>
      </w:r>
      <w:r w:rsidRPr="0096151E">
        <w:rPr>
          <w:rFonts w:ascii="Times New Roman" w:hAnsi="Times New Roman" w:cs="Times New Roman"/>
        </w:rPr>
        <w:t xml:space="preserve"> This document provides a concise outline of my solution's design and the </w:t>
      </w:r>
      <w:r w:rsidR="00DE77B4" w:rsidRPr="0096151E">
        <w:rPr>
          <w:rFonts w:ascii="Times New Roman" w:hAnsi="Times New Roman" w:cs="Times New Roman"/>
        </w:rPr>
        <w:t>thought process</w:t>
      </w:r>
      <w:r w:rsidRPr="0096151E">
        <w:rPr>
          <w:rFonts w:ascii="Times New Roman" w:hAnsi="Times New Roman" w:cs="Times New Roman"/>
        </w:rPr>
        <w:t>. However, I also have numerous insights to share at the code level.</w:t>
      </w:r>
    </w:p>
    <w:sectPr w:rsidR="00A37155" w:rsidRPr="0096151E" w:rsidSect="00157A9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0FCF"/>
    <w:multiLevelType w:val="hybridMultilevel"/>
    <w:tmpl w:val="399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16E11"/>
    <w:multiLevelType w:val="hybridMultilevel"/>
    <w:tmpl w:val="389E6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8E374C"/>
    <w:multiLevelType w:val="hybridMultilevel"/>
    <w:tmpl w:val="580E9D54"/>
    <w:lvl w:ilvl="0" w:tplc="669E18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3F4478A"/>
    <w:multiLevelType w:val="hybridMultilevel"/>
    <w:tmpl w:val="389E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70783"/>
    <w:multiLevelType w:val="hybridMultilevel"/>
    <w:tmpl w:val="6F54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21FA9"/>
    <w:multiLevelType w:val="hybridMultilevel"/>
    <w:tmpl w:val="389E6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EC081D"/>
    <w:multiLevelType w:val="hybridMultilevel"/>
    <w:tmpl w:val="5D364610"/>
    <w:lvl w:ilvl="0" w:tplc="43F0BB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68389961">
    <w:abstractNumId w:val="4"/>
  </w:num>
  <w:num w:numId="2" w16cid:durableId="314333944">
    <w:abstractNumId w:val="3"/>
  </w:num>
  <w:num w:numId="3" w16cid:durableId="738287896">
    <w:abstractNumId w:val="2"/>
  </w:num>
  <w:num w:numId="4" w16cid:durableId="1302537274">
    <w:abstractNumId w:val="5"/>
  </w:num>
  <w:num w:numId="5" w16cid:durableId="49618836">
    <w:abstractNumId w:val="6"/>
  </w:num>
  <w:num w:numId="6" w16cid:durableId="1442870377">
    <w:abstractNumId w:val="1"/>
  </w:num>
  <w:num w:numId="7" w16cid:durableId="907231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5E"/>
    <w:rsid w:val="00031705"/>
    <w:rsid w:val="000332D4"/>
    <w:rsid w:val="0003501D"/>
    <w:rsid w:val="00062D56"/>
    <w:rsid w:val="0006788C"/>
    <w:rsid w:val="00067C86"/>
    <w:rsid w:val="00077DFA"/>
    <w:rsid w:val="00090A4E"/>
    <w:rsid w:val="000D2C58"/>
    <w:rsid w:val="000D4EEA"/>
    <w:rsid w:val="000F34CA"/>
    <w:rsid w:val="00110B7A"/>
    <w:rsid w:val="00123CC1"/>
    <w:rsid w:val="0013761D"/>
    <w:rsid w:val="00141663"/>
    <w:rsid w:val="00153145"/>
    <w:rsid w:val="00155747"/>
    <w:rsid w:val="00157A95"/>
    <w:rsid w:val="00171226"/>
    <w:rsid w:val="00181415"/>
    <w:rsid w:val="001A0E68"/>
    <w:rsid w:val="001D596A"/>
    <w:rsid w:val="001F465A"/>
    <w:rsid w:val="002137FF"/>
    <w:rsid w:val="00214BC4"/>
    <w:rsid w:val="0026442F"/>
    <w:rsid w:val="00291D8E"/>
    <w:rsid w:val="002A2123"/>
    <w:rsid w:val="002B4423"/>
    <w:rsid w:val="002C1E96"/>
    <w:rsid w:val="002C49A5"/>
    <w:rsid w:val="002D4C11"/>
    <w:rsid w:val="00321D2F"/>
    <w:rsid w:val="003503AC"/>
    <w:rsid w:val="00357B5B"/>
    <w:rsid w:val="0037492A"/>
    <w:rsid w:val="0039498B"/>
    <w:rsid w:val="003C1913"/>
    <w:rsid w:val="003C7953"/>
    <w:rsid w:val="003E121D"/>
    <w:rsid w:val="003E4034"/>
    <w:rsid w:val="00403C6D"/>
    <w:rsid w:val="0041161A"/>
    <w:rsid w:val="0042592E"/>
    <w:rsid w:val="00432CC8"/>
    <w:rsid w:val="00447A96"/>
    <w:rsid w:val="00461885"/>
    <w:rsid w:val="00483F6A"/>
    <w:rsid w:val="004A06B0"/>
    <w:rsid w:val="004A2ADA"/>
    <w:rsid w:val="004C7FB4"/>
    <w:rsid w:val="004E32A0"/>
    <w:rsid w:val="004E55AD"/>
    <w:rsid w:val="00513437"/>
    <w:rsid w:val="0053210D"/>
    <w:rsid w:val="00537B74"/>
    <w:rsid w:val="00552F6D"/>
    <w:rsid w:val="005732AF"/>
    <w:rsid w:val="00596E05"/>
    <w:rsid w:val="005A06BA"/>
    <w:rsid w:val="005A4F4A"/>
    <w:rsid w:val="005A6D92"/>
    <w:rsid w:val="005B23FB"/>
    <w:rsid w:val="005B7AC8"/>
    <w:rsid w:val="005D724E"/>
    <w:rsid w:val="005E1591"/>
    <w:rsid w:val="005E6AA6"/>
    <w:rsid w:val="0061320F"/>
    <w:rsid w:val="00617C77"/>
    <w:rsid w:val="00643130"/>
    <w:rsid w:val="00644D0A"/>
    <w:rsid w:val="006811DC"/>
    <w:rsid w:val="006817A4"/>
    <w:rsid w:val="006A6223"/>
    <w:rsid w:val="006A68F2"/>
    <w:rsid w:val="006C2B9E"/>
    <w:rsid w:val="006C30C2"/>
    <w:rsid w:val="006D6130"/>
    <w:rsid w:val="006E4693"/>
    <w:rsid w:val="007047BE"/>
    <w:rsid w:val="0070659F"/>
    <w:rsid w:val="00707A04"/>
    <w:rsid w:val="007142D8"/>
    <w:rsid w:val="00717FF1"/>
    <w:rsid w:val="0073160D"/>
    <w:rsid w:val="00775A2B"/>
    <w:rsid w:val="007922D2"/>
    <w:rsid w:val="007A06FE"/>
    <w:rsid w:val="007B155E"/>
    <w:rsid w:val="007E0AE0"/>
    <w:rsid w:val="007F2A46"/>
    <w:rsid w:val="007F57EB"/>
    <w:rsid w:val="00831A17"/>
    <w:rsid w:val="00832EC5"/>
    <w:rsid w:val="00847E60"/>
    <w:rsid w:val="00851EA4"/>
    <w:rsid w:val="0085309C"/>
    <w:rsid w:val="008958E0"/>
    <w:rsid w:val="008A1981"/>
    <w:rsid w:val="008A1ED1"/>
    <w:rsid w:val="008B0D29"/>
    <w:rsid w:val="008D262D"/>
    <w:rsid w:val="008E17BD"/>
    <w:rsid w:val="008E2DD2"/>
    <w:rsid w:val="008E59D4"/>
    <w:rsid w:val="008F4EA6"/>
    <w:rsid w:val="008F7657"/>
    <w:rsid w:val="0096151E"/>
    <w:rsid w:val="00974214"/>
    <w:rsid w:val="009947B0"/>
    <w:rsid w:val="009954D7"/>
    <w:rsid w:val="009A07E6"/>
    <w:rsid w:val="009B22F2"/>
    <w:rsid w:val="009B6C2B"/>
    <w:rsid w:val="009F275E"/>
    <w:rsid w:val="00A2431A"/>
    <w:rsid w:val="00A37155"/>
    <w:rsid w:val="00A4119C"/>
    <w:rsid w:val="00A549F5"/>
    <w:rsid w:val="00A8654C"/>
    <w:rsid w:val="00A96799"/>
    <w:rsid w:val="00AD1FE1"/>
    <w:rsid w:val="00B04AE2"/>
    <w:rsid w:val="00B06D9A"/>
    <w:rsid w:val="00B11949"/>
    <w:rsid w:val="00B412AB"/>
    <w:rsid w:val="00B56815"/>
    <w:rsid w:val="00BA248C"/>
    <w:rsid w:val="00BA3A35"/>
    <w:rsid w:val="00BE47B1"/>
    <w:rsid w:val="00BE493F"/>
    <w:rsid w:val="00C03408"/>
    <w:rsid w:val="00C12D6A"/>
    <w:rsid w:val="00C15821"/>
    <w:rsid w:val="00C64820"/>
    <w:rsid w:val="00C72872"/>
    <w:rsid w:val="00C75A91"/>
    <w:rsid w:val="00C86F94"/>
    <w:rsid w:val="00C92251"/>
    <w:rsid w:val="00C95CA0"/>
    <w:rsid w:val="00CA0FD2"/>
    <w:rsid w:val="00CA41A8"/>
    <w:rsid w:val="00CA65CE"/>
    <w:rsid w:val="00CE7BC2"/>
    <w:rsid w:val="00D03966"/>
    <w:rsid w:val="00D05C81"/>
    <w:rsid w:val="00D14F0B"/>
    <w:rsid w:val="00D442B7"/>
    <w:rsid w:val="00D47207"/>
    <w:rsid w:val="00D637FB"/>
    <w:rsid w:val="00D81795"/>
    <w:rsid w:val="00D86D34"/>
    <w:rsid w:val="00D8759C"/>
    <w:rsid w:val="00DB2917"/>
    <w:rsid w:val="00DC63FC"/>
    <w:rsid w:val="00DE77B4"/>
    <w:rsid w:val="00DF5B66"/>
    <w:rsid w:val="00DF6791"/>
    <w:rsid w:val="00E453E1"/>
    <w:rsid w:val="00E5331A"/>
    <w:rsid w:val="00E53479"/>
    <w:rsid w:val="00E62901"/>
    <w:rsid w:val="00EA2820"/>
    <w:rsid w:val="00EB205F"/>
    <w:rsid w:val="00EC45A5"/>
    <w:rsid w:val="00EC6045"/>
    <w:rsid w:val="00F1439B"/>
    <w:rsid w:val="00F1782D"/>
    <w:rsid w:val="00F5320B"/>
    <w:rsid w:val="00F63F4C"/>
    <w:rsid w:val="00F80908"/>
    <w:rsid w:val="00F849AF"/>
    <w:rsid w:val="00FB6248"/>
    <w:rsid w:val="00FC6557"/>
    <w:rsid w:val="00FE2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F193"/>
  <w15:chartTrackingRefBased/>
  <w15:docId w15:val="{5BFA8081-C7B5-46B2-A832-DCECB769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4685">
      <w:bodyDiv w:val="1"/>
      <w:marLeft w:val="0"/>
      <w:marRight w:val="0"/>
      <w:marTop w:val="0"/>
      <w:marBottom w:val="0"/>
      <w:divBdr>
        <w:top w:val="none" w:sz="0" w:space="0" w:color="auto"/>
        <w:left w:val="none" w:sz="0" w:space="0" w:color="auto"/>
        <w:bottom w:val="none" w:sz="0" w:space="0" w:color="auto"/>
        <w:right w:val="none" w:sz="0" w:space="0" w:color="auto"/>
      </w:divBdr>
      <w:divsChild>
        <w:div w:id="1729763009">
          <w:marLeft w:val="0"/>
          <w:marRight w:val="0"/>
          <w:marTop w:val="0"/>
          <w:marBottom w:val="0"/>
          <w:divBdr>
            <w:top w:val="none" w:sz="0" w:space="0" w:color="auto"/>
            <w:left w:val="none" w:sz="0" w:space="0" w:color="auto"/>
            <w:bottom w:val="none" w:sz="0" w:space="0" w:color="auto"/>
            <w:right w:val="none" w:sz="0" w:space="0" w:color="auto"/>
          </w:divBdr>
          <w:divsChild>
            <w:div w:id="16395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693">
      <w:bodyDiv w:val="1"/>
      <w:marLeft w:val="0"/>
      <w:marRight w:val="0"/>
      <w:marTop w:val="0"/>
      <w:marBottom w:val="0"/>
      <w:divBdr>
        <w:top w:val="none" w:sz="0" w:space="0" w:color="auto"/>
        <w:left w:val="none" w:sz="0" w:space="0" w:color="auto"/>
        <w:bottom w:val="none" w:sz="0" w:space="0" w:color="auto"/>
        <w:right w:val="none" w:sz="0" w:space="0" w:color="auto"/>
      </w:divBdr>
      <w:divsChild>
        <w:div w:id="1929927570">
          <w:marLeft w:val="0"/>
          <w:marRight w:val="0"/>
          <w:marTop w:val="0"/>
          <w:marBottom w:val="0"/>
          <w:divBdr>
            <w:top w:val="none" w:sz="0" w:space="0" w:color="auto"/>
            <w:left w:val="none" w:sz="0" w:space="0" w:color="auto"/>
            <w:bottom w:val="none" w:sz="0" w:space="0" w:color="auto"/>
            <w:right w:val="none" w:sz="0" w:space="0" w:color="auto"/>
          </w:divBdr>
          <w:divsChild>
            <w:div w:id="8167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2067">
      <w:bodyDiv w:val="1"/>
      <w:marLeft w:val="0"/>
      <w:marRight w:val="0"/>
      <w:marTop w:val="0"/>
      <w:marBottom w:val="0"/>
      <w:divBdr>
        <w:top w:val="none" w:sz="0" w:space="0" w:color="auto"/>
        <w:left w:val="none" w:sz="0" w:space="0" w:color="auto"/>
        <w:bottom w:val="none" w:sz="0" w:space="0" w:color="auto"/>
        <w:right w:val="none" w:sz="0" w:space="0" w:color="auto"/>
      </w:divBdr>
      <w:divsChild>
        <w:div w:id="1802727986">
          <w:marLeft w:val="0"/>
          <w:marRight w:val="0"/>
          <w:marTop w:val="0"/>
          <w:marBottom w:val="0"/>
          <w:divBdr>
            <w:top w:val="none" w:sz="0" w:space="0" w:color="auto"/>
            <w:left w:val="none" w:sz="0" w:space="0" w:color="auto"/>
            <w:bottom w:val="none" w:sz="0" w:space="0" w:color="auto"/>
            <w:right w:val="none" w:sz="0" w:space="0" w:color="auto"/>
          </w:divBdr>
          <w:divsChild>
            <w:div w:id="126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520">
      <w:bodyDiv w:val="1"/>
      <w:marLeft w:val="0"/>
      <w:marRight w:val="0"/>
      <w:marTop w:val="0"/>
      <w:marBottom w:val="0"/>
      <w:divBdr>
        <w:top w:val="none" w:sz="0" w:space="0" w:color="auto"/>
        <w:left w:val="none" w:sz="0" w:space="0" w:color="auto"/>
        <w:bottom w:val="none" w:sz="0" w:space="0" w:color="auto"/>
        <w:right w:val="none" w:sz="0" w:space="0" w:color="auto"/>
      </w:divBdr>
      <w:divsChild>
        <w:div w:id="1428387296">
          <w:marLeft w:val="0"/>
          <w:marRight w:val="0"/>
          <w:marTop w:val="0"/>
          <w:marBottom w:val="0"/>
          <w:divBdr>
            <w:top w:val="none" w:sz="0" w:space="0" w:color="auto"/>
            <w:left w:val="none" w:sz="0" w:space="0" w:color="auto"/>
            <w:bottom w:val="none" w:sz="0" w:space="0" w:color="auto"/>
            <w:right w:val="none" w:sz="0" w:space="0" w:color="auto"/>
          </w:divBdr>
          <w:divsChild>
            <w:div w:id="5003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5616">
      <w:bodyDiv w:val="1"/>
      <w:marLeft w:val="0"/>
      <w:marRight w:val="0"/>
      <w:marTop w:val="0"/>
      <w:marBottom w:val="0"/>
      <w:divBdr>
        <w:top w:val="none" w:sz="0" w:space="0" w:color="auto"/>
        <w:left w:val="none" w:sz="0" w:space="0" w:color="auto"/>
        <w:bottom w:val="none" w:sz="0" w:space="0" w:color="auto"/>
        <w:right w:val="none" w:sz="0" w:space="0" w:color="auto"/>
      </w:divBdr>
    </w:div>
    <w:div w:id="1676684864">
      <w:bodyDiv w:val="1"/>
      <w:marLeft w:val="0"/>
      <w:marRight w:val="0"/>
      <w:marTop w:val="0"/>
      <w:marBottom w:val="0"/>
      <w:divBdr>
        <w:top w:val="none" w:sz="0" w:space="0" w:color="auto"/>
        <w:left w:val="none" w:sz="0" w:space="0" w:color="auto"/>
        <w:bottom w:val="none" w:sz="0" w:space="0" w:color="auto"/>
        <w:right w:val="none" w:sz="0" w:space="0" w:color="auto"/>
      </w:divBdr>
      <w:divsChild>
        <w:div w:id="1316959338">
          <w:marLeft w:val="0"/>
          <w:marRight w:val="0"/>
          <w:marTop w:val="0"/>
          <w:marBottom w:val="0"/>
          <w:divBdr>
            <w:top w:val="none" w:sz="0" w:space="0" w:color="auto"/>
            <w:left w:val="none" w:sz="0" w:space="0" w:color="auto"/>
            <w:bottom w:val="none" w:sz="0" w:space="0" w:color="auto"/>
            <w:right w:val="none" w:sz="0" w:space="0" w:color="auto"/>
          </w:divBdr>
          <w:divsChild>
            <w:div w:id="11793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803">
      <w:bodyDiv w:val="1"/>
      <w:marLeft w:val="0"/>
      <w:marRight w:val="0"/>
      <w:marTop w:val="0"/>
      <w:marBottom w:val="0"/>
      <w:divBdr>
        <w:top w:val="none" w:sz="0" w:space="0" w:color="auto"/>
        <w:left w:val="none" w:sz="0" w:space="0" w:color="auto"/>
        <w:bottom w:val="none" w:sz="0" w:space="0" w:color="auto"/>
        <w:right w:val="none" w:sz="0" w:space="0" w:color="auto"/>
      </w:divBdr>
      <w:divsChild>
        <w:div w:id="1776555199">
          <w:marLeft w:val="0"/>
          <w:marRight w:val="0"/>
          <w:marTop w:val="0"/>
          <w:marBottom w:val="0"/>
          <w:divBdr>
            <w:top w:val="none" w:sz="0" w:space="0" w:color="auto"/>
            <w:left w:val="none" w:sz="0" w:space="0" w:color="auto"/>
            <w:bottom w:val="none" w:sz="0" w:space="0" w:color="auto"/>
            <w:right w:val="none" w:sz="0" w:space="0" w:color="auto"/>
          </w:divBdr>
          <w:divsChild>
            <w:div w:id="806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1647">
      <w:bodyDiv w:val="1"/>
      <w:marLeft w:val="0"/>
      <w:marRight w:val="0"/>
      <w:marTop w:val="0"/>
      <w:marBottom w:val="0"/>
      <w:divBdr>
        <w:top w:val="none" w:sz="0" w:space="0" w:color="auto"/>
        <w:left w:val="none" w:sz="0" w:space="0" w:color="auto"/>
        <w:bottom w:val="none" w:sz="0" w:space="0" w:color="auto"/>
        <w:right w:val="none" w:sz="0" w:space="0" w:color="auto"/>
      </w:divBdr>
      <w:divsChild>
        <w:div w:id="686179790">
          <w:marLeft w:val="0"/>
          <w:marRight w:val="0"/>
          <w:marTop w:val="0"/>
          <w:marBottom w:val="0"/>
          <w:divBdr>
            <w:top w:val="none" w:sz="0" w:space="0" w:color="auto"/>
            <w:left w:val="none" w:sz="0" w:space="0" w:color="auto"/>
            <w:bottom w:val="none" w:sz="0" w:space="0" w:color="auto"/>
            <w:right w:val="none" w:sz="0" w:space="0" w:color="auto"/>
          </w:divBdr>
          <w:divsChild>
            <w:div w:id="18441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Mhaske</dc:creator>
  <cp:keywords/>
  <dc:description/>
  <cp:lastModifiedBy>Ganesh Mhaske</cp:lastModifiedBy>
  <cp:revision>2</cp:revision>
  <cp:lastPrinted>2023-08-21T00:15:00Z</cp:lastPrinted>
  <dcterms:created xsi:type="dcterms:W3CDTF">2023-08-21T00:16:00Z</dcterms:created>
  <dcterms:modified xsi:type="dcterms:W3CDTF">2023-08-21T00:16:00Z</dcterms:modified>
</cp:coreProperties>
</file>