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1642A" w14:textId="77777777" w:rsidR="00320042" w:rsidRPr="00320042" w:rsidRDefault="00320042" w:rsidP="00320042">
      <w:pPr>
        <w:shd w:val="clear" w:color="auto" w:fill="FFFFFF"/>
        <w:spacing w:after="0" w:line="240" w:lineRule="auto"/>
        <w:outlineLvl w:val="0"/>
        <w:rPr>
          <w:rFonts w:ascii="Segoe UI" w:eastAsia="Times New Roman" w:hAnsi="Segoe UI" w:cs="Segoe UI"/>
          <w:b/>
          <w:bCs/>
          <w:color w:val="161616"/>
          <w:kern w:val="36"/>
          <w:sz w:val="48"/>
          <w:szCs w:val="48"/>
        </w:rPr>
      </w:pPr>
      <w:r w:rsidRPr="00320042">
        <w:rPr>
          <w:rFonts w:ascii="Segoe UI" w:eastAsia="Times New Roman" w:hAnsi="Segoe UI" w:cs="Segoe UI"/>
          <w:b/>
          <w:bCs/>
          <w:color w:val="161616"/>
          <w:kern w:val="36"/>
          <w:sz w:val="48"/>
          <w:szCs w:val="48"/>
        </w:rPr>
        <w:t>Understand AI-related terms</w:t>
      </w:r>
    </w:p>
    <w:p w14:paraId="090D1FB8" w14:textId="52416FE8" w:rsidR="00D42DA6" w:rsidRDefault="00320042" w:rsidP="00C436D7">
      <w:pPr>
        <w:ind w:left="7200"/>
      </w:pPr>
      <w:r>
        <w:t>Dated 26/06/2023</w:t>
      </w:r>
    </w:p>
    <w:p w14:paraId="336F061A" w14:textId="4549DFB9" w:rsidR="00320042" w:rsidRDefault="00320042"/>
    <w:p w14:paraId="1CA4E851" w14:textId="77777777" w:rsidR="00320042" w:rsidRDefault="00320042" w:rsidP="00320042">
      <w:pPr>
        <w:pStyle w:val="Heading2"/>
        <w:shd w:val="clear" w:color="auto" w:fill="FFFFFF"/>
        <w:spacing w:before="480" w:after="180"/>
        <w:rPr>
          <w:rFonts w:ascii="Segoe UI" w:hAnsi="Segoe UI" w:cs="Segoe UI"/>
          <w:color w:val="161616"/>
        </w:rPr>
      </w:pPr>
      <w:r>
        <w:rPr>
          <w:rFonts w:ascii="Segoe UI" w:hAnsi="Segoe UI" w:cs="Segoe UI"/>
          <w:color w:val="161616"/>
        </w:rPr>
        <w:t>Data science</w:t>
      </w:r>
    </w:p>
    <w:p w14:paraId="3E59905E" w14:textId="7D8E62A5" w:rsidR="00320042" w:rsidRDefault="00320042">
      <w:pPr>
        <w:rPr>
          <w:rFonts w:ascii="Segoe UI" w:hAnsi="Segoe UI" w:cs="Segoe UI"/>
          <w:color w:val="161616"/>
          <w:shd w:val="clear" w:color="auto" w:fill="FFFFFF"/>
        </w:rPr>
      </w:pPr>
      <w:r>
        <w:rPr>
          <w:rFonts w:ascii="Segoe UI" w:hAnsi="Segoe UI" w:cs="Segoe UI"/>
          <w:color w:val="161616"/>
          <w:shd w:val="clear" w:color="auto" w:fill="FFFFFF"/>
        </w:rPr>
        <w:t>Data science is a discipline that focuses on the processing and analysis of data; applying statistical techniques to uncover and visualize relationships and patterns in the data, and defining experimental </w:t>
      </w:r>
      <w:r>
        <w:rPr>
          <w:rStyle w:val="Emphasis"/>
          <w:rFonts w:ascii="Segoe UI" w:hAnsi="Segoe UI" w:cs="Segoe UI"/>
          <w:color w:val="161616"/>
          <w:shd w:val="clear" w:color="auto" w:fill="FFFFFF"/>
        </w:rPr>
        <w:t>models</w:t>
      </w:r>
      <w:r>
        <w:rPr>
          <w:rFonts w:ascii="Segoe UI" w:hAnsi="Segoe UI" w:cs="Segoe UI"/>
          <w:color w:val="161616"/>
          <w:shd w:val="clear" w:color="auto" w:fill="FFFFFF"/>
        </w:rPr>
        <w:t> that help explore those patterns.</w:t>
      </w:r>
    </w:p>
    <w:p w14:paraId="3D6E9853" w14:textId="77777777" w:rsidR="00320042" w:rsidRDefault="00320042" w:rsidP="00320042">
      <w:pPr>
        <w:pStyle w:val="Heading2"/>
        <w:shd w:val="clear" w:color="auto" w:fill="FFFFFF"/>
        <w:spacing w:before="480" w:after="180"/>
        <w:rPr>
          <w:rFonts w:ascii="Segoe UI" w:hAnsi="Segoe UI" w:cs="Segoe UI"/>
          <w:color w:val="161616"/>
        </w:rPr>
      </w:pPr>
      <w:r>
        <w:rPr>
          <w:rFonts w:ascii="Segoe UI" w:hAnsi="Segoe UI" w:cs="Segoe UI"/>
          <w:color w:val="161616"/>
        </w:rPr>
        <w:t>Machine learning</w:t>
      </w:r>
    </w:p>
    <w:p w14:paraId="5DC0E98E" w14:textId="49CAA0FA" w:rsidR="00320042" w:rsidRDefault="00320042">
      <w:pPr>
        <w:rPr>
          <w:rFonts w:ascii="Segoe UI" w:hAnsi="Segoe UI" w:cs="Segoe UI"/>
          <w:color w:val="161616"/>
          <w:shd w:val="clear" w:color="auto" w:fill="FFFFFF"/>
        </w:rPr>
      </w:pPr>
      <w:r>
        <w:rPr>
          <w:rFonts w:ascii="Segoe UI" w:hAnsi="Segoe UI" w:cs="Segoe UI"/>
          <w:color w:val="161616"/>
          <w:shd w:val="clear" w:color="auto" w:fill="FFFFFF"/>
        </w:rPr>
        <w:t>Machine learning is a subset of data science that deals with the training and validation of </w:t>
      </w:r>
      <w:r>
        <w:rPr>
          <w:rStyle w:val="Emphasis"/>
          <w:rFonts w:ascii="Segoe UI" w:hAnsi="Segoe UI" w:cs="Segoe UI"/>
          <w:color w:val="161616"/>
          <w:shd w:val="clear" w:color="auto" w:fill="FFFFFF"/>
        </w:rPr>
        <w:t>predictive</w:t>
      </w:r>
      <w:r>
        <w:rPr>
          <w:rFonts w:ascii="Segoe UI" w:hAnsi="Segoe UI" w:cs="Segoe UI"/>
          <w:color w:val="161616"/>
          <w:shd w:val="clear" w:color="auto" w:fill="FFFFFF"/>
        </w:rPr>
        <w:t> models. Typically, a data scientist prepares the data and then uses it to train a model based on an algorithm that exploits the relationships between the </w:t>
      </w:r>
      <w:r>
        <w:rPr>
          <w:rStyle w:val="Emphasis"/>
          <w:rFonts w:ascii="Segoe UI" w:hAnsi="Segoe UI" w:cs="Segoe UI"/>
          <w:color w:val="161616"/>
          <w:shd w:val="clear" w:color="auto" w:fill="FFFFFF"/>
        </w:rPr>
        <w:t>features</w:t>
      </w:r>
      <w:r>
        <w:rPr>
          <w:rFonts w:ascii="Segoe UI" w:hAnsi="Segoe UI" w:cs="Segoe UI"/>
          <w:color w:val="161616"/>
          <w:shd w:val="clear" w:color="auto" w:fill="FFFFFF"/>
        </w:rPr>
        <w:t> in the data to predict values for unknown </w:t>
      </w:r>
      <w:r>
        <w:rPr>
          <w:rStyle w:val="Emphasis"/>
          <w:rFonts w:ascii="Segoe UI" w:hAnsi="Segoe UI" w:cs="Segoe UI"/>
          <w:color w:val="161616"/>
          <w:shd w:val="clear" w:color="auto" w:fill="FFFFFF"/>
        </w:rPr>
        <w:t>labels</w:t>
      </w:r>
      <w:r>
        <w:rPr>
          <w:rFonts w:ascii="Segoe UI" w:hAnsi="Segoe UI" w:cs="Segoe UI"/>
          <w:color w:val="161616"/>
          <w:shd w:val="clear" w:color="auto" w:fill="FFFFFF"/>
        </w:rPr>
        <w:t>.</w:t>
      </w:r>
    </w:p>
    <w:p w14:paraId="3F894B2D" w14:textId="77777777" w:rsidR="00320042" w:rsidRDefault="00320042" w:rsidP="00320042">
      <w:pPr>
        <w:pStyle w:val="Heading2"/>
        <w:shd w:val="clear" w:color="auto" w:fill="FFFFFF"/>
        <w:spacing w:before="480" w:after="180"/>
        <w:rPr>
          <w:rFonts w:ascii="Segoe UI" w:hAnsi="Segoe UI" w:cs="Segoe UI"/>
          <w:color w:val="161616"/>
        </w:rPr>
      </w:pPr>
      <w:r>
        <w:rPr>
          <w:rFonts w:ascii="Segoe UI" w:hAnsi="Segoe UI" w:cs="Segoe UI"/>
          <w:color w:val="161616"/>
        </w:rPr>
        <w:t>Artificial intelligence</w:t>
      </w:r>
    </w:p>
    <w:p w14:paraId="6951F955" w14:textId="3FCBFEF5" w:rsidR="00320042" w:rsidRDefault="00320042">
      <w:pPr>
        <w:rPr>
          <w:rFonts w:ascii="Segoe UI" w:hAnsi="Segoe UI" w:cs="Segoe UI"/>
          <w:color w:val="161616"/>
          <w:shd w:val="clear" w:color="auto" w:fill="FFFFFF"/>
        </w:rPr>
      </w:pPr>
      <w:r>
        <w:rPr>
          <w:rFonts w:ascii="Segoe UI" w:hAnsi="Segoe UI" w:cs="Segoe UI"/>
          <w:color w:val="161616"/>
          <w:shd w:val="clear" w:color="auto" w:fill="FFFFFF"/>
        </w:rPr>
        <w:t>Artificial intelligence usually (but not always) builds on machine learning to create software that emulates one or more characteristics of human intelligence.</w:t>
      </w:r>
    </w:p>
    <w:p w14:paraId="1000D0B4" w14:textId="0A5338C0" w:rsidR="00320042" w:rsidRDefault="00320042">
      <w:pPr>
        <w:rPr>
          <w:rFonts w:ascii="Segoe UI" w:hAnsi="Segoe UI" w:cs="Segoe UI"/>
          <w:color w:val="161616"/>
          <w:shd w:val="clear" w:color="auto" w:fill="FFFFFF"/>
        </w:rPr>
      </w:pPr>
    </w:p>
    <w:p w14:paraId="35B4C96F" w14:textId="73A07D30" w:rsidR="00320042" w:rsidRDefault="00320042">
      <w:pPr>
        <w:rPr>
          <w:rFonts w:ascii="Segoe UI" w:hAnsi="Segoe UI" w:cs="Segoe UI"/>
          <w:color w:val="161616"/>
          <w:shd w:val="clear" w:color="auto" w:fill="FFFFFF"/>
        </w:rPr>
      </w:pPr>
    </w:p>
    <w:p w14:paraId="6EEFA0C8" w14:textId="79F80CB8" w:rsidR="00320042" w:rsidRDefault="00320042">
      <w:pPr>
        <w:rPr>
          <w:rFonts w:ascii="Segoe UI" w:hAnsi="Segoe UI" w:cs="Segoe UI"/>
          <w:color w:val="161616"/>
          <w:shd w:val="clear" w:color="auto" w:fill="FFFFFF"/>
        </w:rPr>
      </w:pPr>
    </w:p>
    <w:p w14:paraId="7872BC43" w14:textId="77777777" w:rsidR="00320042" w:rsidRDefault="00320042" w:rsidP="00320042">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Understand considerations for AI Engineers</w:t>
      </w:r>
    </w:p>
    <w:p w14:paraId="4874EA36" w14:textId="77777777" w:rsidR="002E715D" w:rsidRDefault="002E715D" w:rsidP="002E715D">
      <w:pPr>
        <w:pStyle w:val="NormalWeb"/>
        <w:shd w:val="clear" w:color="auto" w:fill="FFFFFF"/>
        <w:rPr>
          <w:rFonts w:ascii="Segoe UI" w:hAnsi="Segoe UI" w:cs="Segoe UI"/>
          <w:color w:val="161616"/>
        </w:rPr>
      </w:pPr>
      <w:r>
        <w:rPr>
          <w:rFonts w:ascii="Segoe UI" w:hAnsi="Segoe UI" w:cs="Segoe UI"/>
          <w:color w:val="161616"/>
        </w:rPr>
        <w:t>Increasingly, software solutions include AI features; so software engineers need to know how to integrate AI capabilities into their applications and services.</w:t>
      </w:r>
    </w:p>
    <w:p w14:paraId="4849EBF7" w14:textId="77777777" w:rsidR="002E715D" w:rsidRDefault="002E715D" w:rsidP="002E715D">
      <w:pPr>
        <w:pStyle w:val="NormalWeb"/>
        <w:shd w:val="clear" w:color="auto" w:fill="FFFFFF"/>
        <w:rPr>
          <w:rFonts w:ascii="Segoe UI" w:hAnsi="Segoe UI" w:cs="Segoe UI"/>
          <w:color w:val="161616"/>
        </w:rPr>
      </w:pPr>
      <w:r>
        <w:rPr>
          <w:rFonts w:ascii="Segoe UI" w:hAnsi="Segoe UI" w:cs="Segoe UI"/>
          <w:color w:val="161616"/>
        </w:rPr>
        <w:t xml:space="preserve">The advances made in machine learning, together with the increased availability of large volumes of data and powerful compute on which to process it and train predictive models, has led to the availability of prepackaged software services that encapsulate AI capabilities. Software engineers can take advantage of these services to create </w:t>
      </w:r>
      <w:r>
        <w:rPr>
          <w:rFonts w:ascii="Segoe UI" w:hAnsi="Segoe UI" w:cs="Segoe UI"/>
          <w:color w:val="161616"/>
        </w:rPr>
        <w:lastRenderedPageBreak/>
        <w:t>applications and agents that use the underlying AI functionality, using them as building blocks to create intelligent solutions.</w:t>
      </w:r>
    </w:p>
    <w:p w14:paraId="759FE43F" w14:textId="388462AF" w:rsidR="007E2642" w:rsidRPr="00C436D7" w:rsidRDefault="002E715D" w:rsidP="007E2642">
      <w:pPr>
        <w:pStyle w:val="NormalWeb"/>
        <w:shd w:val="clear" w:color="auto" w:fill="FFFFFF"/>
        <w:rPr>
          <w:rFonts w:ascii="Segoe UI" w:hAnsi="Segoe UI" w:cs="Segoe UI"/>
          <w:color w:val="161616"/>
        </w:rPr>
      </w:pPr>
      <w:r>
        <w:rPr>
          <w:rFonts w:ascii="Segoe UI" w:hAnsi="Segoe UI" w:cs="Segoe UI"/>
          <w:color w:val="161616"/>
        </w:rPr>
        <w:t xml:space="preserve">This means that software engineers can apply their existing skills in programming, testing, working with source control systems, and packaging applications for </w:t>
      </w:r>
    </w:p>
    <w:p w14:paraId="0A1B0343" w14:textId="77777777" w:rsidR="002E715D" w:rsidRDefault="002E715D" w:rsidP="002E715D">
      <w:pPr>
        <w:pStyle w:val="Heading2"/>
        <w:shd w:val="clear" w:color="auto" w:fill="FFFFFF"/>
        <w:spacing w:before="480" w:after="180"/>
        <w:rPr>
          <w:rFonts w:ascii="Segoe UI" w:hAnsi="Segoe UI" w:cs="Segoe UI"/>
          <w:color w:val="161616"/>
        </w:rPr>
      </w:pPr>
      <w:r>
        <w:rPr>
          <w:rFonts w:ascii="Segoe UI" w:hAnsi="Segoe UI" w:cs="Segoe UI"/>
          <w:color w:val="161616"/>
        </w:rPr>
        <w:t>Model training and inferencing</w:t>
      </w:r>
    </w:p>
    <w:p w14:paraId="7A70EBAD" w14:textId="0AE91491" w:rsidR="002E715D" w:rsidRDefault="002E715D">
      <w:pPr>
        <w:rPr>
          <w:rFonts w:ascii="Segoe UI" w:hAnsi="Segoe UI" w:cs="Segoe UI"/>
          <w:color w:val="161616"/>
          <w:shd w:val="clear" w:color="auto" w:fill="FFFFFF"/>
        </w:rPr>
      </w:pPr>
      <w:r>
        <w:rPr>
          <w:rFonts w:ascii="Segoe UI" w:hAnsi="Segoe UI" w:cs="Segoe UI"/>
          <w:color w:val="161616"/>
          <w:shd w:val="clear" w:color="auto" w:fill="FFFFFF"/>
        </w:rPr>
        <w:t>Many AI systems rely on predictive models that must be </w:t>
      </w:r>
      <w:r>
        <w:rPr>
          <w:rStyle w:val="Emphasis"/>
          <w:rFonts w:ascii="Segoe UI" w:hAnsi="Segoe UI" w:cs="Segoe UI"/>
          <w:color w:val="161616"/>
          <w:shd w:val="clear" w:color="auto" w:fill="FFFFFF"/>
        </w:rPr>
        <w:t>trained</w:t>
      </w:r>
      <w:r>
        <w:rPr>
          <w:rFonts w:ascii="Segoe UI" w:hAnsi="Segoe UI" w:cs="Segoe UI"/>
          <w:color w:val="161616"/>
          <w:shd w:val="clear" w:color="auto" w:fill="FFFFFF"/>
        </w:rPr>
        <w:t> using sample data. The training process analyzes the data and determines relationships between the </w:t>
      </w:r>
      <w:r>
        <w:rPr>
          <w:rStyle w:val="Emphasis"/>
          <w:rFonts w:ascii="Segoe UI" w:hAnsi="Segoe UI" w:cs="Segoe UI"/>
          <w:color w:val="161616"/>
          <w:shd w:val="clear" w:color="auto" w:fill="FFFFFF"/>
        </w:rPr>
        <w:t>features</w:t>
      </w:r>
      <w:r>
        <w:rPr>
          <w:rFonts w:ascii="Segoe UI" w:hAnsi="Segoe UI" w:cs="Segoe UI"/>
          <w:color w:val="161616"/>
          <w:shd w:val="clear" w:color="auto" w:fill="FFFFFF"/>
        </w:rPr>
        <w:t> in the data (the data values that will generally be present in new observations) and the </w:t>
      </w:r>
      <w:r>
        <w:rPr>
          <w:rStyle w:val="Emphasis"/>
          <w:rFonts w:ascii="Segoe UI" w:hAnsi="Segoe UI" w:cs="Segoe UI"/>
          <w:color w:val="161616"/>
          <w:shd w:val="clear" w:color="auto" w:fill="FFFFFF"/>
        </w:rPr>
        <w:t>label</w:t>
      </w:r>
      <w:r>
        <w:rPr>
          <w:rFonts w:ascii="Segoe UI" w:hAnsi="Segoe UI" w:cs="Segoe UI"/>
          <w:color w:val="161616"/>
          <w:shd w:val="clear" w:color="auto" w:fill="FFFFFF"/>
        </w:rPr>
        <w:t> (the value that the model is being trained to predict).</w:t>
      </w:r>
    </w:p>
    <w:p w14:paraId="42155F0A" w14:textId="5E09C982" w:rsidR="002E715D" w:rsidRDefault="002E715D">
      <w:pPr>
        <w:rPr>
          <w:rFonts w:ascii="Segoe UI" w:hAnsi="Segoe UI" w:cs="Segoe UI"/>
          <w:color w:val="161616"/>
          <w:shd w:val="clear" w:color="auto" w:fill="FFFFFF"/>
        </w:rPr>
      </w:pPr>
      <w:r>
        <w:rPr>
          <w:rFonts w:ascii="Segoe UI" w:hAnsi="Segoe UI" w:cs="Segoe UI"/>
          <w:color w:val="161616"/>
          <w:shd w:val="clear" w:color="auto" w:fill="FFFFFF"/>
        </w:rPr>
        <w:t>After the model has been trained, you can submit new data that includes known </w:t>
      </w:r>
      <w:r>
        <w:rPr>
          <w:rStyle w:val="Emphasis"/>
          <w:rFonts w:ascii="Segoe UI" w:hAnsi="Segoe UI" w:cs="Segoe UI"/>
          <w:color w:val="161616"/>
          <w:shd w:val="clear" w:color="auto" w:fill="FFFFFF"/>
        </w:rPr>
        <w:t>feature</w:t>
      </w:r>
      <w:r>
        <w:rPr>
          <w:rFonts w:ascii="Segoe UI" w:hAnsi="Segoe UI" w:cs="Segoe UI"/>
          <w:color w:val="161616"/>
          <w:shd w:val="clear" w:color="auto" w:fill="FFFFFF"/>
        </w:rPr>
        <w:t> values and have the model predict the most likely </w:t>
      </w:r>
      <w:r>
        <w:rPr>
          <w:rStyle w:val="Emphasis"/>
          <w:rFonts w:ascii="Segoe UI" w:hAnsi="Segoe UI" w:cs="Segoe UI"/>
          <w:color w:val="161616"/>
          <w:shd w:val="clear" w:color="auto" w:fill="FFFFFF"/>
        </w:rPr>
        <w:t>label</w:t>
      </w:r>
      <w:r>
        <w:rPr>
          <w:rFonts w:ascii="Segoe UI" w:hAnsi="Segoe UI" w:cs="Segoe UI"/>
          <w:color w:val="161616"/>
          <w:shd w:val="clear" w:color="auto" w:fill="FFFFFF"/>
        </w:rPr>
        <w:t>. Using the model to make predictions is referred to as </w:t>
      </w:r>
      <w:r>
        <w:rPr>
          <w:rStyle w:val="Emphasis"/>
          <w:rFonts w:ascii="Segoe UI" w:hAnsi="Segoe UI" w:cs="Segoe UI"/>
          <w:color w:val="161616"/>
          <w:shd w:val="clear" w:color="auto" w:fill="FFFFFF"/>
        </w:rPr>
        <w:t>inferencing</w:t>
      </w:r>
      <w:r>
        <w:rPr>
          <w:rFonts w:ascii="Segoe UI" w:hAnsi="Segoe UI" w:cs="Segoe UI"/>
          <w:color w:val="161616"/>
          <w:shd w:val="clear" w:color="auto" w:fill="FFFFFF"/>
        </w:rPr>
        <w:t>.</w:t>
      </w:r>
    </w:p>
    <w:p w14:paraId="20657047" w14:textId="77777777" w:rsidR="00E47892" w:rsidRDefault="00E47892" w:rsidP="00E47892">
      <w:pPr>
        <w:pStyle w:val="Heading2"/>
        <w:shd w:val="clear" w:color="auto" w:fill="FFFFFF"/>
        <w:spacing w:before="480" w:after="180"/>
        <w:rPr>
          <w:rFonts w:ascii="Segoe UI" w:hAnsi="Segoe UI" w:cs="Segoe UI"/>
          <w:color w:val="161616"/>
        </w:rPr>
      </w:pPr>
      <w:r>
        <w:rPr>
          <w:rFonts w:ascii="Segoe UI" w:hAnsi="Segoe UI" w:cs="Segoe UI"/>
          <w:color w:val="161616"/>
        </w:rPr>
        <w:t>Probability and confidence scores</w:t>
      </w:r>
    </w:p>
    <w:p w14:paraId="5F6911E9" w14:textId="51F5CEC2" w:rsidR="00E47892" w:rsidRPr="00C436D7" w:rsidRDefault="00E47892">
      <w:pPr>
        <w:rPr>
          <w:rFonts w:ascii="Segoe UI" w:hAnsi="Segoe UI" w:cs="Segoe UI"/>
          <w:color w:val="161616"/>
          <w:shd w:val="clear" w:color="auto" w:fill="FFFFFF"/>
        </w:rPr>
      </w:pPr>
      <w:r>
        <w:rPr>
          <w:rFonts w:ascii="Segoe UI" w:hAnsi="Segoe UI" w:cs="Segoe UI"/>
          <w:color w:val="161616"/>
          <w:shd w:val="clear" w:color="auto" w:fill="FFFFFF"/>
        </w:rPr>
        <w:t>A well-trained machine learning model can be accurate, but no predictive model is infallible. The predictions made by machine learning models are based on </w:t>
      </w:r>
      <w:r>
        <w:rPr>
          <w:rStyle w:val="Emphasis"/>
          <w:rFonts w:ascii="Segoe UI" w:hAnsi="Segoe UI" w:cs="Segoe UI"/>
          <w:color w:val="161616"/>
          <w:shd w:val="clear" w:color="auto" w:fill="FFFFFF"/>
        </w:rPr>
        <w:t>probability</w:t>
      </w:r>
      <w:r>
        <w:rPr>
          <w:rFonts w:ascii="Segoe UI" w:hAnsi="Segoe UI" w:cs="Segoe UI"/>
          <w:color w:val="161616"/>
          <w:shd w:val="clear" w:color="auto" w:fill="FFFFFF"/>
        </w:rPr>
        <w:t>, and while software engineers don't require a deep mathematical understanding of probability theory, it's important to understand that predictions reflect statistical likelihood, not absolute truth. In most cases, predictions have an associated </w:t>
      </w:r>
      <w:r>
        <w:rPr>
          <w:rStyle w:val="Emphasis"/>
          <w:rFonts w:ascii="Segoe UI" w:hAnsi="Segoe UI" w:cs="Segoe UI"/>
          <w:color w:val="161616"/>
          <w:shd w:val="clear" w:color="auto" w:fill="FFFFFF"/>
        </w:rPr>
        <w:t>confidence score</w:t>
      </w:r>
      <w:r>
        <w:rPr>
          <w:rFonts w:ascii="Segoe UI" w:hAnsi="Segoe UI" w:cs="Segoe UI"/>
          <w:color w:val="161616"/>
          <w:shd w:val="clear" w:color="auto" w:fill="FFFFFF"/>
        </w:rPr>
        <w:t> that reflects the probability on which the prediction is being made. Software developers should make use of confidence score values to evaluate predictions and apply appropriate thresholds to optimize application reliability and mitigate the risk of predictions that may be made based on marginal probabilities.</w:t>
      </w:r>
    </w:p>
    <w:p w14:paraId="6F0D4AED" w14:textId="77777777" w:rsidR="00C436D7" w:rsidRDefault="00C436D7" w:rsidP="00C436D7">
      <w:pPr>
        <w:pStyle w:val="Heading2"/>
        <w:shd w:val="clear" w:color="auto" w:fill="FFFFFF"/>
        <w:spacing w:before="480" w:after="180"/>
        <w:rPr>
          <w:rFonts w:ascii="Segoe UI" w:hAnsi="Segoe UI" w:cs="Segoe UI"/>
          <w:color w:val="161616"/>
        </w:rPr>
      </w:pPr>
      <w:r>
        <w:rPr>
          <w:rFonts w:ascii="Segoe UI" w:hAnsi="Segoe UI" w:cs="Segoe UI"/>
          <w:color w:val="161616"/>
        </w:rPr>
        <w:t>Responsible AI and ethics</w:t>
      </w:r>
    </w:p>
    <w:p w14:paraId="5B4D2F24" w14:textId="60729282" w:rsidR="00C436D7" w:rsidRDefault="00C436D7">
      <w:pPr>
        <w:rPr>
          <w:rFonts w:ascii="Segoe UI" w:hAnsi="Segoe UI" w:cs="Segoe UI"/>
          <w:color w:val="161616"/>
          <w:shd w:val="clear" w:color="auto" w:fill="FFFFFF"/>
        </w:rPr>
      </w:pPr>
      <w:r>
        <w:rPr>
          <w:rFonts w:ascii="Segoe UI" w:hAnsi="Segoe UI" w:cs="Segoe UI"/>
          <w:color w:val="161616"/>
          <w:shd w:val="clear" w:color="auto" w:fill="FFFFFF"/>
        </w:rPr>
        <w:t>It's important for software engineers to consider the impact of their software on users, and society in general; including ethical considerations about its use. When the application is imbued with artificial intelligence, these considerations are particularly important due to the nature of how AI systems work and inform decisions; often based on probabilistic models, which are in turn dependent on the data with which they were trained.</w:t>
      </w:r>
    </w:p>
    <w:p w14:paraId="266B60DE" w14:textId="006FDDBF" w:rsidR="00F13EDA" w:rsidRDefault="00F13EDA">
      <w:pPr>
        <w:rPr>
          <w:rFonts w:ascii="Segoe UI" w:hAnsi="Segoe UI" w:cs="Segoe UI"/>
          <w:color w:val="161616"/>
          <w:shd w:val="clear" w:color="auto" w:fill="FFFFFF"/>
        </w:rPr>
      </w:pPr>
    </w:p>
    <w:p w14:paraId="01A41C5C" w14:textId="77777777" w:rsidR="00F13EDA" w:rsidRDefault="00F13EDA" w:rsidP="00F13EDA">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Understand considerations for responsible AI</w:t>
      </w:r>
    </w:p>
    <w:p w14:paraId="5E9AAB99" w14:textId="0FE0B6D6" w:rsidR="00F13EDA" w:rsidRDefault="00F13EDA"/>
    <w:p w14:paraId="3A822FCB" w14:textId="77777777"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Fairness</w:t>
      </w:r>
    </w:p>
    <w:p w14:paraId="6BBEC2A1" w14:textId="103D97B2"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Reliability and safety</w:t>
      </w:r>
    </w:p>
    <w:p w14:paraId="23DF181A" w14:textId="77777777"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Privacy and security</w:t>
      </w:r>
    </w:p>
    <w:p w14:paraId="0A7933EC" w14:textId="77777777"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Inclusiveness</w:t>
      </w:r>
    </w:p>
    <w:p w14:paraId="439F57D4" w14:textId="77777777" w:rsidR="00F13EDA" w:rsidRDefault="00F13EDA" w:rsidP="00F13EDA">
      <w:pPr>
        <w:pStyle w:val="Heading2"/>
        <w:shd w:val="clear" w:color="auto" w:fill="FFFFFF"/>
        <w:spacing w:before="480" w:after="180"/>
        <w:rPr>
          <w:rFonts w:ascii="Segoe UI" w:hAnsi="Segoe UI" w:cs="Segoe UI"/>
          <w:color w:val="161616"/>
        </w:rPr>
      </w:pPr>
      <w:r>
        <w:rPr>
          <w:rFonts w:ascii="Segoe UI" w:hAnsi="Segoe UI" w:cs="Segoe UI"/>
          <w:color w:val="161616"/>
        </w:rPr>
        <w:t>Transparency</w:t>
      </w:r>
    </w:p>
    <w:p w14:paraId="25F14F39" w14:textId="44643595" w:rsidR="00F13EDA" w:rsidRPr="00F51E42" w:rsidRDefault="00B14E93" w:rsidP="00F51E42">
      <w:pPr>
        <w:pStyle w:val="Heading2"/>
        <w:shd w:val="clear" w:color="auto" w:fill="FFFFFF"/>
        <w:spacing w:before="480" w:after="180"/>
        <w:rPr>
          <w:rFonts w:ascii="Segoe UI" w:hAnsi="Segoe UI" w:cs="Segoe UI"/>
          <w:color w:val="161616"/>
        </w:rPr>
      </w:pPr>
      <w:r>
        <w:rPr>
          <w:rFonts w:ascii="Segoe UI" w:hAnsi="Segoe UI" w:cs="Segoe UI"/>
          <w:color w:val="161616"/>
        </w:rPr>
        <w:t>Accountability</w:t>
      </w:r>
    </w:p>
    <w:p w14:paraId="462843DC" w14:textId="11C030B5" w:rsidR="00B14E93" w:rsidRDefault="00B14E93" w:rsidP="00F13EDA"/>
    <w:p w14:paraId="4C454C40" w14:textId="77777777" w:rsidR="00B14E93" w:rsidRDefault="00B14E93" w:rsidP="00B14E93">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Understand capabilities of Azure Machine Learning</w:t>
      </w:r>
    </w:p>
    <w:p w14:paraId="151944CE" w14:textId="64A76253" w:rsidR="00B14E93" w:rsidRDefault="00B14E93" w:rsidP="00F13EDA"/>
    <w:p w14:paraId="60D61113" w14:textId="4D3C21F5" w:rsidR="00F51E42" w:rsidRDefault="00F51E42" w:rsidP="00F13EDA">
      <w:pPr>
        <w:rPr>
          <w:rFonts w:ascii="Segoe UI" w:hAnsi="Segoe UI" w:cs="Segoe UI"/>
          <w:color w:val="161616"/>
          <w:shd w:val="clear" w:color="auto" w:fill="FFFFFF"/>
        </w:rPr>
      </w:pPr>
      <w:r w:rsidRPr="00F51E42">
        <w:drawing>
          <wp:anchor distT="0" distB="0" distL="114300" distR="114300" simplePos="0" relativeHeight="251658240" behindDoc="0" locked="0" layoutInCell="1" allowOverlap="1" wp14:anchorId="06BB9174" wp14:editId="16EF8F88">
            <wp:simplePos x="0" y="0"/>
            <wp:positionH relativeFrom="margin">
              <wp:align>left</wp:align>
            </wp:positionH>
            <wp:positionV relativeFrom="margin">
              <wp:posOffset>6400800</wp:posOffset>
            </wp:positionV>
            <wp:extent cx="5516880" cy="253746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16880" cy="2537460"/>
                    </a:xfrm>
                    <a:prstGeom prst="rect">
                      <a:avLst/>
                    </a:prstGeom>
                  </pic:spPr>
                </pic:pic>
              </a:graphicData>
            </a:graphic>
          </wp:anchor>
        </w:drawing>
      </w:r>
      <w:r w:rsidR="002F4E0E">
        <w:rPr>
          <w:rFonts w:ascii="Segoe UI" w:hAnsi="Segoe UI" w:cs="Segoe UI"/>
          <w:color w:val="161616"/>
          <w:shd w:val="clear" w:color="auto" w:fill="FFFFFF"/>
        </w:rPr>
        <w:t>Microsoft Azure provides the </w:t>
      </w:r>
      <w:r w:rsidR="002F4E0E">
        <w:rPr>
          <w:rStyle w:val="Strong"/>
          <w:rFonts w:ascii="Segoe UI" w:hAnsi="Segoe UI" w:cs="Segoe UI"/>
          <w:color w:val="161616"/>
          <w:shd w:val="clear" w:color="auto" w:fill="FFFFFF"/>
        </w:rPr>
        <w:t>Azure Machine Learning</w:t>
      </w:r>
      <w:r w:rsidR="002F4E0E">
        <w:rPr>
          <w:rFonts w:ascii="Segoe UI" w:hAnsi="Segoe UI" w:cs="Segoe UI"/>
          <w:color w:val="161616"/>
          <w:shd w:val="clear" w:color="auto" w:fill="FFFFFF"/>
        </w:rPr>
        <w:t> service - a cloud-based platform for running experiments at scale to train predictive models from data, and publish the trained models as services.</w:t>
      </w:r>
    </w:p>
    <w:p w14:paraId="0AF12226" w14:textId="04EB2D79" w:rsidR="00F51E42" w:rsidRPr="00F13EDA" w:rsidRDefault="00F51E42" w:rsidP="00F13EDA"/>
    <w:p w14:paraId="3AD2F92C" w14:textId="7C61DE74" w:rsidR="00F13EDA" w:rsidRDefault="00F13EDA"/>
    <w:p w14:paraId="519FF263" w14:textId="0B8F2DB2" w:rsidR="00770E12" w:rsidRDefault="00770E12"/>
    <w:p w14:paraId="0ED8B639" w14:textId="2AD350CC" w:rsidR="00770E12" w:rsidRDefault="00770E12"/>
    <w:p w14:paraId="07CF5C68" w14:textId="3918C165" w:rsidR="00770E12" w:rsidRDefault="00770E12"/>
    <w:p w14:paraId="5BD1D75C" w14:textId="1C3FDE55" w:rsidR="00770E12" w:rsidRDefault="00770E12"/>
    <w:p w14:paraId="2185C844" w14:textId="77777777" w:rsidR="000212F6" w:rsidRDefault="000212F6" w:rsidP="000212F6">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Understand capabilities of Azure Cognitive Services</w:t>
      </w:r>
    </w:p>
    <w:p w14:paraId="59412AA9" w14:textId="1D70F326" w:rsidR="00770E12" w:rsidRDefault="000212F6">
      <w:pPr>
        <w:rPr>
          <w:rFonts w:ascii="Segoe UI" w:hAnsi="Segoe UI" w:cs="Segoe UI"/>
          <w:color w:val="161616"/>
          <w:shd w:val="clear" w:color="auto" w:fill="FFFFFF"/>
        </w:rPr>
      </w:pPr>
      <w:r>
        <w:rPr>
          <w:rStyle w:val="Strong"/>
          <w:rFonts w:ascii="Segoe UI" w:hAnsi="Segoe UI" w:cs="Segoe UI"/>
          <w:color w:val="161616"/>
          <w:shd w:val="clear" w:color="auto" w:fill="FFFFFF"/>
        </w:rPr>
        <w:t>Azure Cognitive Services</w:t>
      </w:r>
      <w:r>
        <w:rPr>
          <w:rFonts w:ascii="Segoe UI" w:hAnsi="Segoe UI" w:cs="Segoe UI"/>
          <w:color w:val="161616"/>
          <w:shd w:val="clear" w:color="auto" w:fill="FFFFFF"/>
        </w:rPr>
        <w:t> are cloud-based services that encapsulate AI capabilities. Rather than a single product, you should think of Azure Cognitive Services as a set of individual services that you can use as building blocks to compose sophisticated, intelligent applications.</w:t>
      </w:r>
    </w:p>
    <w:p w14:paraId="112CB43A" w14:textId="5BCA71A2" w:rsidR="000212F6" w:rsidRDefault="000212F6">
      <w:pPr>
        <w:rPr>
          <w:rFonts w:ascii="Segoe UI" w:hAnsi="Segoe UI" w:cs="Segoe UI"/>
          <w:color w:val="161616"/>
          <w:shd w:val="clear" w:color="auto" w:fill="FFFFFF"/>
        </w:rPr>
      </w:pPr>
    </w:p>
    <w:p w14:paraId="6DEEEDEC" w14:textId="77777777" w:rsidR="00954AB9" w:rsidRPr="00427B18" w:rsidRDefault="00954AB9" w:rsidP="00954AB9">
      <w:pPr>
        <w:pStyle w:val="Heading2"/>
        <w:shd w:val="clear" w:color="auto" w:fill="FFFFFF"/>
        <w:spacing w:before="480" w:after="180"/>
        <w:rPr>
          <w:rFonts w:ascii="Segoe UI" w:eastAsia="Times New Roman" w:hAnsi="Segoe UI" w:cs="Segoe UI"/>
          <w:b/>
          <w:bCs/>
          <w:color w:val="161616"/>
          <w:sz w:val="24"/>
          <w:szCs w:val="24"/>
        </w:rPr>
      </w:pPr>
      <w:r w:rsidRPr="00427B18">
        <w:rPr>
          <w:rFonts w:ascii="Segoe UI" w:eastAsia="Times New Roman" w:hAnsi="Segoe UI" w:cs="Segoe UI"/>
          <w:b/>
          <w:bCs/>
          <w:color w:val="161616"/>
          <w:sz w:val="24"/>
          <w:szCs w:val="24"/>
        </w:rPr>
        <w:t>Applied AI Services</w:t>
      </w:r>
    </w:p>
    <w:p w14:paraId="22DFFE39"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Form Recognizer</w:t>
      </w:r>
      <w:r w:rsidRPr="00954AB9">
        <w:rPr>
          <w:rFonts w:ascii="Segoe UI" w:eastAsia="Times New Roman" w:hAnsi="Segoe UI" w:cs="Segoe UI"/>
          <w:color w:val="161616"/>
          <w:sz w:val="24"/>
          <w:szCs w:val="24"/>
        </w:rPr>
        <w:t> - an optical character recognition (OCR) solution that can extract semantic meaning from forms, such as invoices, receipts, and others.</w:t>
      </w:r>
    </w:p>
    <w:p w14:paraId="0628A395"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Metrics Advisor</w:t>
      </w:r>
      <w:r w:rsidRPr="00954AB9">
        <w:rPr>
          <w:rFonts w:ascii="Segoe UI" w:eastAsia="Times New Roman" w:hAnsi="Segoe UI" w:cs="Segoe UI"/>
          <w:color w:val="161616"/>
          <w:sz w:val="24"/>
          <w:szCs w:val="24"/>
        </w:rPr>
        <w:t> - A service built on the Anomaly Detector cognitive service that simplifies real-time monitoring and response to critical metrics.</w:t>
      </w:r>
    </w:p>
    <w:p w14:paraId="60183A8F"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Video Analyzer for Media</w:t>
      </w:r>
      <w:r w:rsidRPr="00954AB9">
        <w:rPr>
          <w:rFonts w:ascii="Segoe UI" w:eastAsia="Times New Roman" w:hAnsi="Segoe UI" w:cs="Segoe UI"/>
          <w:color w:val="161616"/>
          <w:sz w:val="24"/>
          <w:szCs w:val="24"/>
        </w:rPr>
        <w:t> - A comprehensive video analysts solution build on the Video Indexer cognitive service.</w:t>
      </w:r>
    </w:p>
    <w:p w14:paraId="1C8B58F7"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Immersive Reader</w:t>
      </w:r>
      <w:r w:rsidRPr="00954AB9">
        <w:rPr>
          <w:rFonts w:ascii="Segoe UI" w:eastAsia="Times New Roman" w:hAnsi="Segoe UI" w:cs="Segoe UI"/>
          <w:color w:val="161616"/>
          <w:sz w:val="24"/>
          <w:szCs w:val="24"/>
        </w:rPr>
        <w:t> - A reading solution that supports people of all ages and abilities.</w:t>
      </w:r>
    </w:p>
    <w:p w14:paraId="28E0CD7B" w14:textId="77777777" w:rsidR="00954AB9" w:rsidRP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Bot Service</w:t>
      </w:r>
      <w:r w:rsidRPr="00954AB9">
        <w:rPr>
          <w:rFonts w:ascii="Segoe UI" w:eastAsia="Times New Roman" w:hAnsi="Segoe UI" w:cs="Segoe UI"/>
          <w:color w:val="161616"/>
          <w:sz w:val="24"/>
          <w:szCs w:val="24"/>
        </w:rPr>
        <w:t> - A cloud service for delivering conversational AI solutions, or </w:t>
      </w:r>
      <w:r w:rsidRPr="00954AB9">
        <w:rPr>
          <w:rFonts w:ascii="Segoe UI" w:eastAsia="Times New Roman" w:hAnsi="Segoe UI" w:cs="Segoe UI"/>
          <w:i/>
          <w:iCs/>
          <w:color w:val="161616"/>
          <w:sz w:val="24"/>
          <w:szCs w:val="24"/>
        </w:rPr>
        <w:t>bots</w:t>
      </w:r>
      <w:r w:rsidRPr="00954AB9">
        <w:rPr>
          <w:rFonts w:ascii="Segoe UI" w:eastAsia="Times New Roman" w:hAnsi="Segoe UI" w:cs="Segoe UI"/>
          <w:color w:val="161616"/>
          <w:sz w:val="24"/>
          <w:szCs w:val="24"/>
        </w:rPr>
        <w:t>.</w:t>
      </w:r>
    </w:p>
    <w:p w14:paraId="5337A1AD" w14:textId="014F2867" w:rsidR="00954AB9" w:rsidRDefault="00954AB9" w:rsidP="00954AB9">
      <w:pPr>
        <w:numPr>
          <w:ilvl w:val="0"/>
          <w:numId w:val="1"/>
        </w:numPr>
        <w:shd w:val="clear" w:color="auto" w:fill="FFFFFF"/>
        <w:spacing w:after="0" w:line="240" w:lineRule="auto"/>
        <w:ind w:left="1290"/>
        <w:rPr>
          <w:rFonts w:ascii="Segoe UI" w:eastAsia="Times New Roman" w:hAnsi="Segoe UI" w:cs="Segoe UI"/>
          <w:color w:val="161616"/>
          <w:sz w:val="24"/>
          <w:szCs w:val="24"/>
        </w:rPr>
      </w:pPr>
      <w:r w:rsidRPr="00954AB9">
        <w:rPr>
          <w:rFonts w:ascii="Segoe UI" w:eastAsia="Times New Roman" w:hAnsi="Segoe UI" w:cs="Segoe UI"/>
          <w:b/>
          <w:bCs/>
          <w:color w:val="161616"/>
          <w:sz w:val="24"/>
          <w:szCs w:val="24"/>
        </w:rPr>
        <w:t>Azure Cognitive Search</w:t>
      </w:r>
      <w:r w:rsidRPr="00954AB9">
        <w:rPr>
          <w:rFonts w:ascii="Segoe UI" w:eastAsia="Times New Roman" w:hAnsi="Segoe UI" w:cs="Segoe UI"/>
          <w:color w:val="161616"/>
          <w:sz w:val="24"/>
          <w:szCs w:val="24"/>
        </w:rPr>
        <w:t> - A cloud-scale search solution that uses cognitive services to extract insights from data and documents.</w:t>
      </w:r>
    </w:p>
    <w:p w14:paraId="54CDB29C" w14:textId="7249F78B" w:rsidR="00427B18" w:rsidRDefault="00427B18" w:rsidP="00427B18">
      <w:pPr>
        <w:shd w:val="clear" w:color="auto" w:fill="FFFFFF"/>
        <w:spacing w:after="0" w:line="240" w:lineRule="auto"/>
        <w:ind w:left="1290"/>
        <w:rPr>
          <w:rFonts w:ascii="Segoe UI" w:eastAsia="Times New Roman" w:hAnsi="Segoe UI" w:cs="Segoe UI"/>
          <w:b/>
          <w:bCs/>
          <w:color w:val="161616"/>
          <w:sz w:val="24"/>
          <w:szCs w:val="24"/>
        </w:rPr>
      </w:pPr>
    </w:p>
    <w:p w14:paraId="1AAA71E1" w14:textId="77777777" w:rsidR="00427B18" w:rsidRPr="00954AB9" w:rsidRDefault="00427B18" w:rsidP="00427B18">
      <w:pPr>
        <w:shd w:val="clear" w:color="auto" w:fill="FFFFFF"/>
        <w:spacing w:after="0" w:line="240" w:lineRule="auto"/>
        <w:ind w:left="1290"/>
        <w:rPr>
          <w:rFonts w:ascii="Segoe UI" w:eastAsia="Times New Roman" w:hAnsi="Segoe UI" w:cs="Segoe UI"/>
          <w:color w:val="161616"/>
          <w:sz w:val="24"/>
          <w:szCs w:val="24"/>
        </w:rPr>
      </w:pPr>
    </w:p>
    <w:p w14:paraId="03A5700E" w14:textId="7568B209" w:rsidR="00F05281" w:rsidRDefault="00427B18" w:rsidP="00427B18">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Understand capabilities of the Azure Bot Service</w:t>
      </w:r>
    </w:p>
    <w:p w14:paraId="4C83056B" w14:textId="77777777" w:rsidR="00EE5C7A" w:rsidRDefault="00EE5C7A" w:rsidP="00427B18">
      <w:pPr>
        <w:pStyle w:val="Heading1"/>
        <w:shd w:val="clear" w:color="auto" w:fill="FFFFFF"/>
        <w:spacing w:before="0" w:beforeAutospacing="0" w:after="0" w:afterAutospacing="0"/>
        <w:rPr>
          <w:rFonts w:ascii="Segoe UI" w:hAnsi="Segoe UI" w:cs="Segoe UI"/>
          <w:color w:val="161616"/>
        </w:rPr>
      </w:pPr>
    </w:p>
    <w:p w14:paraId="17418AFE" w14:textId="5973C757" w:rsidR="00EC3845" w:rsidRDefault="00EC3845"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r w:rsidRPr="00EE5C7A">
        <w:rPr>
          <w:rFonts w:ascii="Segoe UI" w:hAnsi="Segoe UI" w:cs="Segoe UI"/>
          <w:b w:val="0"/>
          <w:bCs w:val="0"/>
          <w:color w:val="161616"/>
          <w:kern w:val="0"/>
          <w:sz w:val="24"/>
          <w:szCs w:val="24"/>
        </w:rPr>
        <w:t>The </w:t>
      </w:r>
      <w:r w:rsidRPr="00EE5C7A">
        <w:rPr>
          <w:kern w:val="0"/>
          <w:sz w:val="24"/>
          <w:szCs w:val="24"/>
        </w:rPr>
        <w:t>Azure Bot Service</w:t>
      </w:r>
      <w:r w:rsidRPr="00EE5C7A">
        <w:rPr>
          <w:rFonts w:ascii="Segoe UI" w:hAnsi="Segoe UI" w:cs="Segoe UI"/>
          <w:b w:val="0"/>
          <w:bCs w:val="0"/>
          <w:color w:val="161616"/>
          <w:kern w:val="0"/>
          <w:sz w:val="24"/>
          <w:szCs w:val="24"/>
        </w:rPr>
        <w:t> is an Applied AI service for developing and delivering bot solutions that support conversational interactions across multiple </w:t>
      </w:r>
      <w:r w:rsidRPr="00EE5C7A">
        <w:rPr>
          <w:b w:val="0"/>
          <w:bCs w:val="0"/>
          <w:i/>
          <w:iCs/>
          <w:kern w:val="0"/>
          <w:sz w:val="24"/>
          <w:szCs w:val="24"/>
        </w:rPr>
        <w:t>channels</w:t>
      </w:r>
      <w:r w:rsidRPr="00EE5C7A">
        <w:rPr>
          <w:rFonts w:ascii="Segoe UI" w:hAnsi="Segoe UI" w:cs="Segoe UI"/>
          <w:b w:val="0"/>
          <w:bCs w:val="0"/>
          <w:color w:val="161616"/>
          <w:kern w:val="0"/>
          <w:sz w:val="24"/>
          <w:szCs w:val="24"/>
        </w:rPr>
        <w:t>, such as web chat, email, Microsoft Teams, and others.</w:t>
      </w:r>
    </w:p>
    <w:p w14:paraId="49B33CE8" w14:textId="237AFCBC" w:rsidR="00EE5C7A" w:rsidRDefault="00EE5C7A"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p>
    <w:p w14:paraId="3A6BAC31" w14:textId="77777777" w:rsidR="007319D5" w:rsidRDefault="007319D5" w:rsidP="007319D5">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Understand capabilities of Azure Cognitive Search</w:t>
      </w:r>
    </w:p>
    <w:p w14:paraId="403E7BCF" w14:textId="4FB9B4AF" w:rsidR="007319D5" w:rsidRDefault="007319D5"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p>
    <w:p w14:paraId="22557218" w14:textId="5AD4D3E7" w:rsidR="007319D5" w:rsidRPr="00EE5C7A" w:rsidRDefault="0042523E"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r w:rsidRPr="0042523E">
        <w:rPr>
          <w:rFonts w:ascii="Segoe UI" w:hAnsi="Segoe UI" w:cs="Segoe UI"/>
          <w:b w:val="0"/>
          <w:bCs w:val="0"/>
          <w:color w:val="161616"/>
          <w:kern w:val="0"/>
          <w:sz w:val="24"/>
          <w:szCs w:val="24"/>
        </w:rPr>
        <w:t>Searching for information is a common requirement in many applications, from dedicated </w:t>
      </w:r>
      <w:r w:rsidRPr="0042523E">
        <w:rPr>
          <w:b w:val="0"/>
          <w:bCs w:val="0"/>
          <w:i/>
          <w:iCs/>
          <w:kern w:val="0"/>
          <w:sz w:val="24"/>
          <w:szCs w:val="24"/>
        </w:rPr>
        <w:t>search engine</w:t>
      </w:r>
      <w:r w:rsidRPr="0042523E">
        <w:rPr>
          <w:rFonts w:ascii="Segoe UI" w:hAnsi="Segoe UI" w:cs="Segoe UI"/>
          <w:b w:val="0"/>
          <w:bCs w:val="0"/>
          <w:color w:val="161616"/>
          <w:kern w:val="0"/>
          <w:sz w:val="24"/>
          <w:szCs w:val="24"/>
        </w:rPr>
        <w:t> web sites to mobile apps that can find context-appropriate information based on where you are and what you want to accomplish.</w:t>
      </w:r>
    </w:p>
    <w:p w14:paraId="67B50AA4" w14:textId="77777777" w:rsidR="00F05281" w:rsidRPr="00EE5C7A" w:rsidRDefault="00F05281" w:rsidP="00427B18">
      <w:pPr>
        <w:pStyle w:val="Heading1"/>
        <w:shd w:val="clear" w:color="auto" w:fill="FFFFFF"/>
        <w:spacing w:before="0" w:beforeAutospacing="0" w:after="0" w:afterAutospacing="0"/>
        <w:rPr>
          <w:rFonts w:ascii="Segoe UI" w:hAnsi="Segoe UI" w:cs="Segoe UI"/>
          <w:b w:val="0"/>
          <w:bCs w:val="0"/>
          <w:color w:val="161616"/>
          <w:kern w:val="0"/>
          <w:sz w:val="24"/>
          <w:szCs w:val="24"/>
        </w:rPr>
      </w:pPr>
    </w:p>
    <w:p w14:paraId="00763BDB" w14:textId="66E2F5FF" w:rsidR="00954AB9" w:rsidRDefault="00725D71">
      <w:pPr>
        <w:rPr>
          <w:rFonts w:ascii="Segoe UI" w:hAnsi="Segoe UI" w:cs="Segoe UI"/>
          <w:color w:val="161616"/>
          <w:shd w:val="clear" w:color="auto" w:fill="FFFFFF"/>
        </w:rPr>
      </w:pPr>
      <w:r>
        <w:rPr>
          <w:rStyle w:val="Strong"/>
          <w:rFonts w:ascii="Segoe UI" w:hAnsi="Segoe UI" w:cs="Segoe UI"/>
          <w:color w:val="161616"/>
          <w:shd w:val="clear" w:color="auto" w:fill="FFFFFF"/>
        </w:rPr>
        <w:t>Azure Cognitive Search</w:t>
      </w:r>
      <w:r>
        <w:rPr>
          <w:rFonts w:ascii="Segoe UI" w:hAnsi="Segoe UI" w:cs="Segoe UI"/>
          <w:color w:val="161616"/>
          <w:shd w:val="clear" w:color="auto" w:fill="FFFFFF"/>
        </w:rPr>
        <w:t> is an Applied AI Service that enables you to ingest and index data from various sources, and search the index to find, filter, and sort information extracted from the source data.</w:t>
      </w:r>
    </w:p>
    <w:p w14:paraId="44706B41" w14:textId="77777777" w:rsidR="00FA22A2" w:rsidRPr="00FA22A2" w:rsidRDefault="00FA22A2" w:rsidP="00FA22A2">
      <w:pPr>
        <w:shd w:val="clear" w:color="auto" w:fill="FFFFFF"/>
        <w:spacing w:after="0" w:line="240" w:lineRule="auto"/>
        <w:outlineLvl w:val="0"/>
        <w:rPr>
          <w:rFonts w:ascii="Segoe UI" w:eastAsia="Times New Roman" w:hAnsi="Segoe UI" w:cs="Segoe UI"/>
          <w:b/>
          <w:bCs/>
          <w:color w:val="161616"/>
          <w:kern w:val="36"/>
          <w:sz w:val="48"/>
          <w:szCs w:val="48"/>
        </w:rPr>
      </w:pPr>
      <w:r w:rsidRPr="00FA22A2">
        <w:rPr>
          <w:rFonts w:ascii="Segoe UI" w:eastAsia="Times New Roman" w:hAnsi="Segoe UI" w:cs="Segoe UI"/>
          <w:b/>
          <w:bCs/>
          <w:color w:val="161616"/>
          <w:kern w:val="36"/>
          <w:sz w:val="48"/>
          <w:szCs w:val="48"/>
        </w:rPr>
        <w:t>Summary</w:t>
      </w:r>
    </w:p>
    <w:p w14:paraId="54A14485" w14:textId="77777777" w:rsidR="00FA22A2" w:rsidRPr="00FA22A2" w:rsidRDefault="00FA22A2" w:rsidP="00FA22A2">
      <w:pPr>
        <w:shd w:val="clear" w:color="auto" w:fill="FFFFFF"/>
        <w:spacing w:before="100" w:beforeAutospacing="1" w:after="100" w:afterAutospacing="1" w:line="240" w:lineRule="auto"/>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In this module, you learned how to:</w:t>
      </w:r>
    </w:p>
    <w:p w14:paraId="49CE939C"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Define artificial intelligence</w:t>
      </w:r>
    </w:p>
    <w:p w14:paraId="150193BA"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AI-related terms</w:t>
      </w:r>
    </w:p>
    <w:p w14:paraId="788D080E"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considerations for AI Engineers</w:t>
      </w:r>
    </w:p>
    <w:p w14:paraId="557AF7D9"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considerations for responsible AI</w:t>
      </w:r>
    </w:p>
    <w:p w14:paraId="698315EC"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capabilities of Azure Machine Learning</w:t>
      </w:r>
    </w:p>
    <w:p w14:paraId="64ECF39F"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capabilities of Azure Cognitive Services</w:t>
      </w:r>
    </w:p>
    <w:p w14:paraId="714B0263"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capabilities of the Azure Bot Service</w:t>
      </w:r>
    </w:p>
    <w:p w14:paraId="65A771D2" w14:textId="77777777" w:rsidR="00FA22A2" w:rsidRPr="00FA22A2" w:rsidRDefault="00FA22A2" w:rsidP="00FA22A2">
      <w:pPr>
        <w:numPr>
          <w:ilvl w:val="0"/>
          <w:numId w:val="3"/>
        </w:numPr>
        <w:shd w:val="clear" w:color="auto" w:fill="FFFFFF"/>
        <w:spacing w:after="0" w:line="240" w:lineRule="auto"/>
        <w:ind w:left="1290"/>
        <w:rPr>
          <w:rFonts w:ascii="Segoe UI" w:eastAsia="Times New Roman" w:hAnsi="Segoe UI" w:cs="Segoe UI"/>
          <w:color w:val="161616"/>
          <w:sz w:val="24"/>
          <w:szCs w:val="24"/>
        </w:rPr>
      </w:pPr>
      <w:r w:rsidRPr="00FA22A2">
        <w:rPr>
          <w:rFonts w:ascii="Segoe UI" w:eastAsia="Times New Roman" w:hAnsi="Segoe UI" w:cs="Segoe UI"/>
          <w:color w:val="161616"/>
          <w:sz w:val="24"/>
          <w:szCs w:val="24"/>
        </w:rPr>
        <w:t>Understand capabilities of Azure Cognitive Search</w:t>
      </w:r>
    </w:p>
    <w:p w14:paraId="2C0413F3" w14:textId="77777777" w:rsidR="00FA22A2" w:rsidRPr="0042523E" w:rsidRDefault="00FA22A2">
      <w:pPr>
        <w:rPr>
          <w:rFonts w:ascii="Segoe UI" w:eastAsia="Times New Roman" w:hAnsi="Segoe UI" w:cs="Segoe UI"/>
          <w:color w:val="161616"/>
          <w:sz w:val="24"/>
          <w:szCs w:val="24"/>
        </w:rPr>
      </w:pPr>
    </w:p>
    <w:sectPr w:rsidR="00FA22A2" w:rsidRPr="00425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53FC5"/>
    <w:multiLevelType w:val="multilevel"/>
    <w:tmpl w:val="3AF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F08BC"/>
    <w:multiLevelType w:val="multilevel"/>
    <w:tmpl w:val="772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B4071"/>
    <w:multiLevelType w:val="multilevel"/>
    <w:tmpl w:val="D842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042"/>
    <w:rsid w:val="000212F6"/>
    <w:rsid w:val="002E715D"/>
    <w:rsid w:val="002F4E0E"/>
    <w:rsid w:val="00320042"/>
    <w:rsid w:val="0042523E"/>
    <w:rsid w:val="00427B18"/>
    <w:rsid w:val="00725D71"/>
    <w:rsid w:val="007319D5"/>
    <w:rsid w:val="00770E12"/>
    <w:rsid w:val="007E2642"/>
    <w:rsid w:val="00954AB9"/>
    <w:rsid w:val="00963D65"/>
    <w:rsid w:val="00B14E93"/>
    <w:rsid w:val="00C436D7"/>
    <w:rsid w:val="00D42DA6"/>
    <w:rsid w:val="00E47892"/>
    <w:rsid w:val="00EC3845"/>
    <w:rsid w:val="00EE5C7A"/>
    <w:rsid w:val="00F05281"/>
    <w:rsid w:val="00F13EDA"/>
    <w:rsid w:val="00F51E42"/>
    <w:rsid w:val="00FA2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0C16C"/>
  <w15:chartTrackingRefBased/>
  <w15:docId w15:val="{E7FBDC96-9AF5-40DD-BF67-17D17073C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00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0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0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004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20042"/>
    <w:rPr>
      <w:i/>
      <w:iCs/>
    </w:rPr>
  </w:style>
  <w:style w:type="paragraph" w:styleId="NormalWeb">
    <w:name w:val="Normal (Web)"/>
    <w:basedOn w:val="Normal"/>
    <w:uiPriority w:val="99"/>
    <w:unhideWhenUsed/>
    <w:rsid w:val="002E71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E0E"/>
    <w:rPr>
      <w:b/>
      <w:bCs/>
    </w:rPr>
  </w:style>
  <w:style w:type="character" w:customStyle="1" w:styleId="visually-hidden">
    <w:name w:val="visually-hidden"/>
    <w:basedOn w:val="DefaultParagraphFont"/>
    <w:rsid w:val="00FA22A2"/>
  </w:style>
  <w:style w:type="character" w:customStyle="1" w:styleId="xp-tag-xp">
    <w:name w:val="xp-tag-xp"/>
    <w:basedOn w:val="DefaultParagraphFont"/>
    <w:rsid w:val="00FA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1850">
      <w:bodyDiv w:val="1"/>
      <w:marLeft w:val="0"/>
      <w:marRight w:val="0"/>
      <w:marTop w:val="0"/>
      <w:marBottom w:val="0"/>
      <w:divBdr>
        <w:top w:val="none" w:sz="0" w:space="0" w:color="auto"/>
        <w:left w:val="none" w:sz="0" w:space="0" w:color="auto"/>
        <w:bottom w:val="none" w:sz="0" w:space="0" w:color="auto"/>
        <w:right w:val="none" w:sz="0" w:space="0" w:color="auto"/>
      </w:divBdr>
    </w:div>
    <w:div w:id="176769639">
      <w:bodyDiv w:val="1"/>
      <w:marLeft w:val="0"/>
      <w:marRight w:val="0"/>
      <w:marTop w:val="0"/>
      <w:marBottom w:val="0"/>
      <w:divBdr>
        <w:top w:val="none" w:sz="0" w:space="0" w:color="auto"/>
        <w:left w:val="none" w:sz="0" w:space="0" w:color="auto"/>
        <w:bottom w:val="none" w:sz="0" w:space="0" w:color="auto"/>
        <w:right w:val="none" w:sz="0" w:space="0" w:color="auto"/>
      </w:divBdr>
    </w:div>
    <w:div w:id="187529734">
      <w:bodyDiv w:val="1"/>
      <w:marLeft w:val="0"/>
      <w:marRight w:val="0"/>
      <w:marTop w:val="0"/>
      <w:marBottom w:val="0"/>
      <w:divBdr>
        <w:top w:val="none" w:sz="0" w:space="0" w:color="auto"/>
        <w:left w:val="none" w:sz="0" w:space="0" w:color="auto"/>
        <w:bottom w:val="none" w:sz="0" w:space="0" w:color="auto"/>
        <w:right w:val="none" w:sz="0" w:space="0" w:color="auto"/>
      </w:divBdr>
    </w:div>
    <w:div w:id="206525885">
      <w:bodyDiv w:val="1"/>
      <w:marLeft w:val="0"/>
      <w:marRight w:val="0"/>
      <w:marTop w:val="0"/>
      <w:marBottom w:val="0"/>
      <w:divBdr>
        <w:top w:val="none" w:sz="0" w:space="0" w:color="auto"/>
        <w:left w:val="none" w:sz="0" w:space="0" w:color="auto"/>
        <w:bottom w:val="none" w:sz="0" w:space="0" w:color="auto"/>
        <w:right w:val="none" w:sz="0" w:space="0" w:color="auto"/>
      </w:divBdr>
      <w:divsChild>
        <w:div w:id="1242525818">
          <w:marLeft w:val="0"/>
          <w:marRight w:val="0"/>
          <w:marTop w:val="0"/>
          <w:marBottom w:val="0"/>
          <w:divBdr>
            <w:top w:val="none" w:sz="0" w:space="0" w:color="auto"/>
            <w:left w:val="none" w:sz="0" w:space="0" w:color="auto"/>
            <w:bottom w:val="none" w:sz="0" w:space="0" w:color="auto"/>
            <w:right w:val="none" w:sz="0" w:space="0" w:color="auto"/>
          </w:divBdr>
          <w:divsChild>
            <w:div w:id="181694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7929">
      <w:bodyDiv w:val="1"/>
      <w:marLeft w:val="0"/>
      <w:marRight w:val="0"/>
      <w:marTop w:val="0"/>
      <w:marBottom w:val="0"/>
      <w:divBdr>
        <w:top w:val="none" w:sz="0" w:space="0" w:color="auto"/>
        <w:left w:val="none" w:sz="0" w:space="0" w:color="auto"/>
        <w:bottom w:val="none" w:sz="0" w:space="0" w:color="auto"/>
        <w:right w:val="none" w:sz="0" w:space="0" w:color="auto"/>
      </w:divBdr>
    </w:div>
    <w:div w:id="329599761">
      <w:bodyDiv w:val="1"/>
      <w:marLeft w:val="0"/>
      <w:marRight w:val="0"/>
      <w:marTop w:val="0"/>
      <w:marBottom w:val="0"/>
      <w:divBdr>
        <w:top w:val="none" w:sz="0" w:space="0" w:color="auto"/>
        <w:left w:val="none" w:sz="0" w:space="0" w:color="auto"/>
        <w:bottom w:val="none" w:sz="0" w:space="0" w:color="auto"/>
        <w:right w:val="none" w:sz="0" w:space="0" w:color="auto"/>
      </w:divBdr>
    </w:div>
    <w:div w:id="393622923">
      <w:bodyDiv w:val="1"/>
      <w:marLeft w:val="0"/>
      <w:marRight w:val="0"/>
      <w:marTop w:val="0"/>
      <w:marBottom w:val="0"/>
      <w:divBdr>
        <w:top w:val="none" w:sz="0" w:space="0" w:color="auto"/>
        <w:left w:val="none" w:sz="0" w:space="0" w:color="auto"/>
        <w:bottom w:val="none" w:sz="0" w:space="0" w:color="auto"/>
        <w:right w:val="none" w:sz="0" w:space="0" w:color="auto"/>
      </w:divBdr>
    </w:div>
    <w:div w:id="446117394">
      <w:bodyDiv w:val="1"/>
      <w:marLeft w:val="0"/>
      <w:marRight w:val="0"/>
      <w:marTop w:val="0"/>
      <w:marBottom w:val="0"/>
      <w:divBdr>
        <w:top w:val="none" w:sz="0" w:space="0" w:color="auto"/>
        <w:left w:val="none" w:sz="0" w:space="0" w:color="auto"/>
        <w:bottom w:val="none" w:sz="0" w:space="0" w:color="auto"/>
        <w:right w:val="none" w:sz="0" w:space="0" w:color="auto"/>
      </w:divBdr>
    </w:div>
    <w:div w:id="734088424">
      <w:bodyDiv w:val="1"/>
      <w:marLeft w:val="0"/>
      <w:marRight w:val="0"/>
      <w:marTop w:val="0"/>
      <w:marBottom w:val="0"/>
      <w:divBdr>
        <w:top w:val="none" w:sz="0" w:space="0" w:color="auto"/>
        <w:left w:val="none" w:sz="0" w:space="0" w:color="auto"/>
        <w:bottom w:val="none" w:sz="0" w:space="0" w:color="auto"/>
        <w:right w:val="none" w:sz="0" w:space="0" w:color="auto"/>
      </w:divBdr>
    </w:div>
    <w:div w:id="887840426">
      <w:bodyDiv w:val="1"/>
      <w:marLeft w:val="0"/>
      <w:marRight w:val="0"/>
      <w:marTop w:val="0"/>
      <w:marBottom w:val="0"/>
      <w:divBdr>
        <w:top w:val="none" w:sz="0" w:space="0" w:color="auto"/>
        <w:left w:val="none" w:sz="0" w:space="0" w:color="auto"/>
        <w:bottom w:val="none" w:sz="0" w:space="0" w:color="auto"/>
        <w:right w:val="none" w:sz="0" w:space="0" w:color="auto"/>
      </w:divBdr>
    </w:div>
    <w:div w:id="958802105">
      <w:bodyDiv w:val="1"/>
      <w:marLeft w:val="0"/>
      <w:marRight w:val="0"/>
      <w:marTop w:val="0"/>
      <w:marBottom w:val="0"/>
      <w:divBdr>
        <w:top w:val="none" w:sz="0" w:space="0" w:color="auto"/>
        <w:left w:val="none" w:sz="0" w:space="0" w:color="auto"/>
        <w:bottom w:val="none" w:sz="0" w:space="0" w:color="auto"/>
        <w:right w:val="none" w:sz="0" w:space="0" w:color="auto"/>
      </w:divBdr>
    </w:div>
    <w:div w:id="966010587">
      <w:bodyDiv w:val="1"/>
      <w:marLeft w:val="0"/>
      <w:marRight w:val="0"/>
      <w:marTop w:val="0"/>
      <w:marBottom w:val="0"/>
      <w:divBdr>
        <w:top w:val="none" w:sz="0" w:space="0" w:color="auto"/>
        <w:left w:val="none" w:sz="0" w:space="0" w:color="auto"/>
        <w:bottom w:val="none" w:sz="0" w:space="0" w:color="auto"/>
        <w:right w:val="none" w:sz="0" w:space="0" w:color="auto"/>
      </w:divBdr>
    </w:div>
    <w:div w:id="1008873879">
      <w:bodyDiv w:val="1"/>
      <w:marLeft w:val="0"/>
      <w:marRight w:val="0"/>
      <w:marTop w:val="0"/>
      <w:marBottom w:val="0"/>
      <w:divBdr>
        <w:top w:val="none" w:sz="0" w:space="0" w:color="auto"/>
        <w:left w:val="none" w:sz="0" w:space="0" w:color="auto"/>
        <w:bottom w:val="none" w:sz="0" w:space="0" w:color="auto"/>
        <w:right w:val="none" w:sz="0" w:space="0" w:color="auto"/>
      </w:divBdr>
    </w:div>
    <w:div w:id="1216236034">
      <w:bodyDiv w:val="1"/>
      <w:marLeft w:val="0"/>
      <w:marRight w:val="0"/>
      <w:marTop w:val="0"/>
      <w:marBottom w:val="0"/>
      <w:divBdr>
        <w:top w:val="none" w:sz="0" w:space="0" w:color="auto"/>
        <w:left w:val="none" w:sz="0" w:space="0" w:color="auto"/>
        <w:bottom w:val="none" w:sz="0" w:space="0" w:color="auto"/>
        <w:right w:val="none" w:sz="0" w:space="0" w:color="auto"/>
      </w:divBdr>
    </w:div>
    <w:div w:id="1238638951">
      <w:bodyDiv w:val="1"/>
      <w:marLeft w:val="0"/>
      <w:marRight w:val="0"/>
      <w:marTop w:val="0"/>
      <w:marBottom w:val="0"/>
      <w:divBdr>
        <w:top w:val="none" w:sz="0" w:space="0" w:color="auto"/>
        <w:left w:val="none" w:sz="0" w:space="0" w:color="auto"/>
        <w:bottom w:val="none" w:sz="0" w:space="0" w:color="auto"/>
        <w:right w:val="none" w:sz="0" w:space="0" w:color="auto"/>
      </w:divBdr>
    </w:div>
    <w:div w:id="1608462643">
      <w:bodyDiv w:val="1"/>
      <w:marLeft w:val="0"/>
      <w:marRight w:val="0"/>
      <w:marTop w:val="0"/>
      <w:marBottom w:val="0"/>
      <w:divBdr>
        <w:top w:val="none" w:sz="0" w:space="0" w:color="auto"/>
        <w:left w:val="none" w:sz="0" w:space="0" w:color="auto"/>
        <w:bottom w:val="none" w:sz="0" w:space="0" w:color="auto"/>
        <w:right w:val="none" w:sz="0" w:space="0" w:color="auto"/>
      </w:divBdr>
    </w:div>
    <w:div w:id="1712221535">
      <w:bodyDiv w:val="1"/>
      <w:marLeft w:val="0"/>
      <w:marRight w:val="0"/>
      <w:marTop w:val="0"/>
      <w:marBottom w:val="0"/>
      <w:divBdr>
        <w:top w:val="none" w:sz="0" w:space="0" w:color="auto"/>
        <w:left w:val="none" w:sz="0" w:space="0" w:color="auto"/>
        <w:bottom w:val="none" w:sz="0" w:space="0" w:color="auto"/>
        <w:right w:val="none" w:sz="0" w:space="0" w:color="auto"/>
      </w:divBdr>
    </w:div>
    <w:div w:id="1822846962">
      <w:bodyDiv w:val="1"/>
      <w:marLeft w:val="0"/>
      <w:marRight w:val="0"/>
      <w:marTop w:val="0"/>
      <w:marBottom w:val="0"/>
      <w:divBdr>
        <w:top w:val="none" w:sz="0" w:space="0" w:color="auto"/>
        <w:left w:val="none" w:sz="0" w:space="0" w:color="auto"/>
        <w:bottom w:val="none" w:sz="0" w:space="0" w:color="auto"/>
        <w:right w:val="none" w:sz="0" w:space="0" w:color="auto"/>
      </w:divBdr>
    </w:div>
    <w:div w:id="1838619104">
      <w:bodyDiv w:val="1"/>
      <w:marLeft w:val="0"/>
      <w:marRight w:val="0"/>
      <w:marTop w:val="0"/>
      <w:marBottom w:val="0"/>
      <w:divBdr>
        <w:top w:val="none" w:sz="0" w:space="0" w:color="auto"/>
        <w:left w:val="none" w:sz="0" w:space="0" w:color="auto"/>
        <w:bottom w:val="none" w:sz="0" w:space="0" w:color="auto"/>
        <w:right w:val="none" w:sz="0" w:space="0" w:color="auto"/>
      </w:divBdr>
    </w:div>
    <w:div w:id="1863588883">
      <w:bodyDiv w:val="1"/>
      <w:marLeft w:val="0"/>
      <w:marRight w:val="0"/>
      <w:marTop w:val="0"/>
      <w:marBottom w:val="0"/>
      <w:divBdr>
        <w:top w:val="none" w:sz="0" w:space="0" w:color="auto"/>
        <w:left w:val="none" w:sz="0" w:space="0" w:color="auto"/>
        <w:bottom w:val="none" w:sz="0" w:space="0" w:color="auto"/>
        <w:right w:val="none" w:sz="0" w:space="0" w:color="auto"/>
      </w:divBdr>
    </w:div>
    <w:div w:id="1865053451">
      <w:bodyDiv w:val="1"/>
      <w:marLeft w:val="0"/>
      <w:marRight w:val="0"/>
      <w:marTop w:val="0"/>
      <w:marBottom w:val="0"/>
      <w:divBdr>
        <w:top w:val="none" w:sz="0" w:space="0" w:color="auto"/>
        <w:left w:val="none" w:sz="0" w:space="0" w:color="auto"/>
        <w:bottom w:val="none" w:sz="0" w:space="0" w:color="auto"/>
        <w:right w:val="none" w:sz="0" w:space="0" w:color="auto"/>
      </w:divBdr>
    </w:div>
    <w:div w:id="1874533037">
      <w:bodyDiv w:val="1"/>
      <w:marLeft w:val="0"/>
      <w:marRight w:val="0"/>
      <w:marTop w:val="0"/>
      <w:marBottom w:val="0"/>
      <w:divBdr>
        <w:top w:val="none" w:sz="0" w:space="0" w:color="auto"/>
        <w:left w:val="none" w:sz="0" w:space="0" w:color="auto"/>
        <w:bottom w:val="none" w:sz="0" w:space="0" w:color="auto"/>
        <w:right w:val="none" w:sz="0" w:space="0" w:color="auto"/>
      </w:divBdr>
    </w:div>
    <w:div w:id="1909262560">
      <w:bodyDiv w:val="1"/>
      <w:marLeft w:val="0"/>
      <w:marRight w:val="0"/>
      <w:marTop w:val="0"/>
      <w:marBottom w:val="0"/>
      <w:divBdr>
        <w:top w:val="none" w:sz="0" w:space="0" w:color="auto"/>
        <w:left w:val="none" w:sz="0" w:space="0" w:color="auto"/>
        <w:bottom w:val="none" w:sz="0" w:space="0" w:color="auto"/>
        <w:right w:val="none" w:sz="0" w:space="0" w:color="auto"/>
      </w:divBdr>
    </w:div>
    <w:div w:id="2009870116">
      <w:bodyDiv w:val="1"/>
      <w:marLeft w:val="0"/>
      <w:marRight w:val="0"/>
      <w:marTop w:val="0"/>
      <w:marBottom w:val="0"/>
      <w:divBdr>
        <w:top w:val="none" w:sz="0" w:space="0" w:color="auto"/>
        <w:left w:val="none" w:sz="0" w:space="0" w:color="auto"/>
        <w:bottom w:val="none" w:sz="0" w:space="0" w:color="auto"/>
        <w:right w:val="none" w:sz="0" w:space="0" w:color="auto"/>
      </w:divBdr>
    </w:div>
    <w:div w:id="214684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15</cp:revision>
  <dcterms:created xsi:type="dcterms:W3CDTF">2023-06-26T08:24:00Z</dcterms:created>
  <dcterms:modified xsi:type="dcterms:W3CDTF">2023-06-26T22:04:00Z</dcterms:modified>
</cp:coreProperties>
</file>