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15F1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Face Recognition System – Current Configuration Documentation</w:t>
      </w:r>
    </w:p>
    <w:p w14:paraId="2F46BE01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Overview</w:t>
      </w:r>
    </w:p>
    <w:p w14:paraId="47F40514" w14:textId="77777777" w:rsidR="0085795C" w:rsidRPr="0085795C" w:rsidRDefault="0085795C" w:rsidP="0085795C">
      <w:r w:rsidRPr="0085795C">
        <w:t xml:space="preserve">This document provides a concise, point-by-point description of the </w:t>
      </w:r>
      <w:r w:rsidRPr="0085795C">
        <w:rPr>
          <w:b/>
          <w:bCs/>
        </w:rPr>
        <w:t>exact face recognition system configuration</w:t>
      </w:r>
      <w:r w:rsidRPr="0085795C">
        <w:t xml:space="preserve"> currently deployed. It covers models, embeddings, preprocessing, similarity metrics, and final decision logic.</w:t>
      </w:r>
    </w:p>
    <w:p w14:paraId="7773AC80" w14:textId="77777777" w:rsidR="0085795C" w:rsidRPr="0085795C" w:rsidRDefault="0085795C" w:rsidP="0085795C">
      <w:r w:rsidRPr="0085795C">
        <w:pict w14:anchorId="606A9962">
          <v:rect id="_x0000_i1049" style="width:0;height:1.5pt" o:hralign="center" o:hrstd="t" o:hr="t" fillcolor="#a0a0a0" stroked="f"/>
        </w:pict>
      </w:r>
    </w:p>
    <w:p w14:paraId="2BAD9B58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1. Models</w:t>
      </w:r>
    </w:p>
    <w:p w14:paraId="3E2D47B9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1.1 Face Detection</w:t>
      </w:r>
    </w:p>
    <w:p w14:paraId="6A256C5B" w14:textId="77777777" w:rsidR="0085795C" w:rsidRPr="0085795C" w:rsidRDefault="0085795C" w:rsidP="0085795C">
      <w:pPr>
        <w:numPr>
          <w:ilvl w:val="0"/>
          <w:numId w:val="1"/>
        </w:numPr>
      </w:pPr>
      <w:r w:rsidRPr="0085795C">
        <w:rPr>
          <w:b/>
          <w:bCs/>
        </w:rPr>
        <w:t>Model:</w:t>
      </w:r>
      <w:r w:rsidRPr="0085795C">
        <w:t xml:space="preserve"> </w:t>
      </w:r>
      <w:proofErr w:type="spellStart"/>
      <w:r w:rsidRPr="0085795C">
        <w:t>RetinaFace</w:t>
      </w:r>
      <w:proofErr w:type="spellEnd"/>
    </w:p>
    <w:p w14:paraId="38BACB55" w14:textId="77777777" w:rsidR="0085795C" w:rsidRPr="0085795C" w:rsidRDefault="0085795C" w:rsidP="0085795C">
      <w:pPr>
        <w:numPr>
          <w:ilvl w:val="0"/>
          <w:numId w:val="1"/>
        </w:numPr>
      </w:pPr>
      <w:r w:rsidRPr="0085795C">
        <w:rPr>
          <w:b/>
          <w:bCs/>
        </w:rPr>
        <w:t>Package:</w:t>
      </w:r>
      <w:r w:rsidRPr="0085795C">
        <w:t xml:space="preserve"> </w:t>
      </w:r>
      <w:proofErr w:type="spellStart"/>
      <w:r w:rsidRPr="0085795C">
        <w:t>Buffalo_L</w:t>
      </w:r>
      <w:proofErr w:type="spellEnd"/>
    </w:p>
    <w:p w14:paraId="71174169" w14:textId="77777777" w:rsidR="0085795C" w:rsidRPr="0085795C" w:rsidRDefault="0085795C" w:rsidP="0085795C">
      <w:pPr>
        <w:numPr>
          <w:ilvl w:val="0"/>
          <w:numId w:val="1"/>
        </w:numPr>
      </w:pPr>
      <w:r w:rsidRPr="0085795C">
        <w:rPr>
          <w:b/>
          <w:bCs/>
        </w:rPr>
        <w:t>Purpose:</w:t>
      </w:r>
      <w:r w:rsidRPr="0085795C">
        <w:t xml:space="preserve"> Detects facial regions and landmarks within images</w:t>
      </w:r>
    </w:p>
    <w:p w14:paraId="24354891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1.2 Face Recognition</w:t>
      </w:r>
    </w:p>
    <w:p w14:paraId="2B2D9A0D" w14:textId="77777777" w:rsidR="0085795C" w:rsidRPr="0085795C" w:rsidRDefault="0085795C" w:rsidP="0085795C">
      <w:pPr>
        <w:numPr>
          <w:ilvl w:val="0"/>
          <w:numId w:val="2"/>
        </w:numPr>
      </w:pPr>
      <w:r w:rsidRPr="0085795C">
        <w:rPr>
          <w:b/>
          <w:bCs/>
        </w:rPr>
        <w:t>Model:</w:t>
      </w:r>
      <w:r w:rsidRPr="0085795C">
        <w:t xml:space="preserve"> </w:t>
      </w:r>
      <w:proofErr w:type="spellStart"/>
      <w:r w:rsidRPr="0085795C">
        <w:t>ArcFace</w:t>
      </w:r>
      <w:proofErr w:type="spellEnd"/>
      <w:r w:rsidRPr="0085795C">
        <w:t xml:space="preserve"> R50</w:t>
      </w:r>
    </w:p>
    <w:p w14:paraId="0F7BA11E" w14:textId="77777777" w:rsidR="0085795C" w:rsidRPr="0085795C" w:rsidRDefault="0085795C" w:rsidP="0085795C">
      <w:pPr>
        <w:numPr>
          <w:ilvl w:val="0"/>
          <w:numId w:val="2"/>
        </w:numPr>
      </w:pPr>
      <w:r w:rsidRPr="0085795C">
        <w:rPr>
          <w:b/>
          <w:bCs/>
        </w:rPr>
        <w:t>Architecture:</w:t>
      </w:r>
      <w:r w:rsidRPr="0085795C">
        <w:t xml:space="preserve"> ResNet-50–based</w:t>
      </w:r>
    </w:p>
    <w:p w14:paraId="14E0BED0" w14:textId="77777777" w:rsidR="0085795C" w:rsidRPr="0085795C" w:rsidRDefault="0085795C" w:rsidP="0085795C">
      <w:pPr>
        <w:numPr>
          <w:ilvl w:val="0"/>
          <w:numId w:val="2"/>
        </w:numPr>
      </w:pPr>
      <w:r w:rsidRPr="0085795C">
        <w:rPr>
          <w:b/>
          <w:bCs/>
        </w:rPr>
        <w:t>Package:</w:t>
      </w:r>
      <w:r w:rsidRPr="0085795C">
        <w:t xml:space="preserve"> </w:t>
      </w:r>
      <w:proofErr w:type="spellStart"/>
      <w:r w:rsidRPr="0085795C">
        <w:t>Buffalo_L</w:t>
      </w:r>
      <w:proofErr w:type="spellEnd"/>
    </w:p>
    <w:p w14:paraId="0D04ECE9" w14:textId="77777777" w:rsidR="0085795C" w:rsidRPr="0085795C" w:rsidRDefault="0085795C" w:rsidP="0085795C">
      <w:pPr>
        <w:numPr>
          <w:ilvl w:val="0"/>
          <w:numId w:val="2"/>
        </w:numPr>
      </w:pPr>
      <w:r w:rsidRPr="0085795C">
        <w:rPr>
          <w:b/>
          <w:bCs/>
        </w:rPr>
        <w:t>Purpose:</w:t>
      </w:r>
      <w:r w:rsidRPr="0085795C">
        <w:t xml:space="preserve"> Generates discriminative facial embeddings</w:t>
      </w:r>
    </w:p>
    <w:p w14:paraId="110154BB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1.3 Library</w:t>
      </w:r>
    </w:p>
    <w:p w14:paraId="7B1C323E" w14:textId="77777777" w:rsidR="0085795C" w:rsidRPr="0085795C" w:rsidRDefault="0085795C" w:rsidP="0085795C">
      <w:pPr>
        <w:numPr>
          <w:ilvl w:val="0"/>
          <w:numId w:val="3"/>
        </w:numPr>
      </w:pPr>
      <w:r w:rsidRPr="0085795C">
        <w:rPr>
          <w:b/>
          <w:bCs/>
        </w:rPr>
        <w:t>Framework:</w:t>
      </w:r>
      <w:r w:rsidRPr="0085795C">
        <w:t xml:space="preserve"> </w:t>
      </w:r>
      <w:proofErr w:type="spellStart"/>
      <w:r w:rsidRPr="0085795C">
        <w:t>InsightFace</w:t>
      </w:r>
      <w:proofErr w:type="spellEnd"/>
    </w:p>
    <w:p w14:paraId="03C06A17" w14:textId="77777777" w:rsidR="0085795C" w:rsidRPr="0085795C" w:rsidRDefault="0085795C" w:rsidP="0085795C">
      <w:pPr>
        <w:numPr>
          <w:ilvl w:val="0"/>
          <w:numId w:val="3"/>
        </w:numPr>
      </w:pPr>
      <w:r w:rsidRPr="0085795C">
        <w:rPr>
          <w:b/>
          <w:bCs/>
        </w:rPr>
        <w:t>Version:</w:t>
      </w:r>
      <w:r w:rsidRPr="0085795C">
        <w:t xml:space="preserve"> v0.7.3</w:t>
      </w:r>
    </w:p>
    <w:p w14:paraId="07B2A7AF" w14:textId="77777777" w:rsidR="0085795C" w:rsidRPr="0085795C" w:rsidRDefault="0085795C" w:rsidP="0085795C">
      <w:r w:rsidRPr="0085795C">
        <w:pict w14:anchorId="748B3404">
          <v:rect id="_x0000_i1050" style="width:0;height:1.5pt" o:hralign="center" o:hrstd="t" o:hr="t" fillcolor="#a0a0a0" stroked="f"/>
        </w:pict>
      </w:r>
    </w:p>
    <w:p w14:paraId="6BD7A84F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2. Embeddings</w:t>
      </w:r>
    </w:p>
    <w:p w14:paraId="4B60C055" w14:textId="77777777" w:rsidR="0085795C" w:rsidRPr="0085795C" w:rsidRDefault="0085795C" w:rsidP="0085795C">
      <w:pPr>
        <w:numPr>
          <w:ilvl w:val="0"/>
          <w:numId w:val="4"/>
        </w:numPr>
      </w:pPr>
      <w:r w:rsidRPr="0085795C">
        <w:rPr>
          <w:b/>
          <w:bCs/>
        </w:rPr>
        <w:t>Vector Size:</w:t>
      </w:r>
      <w:r w:rsidRPr="0085795C">
        <w:t xml:space="preserve"> 512 dimensions</w:t>
      </w:r>
    </w:p>
    <w:p w14:paraId="59BF4A6E" w14:textId="77777777" w:rsidR="0085795C" w:rsidRPr="0085795C" w:rsidRDefault="0085795C" w:rsidP="0085795C">
      <w:pPr>
        <w:numPr>
          <w:ilvl w:val="0"/>
          <w:numId w:val="4"/>
        </w:numPr>
      </w:pPr>
      <w:r w:rsidRPr="0085795C">
        <w:rPr>
          <w:b/>
          <w:bCs/>
        </w:rPr>
        <w:t>Normalization:</w:t>
      </w:r>
      <w:r w:rsidRPr="0085795C">
        <w:t xml:space="preserve"> L2 normalization (unit vectors)</w:t>
      </w:r>
    </w:p>
    <w:p w14:paraId="1A9737BA" w14:textId="77777777" w:rsidR="0085795C" w:rsidRPr="0085795C" w:rsidRDefault="0085795C" w:rsidP="0085795C">
      <w:pPr>
        <w:numPr>
          <w:ilvl w:val="0"/>
          <w:numId w:val="4"/>
        </w:numPr>
      </w:pPr>
      <w:r w:rsidRPr="0085795C">
        <w:rPr>
          <w:b/>
          <w:bCs/>
        </w:rPr>
        <w:t>Data Type:</w:t>
      </w:r>
      <w:r w:rsidRPr="0085795C">
        <w:t xml:space="preserve"> Float32</w:t>
      </w:r>
    </w:p>
    <w:p w14:paraId="3641A546" w14:textId="77777777" w:rsidR="0085795C" w:rsidRPr="0085795C" w:rsidRDefault="0085795C" w:rsidP="0085795C">
      <w:r w:rsidRPr="0085795C">
        <w:t>These embeddings are optimized for similarity comparison using cosine and correlation-based metrics.</w:t>
      </w:r>
    </w:p>
    <w:p w14:paraId="0F6E4BF2" w14:textId="77777777" w:rsidR="0085795C" w:rsidRPr="0085795C" w:rsidRDefault="0085795C" w:rsidP="0085795C">
      <w:r w:rsidRPr="0085795C">
        <w:pict w14:anchorId="1B57817B">
          <v:rect id="_x0000_i1051" style="width:0;height:1.5pt" o:hralign="center" o:hrstd="t" o:hr="t" fillcolor="#a0a0a0" stroked="f"/>
        </w:pict>
      </w:r>
    </w:p>
    <w:p w14:paraId="15642A67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lastRenderedPageBreak/>
        <w:t>3. Face Cropping &amp; Alignment</w:t>
      </w:r>
    </w:p>
    <w:p w14:paraId="3EBB80B1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3.1 Primary Cropping Method</w:t>
      </w:r>
    </w:p>
    <w:p w14:paraId="3A44E6E2" w14:textId="77777777" w:rsidR="0085795C" w:rsidRPr="0085795C" w:rsidRDefault="0085795C" w:rsidP="0085795C">
      <w:pPr>
        <w:numPr>
          <w:ilvl w:val="0"/>
          <w:numId w:val="5"/>
        </w:numPr>
      </w:pPr>
      <w:r w:rsidRPr="0085795C">
        <w:rPr>
          <w:b/>
          <w:bCs/>
        </w:rPr>
        <w:t>Method:</w:t>
      </w:r>
      <w:r w:rsidRPr="0085795C">
        <w:t xml:space="preserve"> landmark_alignment_5point</w:t>
      </w:r>
    </w:p>
    <w:p w14:paraId="005A4B1D" w14:textId="77777777" w:rsidR="0085795C" w:rsidRPr="0085795C" w:rsidRDefault="0085795C" w:rsidP="0085795C">
      <w:pPr>
        <w:numPr>
          <w:ilvl w:val="0"/>
          <w:numId w:val="5"/>
        </w:numPr>
      </w:pPr>
      <w:r w:rsidRPr="0085795C">
        <w:rPr>
          <w:b/>
          <w:bCs/>
        </w:rPr>
        <w:t>Technique:</w:t>
      </w:r>
      <w:r w:rsidRPr="0085795C">
        <w:t xml:space="preserve"> Affine transformation using 5 facial landmarks</w:t>
      </w:r>
    </w:p>
    <w:p w14:paraId="2300574D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Left eye</w:t>
      </w:r>
    </w:p>
    <w:p w14:paraId="5F21EE8D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Right eye</w:t>
      </w:r>
    </w:p>
    <w:p w14:paraId="33C98DAF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Nose</w:t>
      </w:r>
    </w:p>
    <w:p w14:paraId="564D5315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Left mouth corner</w:t>
      </w:r>
    </w:p>
    <w:p w14:paraId="6F7924AB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Right mouth corner</w:t>
      </w:r>
    </w:p>
    <w:p w14:paraId="15809E5F" w14:textId="77777777" w:rsidR="0085795C" w:rsidRPr="0085795C" w:rsidRDefault="0085795C" w:rsidP="0085795C">
      <w:pPr>
        <w:numPr>
          <w:ilvl w:val="0"/>
          <w:numId w:val="5"/>
        </w:numPr>
      </w:pPr>
      <w:r w:rsidRPr="0085795C">
        <w:rPr>
          <w:b/>
          <w:bCs/>
        </w:rPr>
        <w:t>Image Source Handling:</w:t>
      </w:r>
      <w:r w:rsidRPr="0085795C">
        <w:br/>
        <w:t>The system dynamically tracks the exact image variant (original, enhanced, or denoised) where the face was detected to ensure precise alignment.</w:t>
      </w:r>
    </w:p>
    <w:p w14:paraId="02486BDF" w14:textId="77777777" w:rsidR="0085795C" w:rsidRPr="0085795C" w:rsidRDefault="0085795C" w:rsidP="0085795C">
      <w:pPr>
        <w:numPr>
          <w:ilvl w:val="0"/>
          <w:numId w:val="5"/>
        </w:numPr>
      </w:pPr>
      <w:r w:rsidRPr="0085795C">
        <w:rPr>
          <w:b/>
          <w:bCs/>
        </w:rPr>
        <w:t>Output Resolution:</w:t>
      </w:r>
    </w:p>
    <w:p w14:paraId="2F5EF6D2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>112 × 112 pixels</w:t>
      </w:r>
    </w:p>
    <w:p w14:paraId="692FA198" w14:textId="77777777" w:rsidR="0085795C" w:rsidRPr="0085795C" w:rsidRDefault="0085795C" w:rsidP="0085795C">
      <w:pPr>
        <w:numPr>
          <w:ilvl w:val="1"/>
          <w:numId w:val="5"/>
        </w:numPr>
      </w:pPr>
      <w:r w:rsidRPr="0085795C">
        <w:t xml:space="preserve">Standard input size for </w:t>
      </w:r>
      <w:proofErr w:type="spellStart"/>
      <w:r w:rsidRPr="0085795C">
        <w:t>ArcFace</w:t>
      </w:r>
      <w:proofErr w:type="spellEnd"/>
      <w:r w:rsidRPr="0085795C">
        <w:t xml:space="preserve"> models</w:t>
      </w:r>
    </w:p>
    <w:p w14:paraId="635723C0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3.2 Fallback Cropping Method</w:t>
      </w:r>
    </w:p>
    <w:p w14:paraId="21036D4B" w14:textId="77777777" w:rsidR="0085795C" w:rsidRPr="0085795C" w:rsidRDefault="0085795C" w:rsidP="0085795C">
      <w:pPr>
        <w:numPr>
          <w:ilvl w:val="0"/>
          <w:numId w:val="6"/>
        </w:numPr>
      </w:pPr>
      <w:r w:rsidRPr="0085795C">
        <w:rPr>
          <w:b/>
          <w:bCs/>
        </w:rPr>
        <w:t>Method:</w:t>
      </w:r>
      <w:r w:rsidRPr="0085795C">
        <w:t xml:space="preserve"> </w:t>
      </w:r>
      <w:proofErr w:type="spellStart"/>
      <w:r w:rsidRPr="0085795C">
        <w:t>bbox_crop_fallback</w:t>
      </w:r>
      <w:proofErr w:type="spellEnd"/>
    </w:p>
    <w:p w14:paraId="1B84A958" w14:textId="77777777" w:rsidR="0085795C" w:rsidRPr="0085795C" w:rsidRDefault="0085795C" w:rsidP="0085795C">
      <w:pPr>
        <w:numPr>
          <w:ilvl w:val="0"/>
          <w:numId w:val="6"/>
        </w:numPr>
      </w:pPr>
      <w:r w:rsidRPr="0085795C">
        <w:rPr>
          <w:b/>
          <w:bCs/>
        </w:rPr>
        <w:t>Description:</w:t>
      </w:r>
    </w:p>
    <w:p w14:paraId="4B61594E" w14:textId="77777777" w:rsidR="0085795C" w:rsidRPr="0085795C" w:rsidRDefault="0085795C" w:rsidP="0085795C">
      <w:pPr>
        <w:numPr>
          <w:ilvl w:val="1"/>
          <w:numId w:val="6"/>
        </w:numPr>
      </w:pPr>
      <w:r w:rsidRPr="0085795C">
        <w:t>Simple bounding-box crop</w:t>
      </w:r>
    </w:p>
    <w:p w14:paraId="70ABD1FC" w14:textId="77777777" w:rsidR="0085795C" w:rsidRPr="0085795C" w:rsidRDefault="0085795C" w:rsidP="0085795C">
      <w:pPr>
        <w:numPr>
          <w:ilvl w:val="1"/>
          <w:numId w:val="6"/>
        </w:numPr>
      </w:pPr>
      <w:r w:rsidRPr="0085795C">
        <w:t>Adds 20% padding around the detected face</w:t>
      </w:r>
    </w:p>
    <w:p w14:paraId="0AA3A9C9" w14:textId="77777777" w:rsidR="0085795C" w:rsidRPr="0085795C" w:rsidRDefault="0085795C" w:rsidP="0085795C">
      <w:pPr>
        <w:numPr>
          <w:ilvl w:val="0"/>
          <w:numId w:val="6"/>
        </w:numPr>
      </w:pPr>
      <w:r w:rsidRPr="0085795C">
        <w:rPr>
          <w:b/>
          <w:bCs/>
        </w:rPr>
        <w:t>Usage Condition:</w:t>
      </w:r>
      <w:r w:rsidRPr="0085795C">
        <w:br/>
        <w:t>Applied when landmark detection fails</w:t>
      </w:r>
    </w:p>
    <w:p w14:paraId="43B53399" w14:textId="77777777" w:rsidR="0085795C" w:rsidRPr="0085795C" w:rsidRDefault="0085795C" w:rsidP="0085795C">
      <w:r w:rsidRPr="0085795C">
        <w:pict w14:anchorId="070F0143">
          <v:rect id="_x0000_i1052" style="width:0;height:1.5pt" o:hralign="center" o:hrstd="t" o:hr="t" fillcolor="#a0a0a0" stroked="f"/>
        </w:pict>
      </w:r>
    </w:p>
    <w:p w14:paraId="19895B89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4. Similarity Metrics</w:t>
      </w:r>
    </w:p>
    <w:p w14:paraId="45896046" w14:textId="77777777" w:rsidR="0085795C" w:rsidRPr="0085795C" w:rsidRDefault="0085795C" w:rsidP="0085795C">
      <w:r w:rsidRPr="0085795C">
        <w:t>The system computes multiple similarity scores for each face comparison. All scores are validated, and the strongest signal is selected.</w:t>
      </w:r>
    </w:p>
    <w:p w14:paraId="423F3E89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4.1 Cosine Similarity</w:t>
      </w:r>
    </w:p>
    <w:p w14:paraId="0F4EF732" w14:textId="77777777" w:rsidR="0085795C" w:rsidRPr="0085795C" w:rsidRDefault="0085795C" w:rsidP="0085795C">
      <w:pPr>
        <w:numPr>
          <w:ilvl w:val="0"/>
          <w:numId w:val="7"/>
        </w:numPr>
      </w:pPr>
      <w:r w:rsidRPr="0085795C">
        <w:rPr>
          <w:b/>
          <w:bCs/>
        </w:rPr>
        <w:lastRenderedPageBreak/>
        <w:t>Range:</w:t>
      </w:r>
      <w:r w:rsidRPr="0085795C">
        <w:t xml:space="preserve"> 0 – 1</w:t>
      </w:r>
    </w:p>
    <w:p w14:paraId="636E0271" w14:textId="77777777" w:rsidR="0085795C" w:rsidRPr="0085795C" w:rsidRDefault="0085795C" w:rsidP="0085795C">
      <w:pPr>
        <w:numPr>
          <w:ilvl w:val="0"/>
          <w:numId w:val="7"/>
        </w:numPr>
      </w:pPr>
      <w:r w:rsidRPr="0085795C">
        <w:rPr>
          <w:b/>
          <w:bCs/>
        </w:rPr>
        <w:t>Description:</w:t>
      </w:r>
      <w:r w:rsidRPr="0085795C">
        <w:br/>
        <w:t>Primary similarity metric for face embeddings</w:t>
      </w:r>
    </w:p>
    <w:p w14:paraId="0E609B9F" w14:textId="77777777" w:rsidR="0085795C" w:rsidRPr="0085795C" w:rsidRDefault="0085795C" w:rsidP="0085795C">
      <w:pPr>
        <w:numPr>
          <w:ilvl w:val="0"/>
          <w:numId w:val="7"/>
        </w:numPr>
      </w:pPr>
      <w:r w:rsidRPr="0085795C">
        <w:rPr>
          <w:b/>
          <w:bCs/>
        </w:rPr>
        <w:t>Enhancement:</w:t>
      </w:r>
      <w:r w:rsidRPr="0085795C">
        <w:br/>
        <w:t xml:space="preserve">Includes a quality boost for </w:t>
      </w:r>
      <w:r w:rsidRPr="0085795C">
        <w:rPr>
          <w:b/>
          <w:bCs/>
        </w:rPr>
        <w:t>CNIC vs. Selfie</w:t>
      </w:r>
      <w:r w:rsidRPr="0085795C">
        <w:t xml:space="preserve"> comparisons</w:t>
      </w:r>
    </w:p>
    <w:p w14:paraId="2B3ECBD3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4.2 Pearson Correlation</w:t>
      </w:r>
    </w:p>
    <w:p w14:paraId="231E25CF" w14:textId="77777777" w:rsidR="0085795C" w:rsidRPr="0085795C" w:rsidRDefault="0085795C" w:rsidP="0085795C">
      <w:pPr>
        <w:numPr>
          <w:ilvl w:val="0"/>
          <w:numId w:val="8"/>
        </w:numPr>
      </w:pPr>
      <w:r w:rsidRPr="0085795C">
        <w:rPr>
          <w:b/>
          <w:bCs/>
        </w:rPr>
        <w:t>Range:</w:t>
      </w:r>
      <w:r w:rsidRPr="0085795C">
        <w:t xml:space="preserve"> 0 – 1</w:t>
      </w:r>
    </w:p>
    <w:p w14:paraId="569D4CF7" w14:textId="77777777" w:rsidR="0085795C" w:rsidRPr="0085795C" w:rsidRDefault="0085795C" w:rsidP="0085795C">
      <w:pPr>
        <w:numPr>
          <w:ilvl w:val="0"/>
          <w:numId w:val="8"/>
        </w:numPr>
      </w:pPr>
      <w:r w:rsidRPr="0085795C">
        <w:rPr>
          <w:b/>
          <w:bCs/>
        </w:rPr>
        <w:t>Description:</w:t>
      </w:r>
      <w:r w:rsidRPr="0085795C">
        <w:br/>
        <w:t>Measures linear correlation between embedding vectors</w:t>
      </w:r>
    </w:p>
    <w:p w14:paraId="6B9E869B" w14:textId="77777777" w:rsidR="0085795C" w:rsidRPr="0085795C" w:rsidRDefault="0085795C" w:rsidP="0085795C">
      <w:pPr>
        <w:rPr>
          <w:b/>
          <w:bCs/>
        </w:rPr>
      </w:pPr>
      <w:r w:rsidRPr="0085795C">
        <w:rPr>
          <w:b/>
          <w:bCs/>
        </w:rPr>
        <w:t>4.3 Ensemble Score</w:t>
      </w:r>
    </w:p>
    <w:p w14:paraId="3B9ED135" w14:textId="77777777" w:rsidR="0085795C" w:rsidRPr="0085795C" w:rsidRDefault="0085795C" w:rsidP="0085795C">
      <w:r w:rsidRPr="0085795C">
        <w:t>A weighted combination of multiple similarity measures:</w:t>
      </w:r>
    </w:p>
    <w:p w14:paraId="56CCC37B" w14:textId="77777777" w:rsidR="0085795C" w:rsidRPr="0085795C" w:rsidRDefault="0085795C" w:rsidP="0085795C">
      <w:pPr>
        <w:numPr>
          <w:ilvl w:val="0"/>
          <w:numId w:val="9"/>
        </w:numPr>
      </w:pPr>
      <w:r w:rsidRPr="0085795C">
        <w:rPr>
          <w:b/>
          <w:bCs/>
        </w:rPr>
        <w:t>Cosine Similarity:</w:t>
      </w:r>
      <w:r w:rsidRPr="0085795C">
        <w:t xml:space="preserve"> 0.6</w:t>
      </w:r>
    </w:p>
    <w:p w14:paraId="08742EBD" w14:textId="77777777" w:rsidR="0085795C" w:rsidRPr="0085795C" w:rsidRDefault="0085795C" w:rsidP="0085795C">
      <w:pPr>
        <w:numPr>
          <w:ilvl w:val="0"/>
          <w:numId w:val="9"/>
        </w:numPr>
      </w:pPr>
      <w:r w:rsidRPr="0085795C">
        <w:rPr>
          <w:b/>
          <w:bCs/>
        </w:rPr>
        <w:t>Euclidean Distance:</w:t>
      </w:r>
      <w:r w:rsidRPr="0085795C">
        <w:t xml:space="preserve"> 0.2</w:t>
      </w:r>
    </w:p>
    <w:p w14:paraId="6C31AF19" w14:textId="77777777" w:rsidR="0085795C" w:rsidRPr="0085795C" w:rsidRDefault="0085795C" w:rsidP="0085795C">
      <w:pPr>
        <w:numPr>
          <w:ilvl w:val="0"/>
          <w:numId w:val="9"/>
        </w:numPr>
      </w:pPr>
      <w:r w:rsidRPr="0085795C">
        <w:rPr>
          <w:b/>
          <w:bCs/>
        </w:rPr>
        <w:t>Pearson Correlation:</w:t>
      </w:r>
      <w:r w:rsidRPr="0085795C">
        <w:t xml:space="preserve"> 0.2</w:t>
      </w:r>
    </w:p>
    <w:p w14:paraId="5AA25234" w14:textId="77777777" w:rsidR="00AF471A" w:rsidRDefault="00AF471A"/>
    <w:sectPr w:rsidR="00AF4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7416"/>
    <w:multiLevelType w:val="multilevel"/>
    <w:tmpl w:val="607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AB3"/>
    <w:multiLevelType w:val="multilevel"/>
    <w:tmpl w:val="152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652C"/>
    <w:multiLevelType w:val="multilevel"/>
    <w:tmpl w:val="3DFE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55AC7"/>
    <w:multiLevelType w:val="multilevel"/>
    <w:tmpl w:val="995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9728C"/>
    <w:multiLevelType w:val="multilevel"/>
    <w:tmpl w:val="495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A13B3"/>
    <w:multiLevelType w:val="multilevel"/>
    <w:tmpl w:val="FE1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E6E4C"/>
    <w:multiLevelType w:val="multilevel"/>
    <w:tmpl w:val="675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C5340"/>
    <w:multiLevelType w:val="multilevel"/>
    <w:tmpl w:val="21F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838E1"/>
    <w:multiLevelType w:val="multilevel"/>
    <w:tmpl w:val="814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73265">
    <w:abstractNumId w:val="3"/>
  </w:num>
  <w:num w:numId="2" w16cid:durableId="2088913061">
    <w:abstractNumId w:val="4"/>
  </w:num>
  <w:num w:numId="3" w16cid:durableId="1911580304">
    <w:abstractNumId w:val="5"/>
  </w:num>
  <w:num w:numId="4" w16cid:durableId="650477426">
    <w:abstractNumId w:val="8"/>
  </w:num>
  <w:num w:numId="5" w16cid:durableId="430711619">
    <w:abstractNumId w:val="0"/>
  </w:num>
  <w:num w:numId="6" w16cid:durableId="1113523648">
    <w:abstractNumId w:val="7"/>
  </w:num>
  <w:num w:numId="7" w16cid:durableId="474680724">
    <w:abstractNumId w:val="6"/>
  </w:num>
  <w:num w:numId="8" w16cid:durableId="1728334746">
    <w:abstractNumId w:val="2"/>
  </w:num>
  <w:num w:numId="9" w16cid:durableId="180029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5C"/>
    <w:rsid w:val="003C54BD"/>
    <w:rsid w:val="004346EB"/>
    <w:rsid w:val="007C75B6"/>
    <w:rsid w:val="0085795C"/>
    <w:rsid w:val="00AF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2527"/>
  <w15:chartTrackingRefBased/>
  <w15:docId w15:val="{707AF8C0-036F-4BCD-97B3-326D35F5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4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Hassan 2</dc:creator>
  <cp:keywords/>
  <dc:description/>
  <cp:lastModifiedBy>Muhammad Hassan 2</cp:lastModifiedBy>
  <cp:revision>2</cp:revision>
  <cp:lastPrinted>2026-02-02T10:46:00Z</cp:lastPrinted>
  <dcterms:created xsi:type="dcterms:W3CDTF">2026-02-02T10:42:00Z</dcterms:created>
  <dcterms:modified xsi:type="dcterms:W3CDTF">2026-02-02T10:46:00Z</dcterms:modified>
</cp:coreProperties>
</file>