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FB3" w:rsidRPr="00101FB3" w:rsidRDefault="00101FB3" w:rsidP="00101FB3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101FB3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...</w:t>
      </w:r>
    </w:p>
    <w:p w:rsidR="00101FB3" w:rsidRPr="00101FB3" w:rsidRDefault="00101FB3" w:rsidP="00101FB3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</w:p>
    <w:p w:rsidR="00101FB3" w:rsidRDefault="00101FB3" w:rsidP="00101FB3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101FB3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If the study shows that the behavior of nations in all historical cas</w:t>
      </w: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es comparable to Japan's has in </w:t>
      </w:r>
      <w:r w:rsidRPr="00101FB3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fact been invariably consistent with the behavior of the troops in</w:t>
      </w: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 battle, then it means that the </w:t>
      </w:r>
      <w:r w:rsidRPr="00101FB3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Japanese dead and ineffectives at the time of the defeat will exceed the corresponding number for</w:t>
      </w: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 </w:t>
      </w:r>
      <w:r w:rsidRPr="00101FB3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the Germans. In other words, we shall probably have to kill at least 5 to 10 million Japanese. This</w:t>
      </w: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 </w:t>
      </w:r>
      <w:r w:rsidRPr="00101FB3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might cost us between 1.7 and 4 million casualties including 400,000 to 800,000 killed</w:t>
      </w:r>
    </w:p>
    <w:p w:rsidR="00101FB3" w:rsidRPr="00101FB3" w:rsidRDefault="00101FB3" w:rsidP="00101FB3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</w:p>
    <w:p w:rsidR="00101FB3" w:rsidRDefault="00101FB3" w:rsidP="00101FB3">
      <w:pPr>
        <w:tabs>
          <w:tab w:val="right" w:pos="6804"/>
        </w:tabs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ab/>
      </w:r>
      <w:r w:rsidRPr="00101FB3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Report by William Bradford Shockley</w:t>
      </w:r>
    </w:p>
    <w:p w:rsidR="004070E1" w:rsidRPr="00101FB3" w:rsidRDefault="00AD6864" w:rsidP="00101FB3">
      <w:pPr>
        <w:tabs>
          <w:tab w:val="right" w:pos="6804"/>
        </w:tabs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9098B" wp14:editId="4A000D7C">
                <wp:simplePos x="0" y="0"/>
                <wp:positionH relativeFrom="column">
                  <wp:posOffset>123825</wp:posOffset>
                </wp:positionH>
                <wp:positionV relativeFrom="paragraph">
                  <wp:posOffset>20320</wp:posOffset>
                </wp:positionV>
                <wp:extent cx="899795" cy="899795"/>
                <wp:effectExtent l="0" t="0" r="0" b="0"/>
                <wp:wrapNone/>
                <wp:docPr id="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8ED2ED" id="Oval 5" o:spid="_x0000_s1026" style="position:absolute;margin-left:9.75pt;margin-top:1.6pt;width:70.8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" fillcolor="#0070c0" strokecolor="white [3212]" strokeweight="1pt">
                <v:shadow on="t" color="#7f7f7f" opacity=".5" offset="1pt"/>
              </v:oval>
            </w:pict>
          </mc:Fallback>
        </mc:AlternateContent>
      </w:r>
      <w:r w:rsidR="00101FB3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ab/>
      </w:r>
      <w:bookmarkStart w:id="0" w:name="_GoBack"/>
      <w:bookmarkEnd w:id="0"/>
      <w:r w:rsidR="00101FB3" w:rsidRPr="00101FB3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July 1945</w:t>
      </w:r>
    </w:p>
    <w:sectPr w:rsidR="004070E1" w:rsidRPr="00101FB3" w:rsidSect="00EC47E0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rania Czech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39"/>
    <w:rsid w:val="00101FB3"/>
    <w:rsid w:val="00223A39"/>
    <w:rsid w:val="002B0419"/>
    <w:rsid w:val="003C3A86"/>
    <w:rsid w:val="004070E1"/>
    <w:rsid w:val="005841FC"/>
    <w:rsid w:val="006945A3"/>
    <w:rsid w:val="00770507"/>
    <w:rsid w:val="00AD6864"/>
    <w:rsid w:val="00EC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C20C7-4F4F-4B1F-AAB2-69540197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tab-span">
    <w:name w:val="apple-tab-span"/>
    <w:basedOn w:val="DefaultParagraphFont"/>
    <w:rsid w:val="0022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Ciri</dc:creator>
  <cp:keywords/>
  <dc:description/>
  <cp:lastModifiedBy>Havelka Michal</cp:lastModifiedBy>
  <cp:revision>3</cp:revision>
  <dcterms:created xsi:type="dcterms:W3CDTF">2016-02-11T17:29:00Z</dcterms:created>
  <dcterms:modified xsi:type="dcterms:W3CDTF">2016-02-12T16:20:00Z</dcterms:modified>
</cp:coreProperties>
</file>