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6869" w:rsidRDefault="0017504B" w:rsidP="009127FB">
      <w:pPr>
        <w:pStyle w:val="ListParagraph"/>
        <w:numPr>
          <w:ilvl w:val="0"/>
          <w:numId w:val="1"/>
        </w:numPr>
      </w:pPr>
      <w:r>
        <w:t>URL:</w:t>
      </w:r>
      <w:r w:rsidR="009127FB">
        <w:t xml:space="preserve">  </w:t>
      </w:r>
      <w:hyperlink r:id="rId7" w:history="1">
        <w:r w:rsidR="002B2D4D" w:rsidRPr="00E11409">
          <w:rPr>
            <w:rStyle w:val="Hyperlink"/>
          </w:rPr>
          <w:t>http://localhost:58259/?XDEBUG_SESSION_START=846FC4AF</w:t>
        </w:r>
      </w:hyperlink>
    </w:p>
    <w:p w:rsidR="002B2D4D" w:rsidRDefault="002B2D4D" w:rsidP="002B2D4D">
      <w:pPr>
        <w:pStyle w:val="ListParagraph"/>
      </w:pPr>
      <w:r>
        <w:rPr>
          <w:rFonts w:ascii="Consolas" w:hAnsi="Consolas" w:cs="Consolas"/>
          <w:color w:val="008B8B"/>
          <w:sz w:val="19"/>
          <w:szCs w:val="19"/>
        </w:rPr>
        <w:t>$</w:t>
      </w:r>
      <w:proofErr w:type="spellStart"/>
      <w:r>
        <w:rPr>
          <w:rFonts w:ascii="Consolas" w:hAnsi="Consolas" w:cs="Consolas"/>
          <w:color w:val="008B8B"/>
          <w:sz w:val="19"/>
          <w:szCs w:val="19"/>
        </w:rPr>
        <w:t>programsUrl</w:t>
      </w:r>
      <w:proofErr w:type="spellEnd"/>
      <w:r>
        <w:rPr>
          <w:rFonts w:ascii="Consolas" w:hAnsi="Consolas" w:cs="Consolas"/>
          <w:color w:val="000000"/>
          <w:sz w:val="19"/>
          <w:szCs w:val="19"/>
        </w:rPr>
        <w:t xml:space="preserve"> = </w:t>
      </w:r>
      <w:r>
        <w:rPr>
          <w:rFonts w:ascii="Consolas" w:hAnsi="Consolas" w:cs="Consolas"/>
          <w:color w:val="A31515"/>
          <w:sz w:val="19"/>
          <w:szCs w:val="19"/>
        </w:rPr>
        <w:t>"http://localhost/wa1/fall18Testing.txt"</w:t>
      </w:r>
      <w:r>
        <w:rPr>
          <w:rFonts w:ascii="Consolas" w:hAnsi="Consolas" w:cs="Consolas"/>
          <w:color w:val="000000"/>
          <w:sz w:val="19"/>
          <w:szCs w:val="19"/>
        </w:rPr>
        <w:t>;</w:t>
      </w:r>
      <w:r>
        <w:rPr>
          <w:rFonts w:ascii="Consolas" w:hAnsi="Consolas" w:cs="Consolas"/>
          <w:color w:val="000000"/>
          <w:sz w:val="19"/>
          <w:szCs w:val="19"/>
        </w:rPr>
        <w:t>//what is used in the //program.</w:t>
      </w:r>
    </w:p>
    <w:p w:rsidR="0017504B" w:rsidRDefault="0017504B" w:rsidP="0017504B">
      <w:pPr>
        <w:pStyle w:val="ListParagraph"/>
        <w:numPr>
          <w:ilvl w:val="0"/>
          <w:numId w:val="1"/>
        </w:numPr>
      </w:pPr>
      <w:r>
        <w:t>I approximately spent 5 days on it.  I underestimated PHP and thought I could do it in two days or less.  It has taken me about 4-5 days to complete it.</w:t>
      </w:r>
      <w:r w:rsidR="009127FB">
        <w:t xml:space="preserve">  Although many similarities between java and </w:t>
      </w:r>
      <w:proofErr w:type="spellStart"/>
      <w:r w:rsidR="009127FB">
        <w:t>php</w:t>
      </w:r>
      <w:proofErr w:type="spellEnd"/>
      <w:r w:rsidR="009127FB">
        <w:t xml:space="preserve">, there were still difficulties to figure the correct syntax between them.  </w:t>
      </w:r>
    </w:p>
    <w:p w:rsidR="0017504B" w:rsidRDefault="00575F4C" w:rsidP="0017504B">
      <w:pPr>
        <w:pStyle w:val="ListParagraph"/>
        <w:numPr>
          <w:ilvl w:val="0"/>
          <w:numId w:val="1"/>
        </w:numPr>
      </w:pPr>
      <w:r>
        <w:t xml:space="preserve">I would like to state that this was my first PHP writing programming assignment.  </w:t>
      </w:r>
      <w:r w:rsidR="0017504B">
        <w:t xml:space="preserve">Concatenating was giving me the most problems.  Not in understanding but proper syntax.  I am so use to Java short hand of +=.  I had plenty of the adding strings as </w:t>
      </w:r>
      <w:proofErr w:type="gramStart"/>
      <w:r w:rsidR="0017504B">
        <w:t>self::</w:t>
      </w:r>
      <w:proofErr w:type="gramEnd"/>
      <w:r w:rsidR="0017504B">
        <w:t>$result += self::$</w:t>
      </w:r>
      <w:proofErr w:type="spellStart"/>
      <w:r w:rsidR="0017504B">
        <w:t>currentToken</w:t>
      </w:r>
      <w:proofErr w:type="spellEnd"/>
      <w:r w:rsidR="0017504B">
        <w:t xml:space="preserve">.  It wouldn’t work.  I would find these errors when I would debug.  I used Visual Studios to edit my </w:t>
      </w:r>
      <w:proofErr w:type="spellStart"/>
      <w:r w:rsidR="0017504B">
        <w:t>php</w:t>
      </w:r>
      <w:proofErr w:type="spellEnd"/>
      <w:r w:rsidR="0017504B">
        <w:t xml:space="preserve"> files.  Such as the others, it has break points and allows to go step in function.  This was the most valuable.  I wouldn’t have to rely on echo.  That was a pain since I would have to wait until the program had executed to see the echo statements.   Debugging allowed to cut time or effort used</w:t>
      </w:r>
      <w:r w:rsidR="005A330E">
        <w:t xml:space="preserve"> that would have been used</w:t>
      </w:r>
      <w:r w:rsidR="0017504B">
        <w:t xml:space="preserve">.  I would declare $temp and set it to the value that wasn’t passing the condition statements. </w:t>
      </w:r>
      <w:r w:rsidR="00B159C3">
        <w:t>During the debugging, the variable would reveal the value on the variables section.</w:t>
      </w:r>
      <w:r w:rsidR="0017504B">
        <w:t xml:space="preserve"> </w:t>
      </w:r>
      <w:r w:rsidR="00B159C3">
        <w:t>The</w:t>
      </w:r>
      <w:r w:rsidR="0017504B">
        <w:t xml:space="preserve"> error</w:t>
      </w:r>
      <w:r w:rsidR="00B159C3">
        <w:t xml:space="preserve"> that I spent the most time looking for</w:t>
      </w:r>
      <w:r w:rsidR="0017504B">
        <w:t xml:space="preserve"> was calling Tokenizer and creating its first instance.  I probably spent 8-12 hours looking for that error.  I had already made that mistake of $t=</w:t>
      </w:r>
      <w:proofErr w:type="gramStart"/>
      <w:r w:rsidR="0017504B">
        <w:t>Tokenizer::</w:t>
      </w:r>
      <w:proofErr w:type="gramEnd"/>
      <w:r w:rsidR="0017504B">
        <w:t>Tokenizer($sequence).  I had this for a lot of return statements.  It wasn’t until google</w:t>
      </w:r>
      <w:r w:rsidR="00B159C3">
        <w:t>,</w:t>
      </w:r>
      <w:r w:rsidR="0017504B">
        <w:t xml:space="preserve"> w3schools</w:t>
      </w:r>
      <w:r w:rsidR="00B159C3">
        <w:t xml:space="preserve"> and </w:t>
      </w:r>
      <w:proofErr w:type="spellStart"/>
      <w:r w:rsidR="00B159C3">
        <w:t>etc</w:t>
      </w:r>
      <w:proofErr w:type="spellEnd"/>
      <w:r w:rsidR="0017504B">
        <w:t xml:space="preserve"> that I saw it was $t= new </w:t>
      </w:r>
      <w:proofErr w:type="gramStart"/>
      <w:r w:rsidR="0017504B">
        <w:t>Tokenizer(</w:t>
      </w:r>
      <w:proofErr w:type="gramEnd"/>
      <w:r w:rsidR="0017504B">
        <w:t xml:space="preserve">$sequence);.  This error caused me a lot of time looking for it.  </w:t>
      </w:r>
      <w:r w:rsidR="00B159C3">
        <w:t xml:space="preserve">That was my biggest error.  Also a quick error quickly fixed was handling static variables, </w:t>
      </w:r>
      <w:proofErr w:type="gramStart"/>
      <w:r w:rsidR="00B159C3">
        <w:t>self::</w:t>
      </w:r>
      <w:proofErr w:type="gramEnd"/>
      <w:r w:rsidR="00B159C3">
        <w:t>$</w:t>
      </w:r>
      <w:proofErr w:type="spellStart"/>
      <w:r w:rsidR="00B159C3">
        <w:t>currentToken</w:t>
      </w:r>
      <w:proofErr w:type="spellEnd"/>
      <w:r w:rsidR="00B159C3">
        <w:t xml:space="preserve"> rather than $this-&gt;e or the local variable $e.</w:t>
      </w:r>
    </w:p>
    <w:p w:rsidR="0017504B" w:rsidRDefault="0017504B" w:rsidP="0017504B">
      <w:pPr>
        <w:ind w:left="720" w:firstLine="720"/>
      </w:pPr>
      <w:r>
        <w:t xml:space="preserve">My other error was translating it exactly like Java.  As it is Spanish to English or French to English.  It won’t be exactly how it is in that language.  The while loops bringing in the text, I am </w:t>
      </w:r>
      <w:proofErr w:type="gramStart"/>
      <w:r>
        <w:t>use</w:t>
      </w:r>
      <w:proofErr w:type="gramEnd"/>
      <w:r>
        <w:t xml:space="preserve"> to writing a loop that extracts line by line.  The </w:t>
      </w:r>
      <w:proofErr w:type="spellStart"/>
      <w:r w:rsidR="0043214C">
        <w:t>file_get_contents</w:t>
      </w:r>
      <w:proofErr w:type="spellEnd"/>
      <w:r w:rsidR="0043214C">
        <w:t xml:space="preserve">, cuts a while loop out.  The condition that transforms into searching for the EOF.  Debugging, gets well acquainted with Tokenizer.  That class had the most step by step.  I kept finding small syntax errors that way.  The worst error was not placing </w:t>
      </w:r>
      <w:proofErr w:type="gramStart"/>
      <w:r w:rsidR="0043214C">
        <w:t>a !</w:t>
      </w:r>
      <w:proofErr w:type="gramEnd"/>
      <w:r w:rsidR="0043214C">
        <w:t xml:space="preserve"> in front of the === and being at </w:t>
      </w:r>
      <w:proofErr w:type="spellStart"/>
      <w:r w:rsidR="0043214C">
        <w:t>i</w:t>
      </w:r>
      <w:proofErr w:type="spellEnd"/>
      <w:r w:rsidR="0043214C">
        <w:t xml:space="preserve">=179, close to the end and an error occurs.  The variables held the correct data just the syntax had errors.  </w:t>
      </w:r>
      <w:r w:rsidR="004C00E7">
        <w:t>Overall</w:t>
      </w:r>
      <w:r w:rsidR="00B64B20">
        <w:t xml:space="preserve">, I enjoyed my first real experience with PHP.  This answered some questions I did have.  </w:t>
      </w:r>
      <w:bookmarkStart w:id="0" w:name="_GoBack"/>
      <w:bookmarkEnd w:id="0"/>
    </w:p>
    <w:p w:rsidR="00644C89" w:rsidRDefault="00644C89" w:rsidP="0017504B">
      <w:pPr>
        <w:ind w:left="720" w:firstLine="720"/>
      </w:pPr>
    </w:p>
    <w:p w:rsidR="00575F4C" w:rsidRDefault="00575F4C" w:rsidP="0017504B">
      <w:pPr>
        <w:ind w:left="720" w:firstLine="720"/>
      </w:pPr>
    </w:p>
    <w:p w:rsidR="00575F4C" w:rsidRDefault="00575F4C" w:rsidP="0017504B">
      <w:pPr>
        <w:ind w:left="720" w:firstLine="720"/>
      </w:pPr>
      <w:r>
        <w:rPr>
          <w:noProof/>
        </w:rPr>
        <w:lastRenderedPageBreak/>
        <w:drawing>
          <wp:inline distT="0" distB="0" distL="0" distR="0">
            <wp:extent cx="5943600" cy="32302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6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30245"/>
                    </a:xfrm>
                    <a:prstGeom prst="rect">
                      <a:avLst/>
                    </a:prstGeom>
                  </pic:spPr>
                </pic:pic>
              </a:graphicData>
            </a:graphic>
          </wp:inline>
        </w:drawing>
      </w:r>
    </w:p>
    <w:p w:rsidR="00644C89" w:rsidRDefault="00644C89" w:rsidP="0017504B">
      <w:pPr>
        <w:ind w:left="720" w:firstLine="720"/>
      </w:pPr>
      <w:r>
        <w:rPr>
          <w:noProof/>
        </w:rPr>
        <w:lastRenderedPageBreak/>
        <w:drawing>
          <wp:inline distT="0" distB="0" distL="0" distR="0">
            <wp:extent cx="5943600" cy="8058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6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8058150"/>
                    </a:xfrm>
                    <a:prstGeom prst="rect">
                      <a:avLst/>
                    </a:prstGeom>
                  </pic:spPr>
                </pic:pic>
              </a:graphicData>
            </a:graphic>
          </wp:inline>
        </w:drawing>
      </w:r>
    </w:p>
    <w:p w:rsidR="00644C89" w:rsidRDefault="00644C89" w:rsidP="0017504B">
      <w:pPr>
        <w:ind w:left="720" w:firstLine="720"/>
      </w:pPr>
    </w:p>
    <w:p w:rsidR="00575F4C" w:rsidRDefault="00575F4C" w:rsidP="0017504B">
      <w:pPr>
        <w:ind w:left="720" w:firstLine="720"/>
      </w:pPr>
      <w:r>
        <w:rPr>
          <w:noProof/>
        </w:rPr>
        <w:drawing>
          <wp:inline distT="0" distB="0" distL="0" distR="0">
            <wp:extent cx="5819775" cy="3273623"/>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5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35333" cy="3282375"/>
                    </a:xfrm>
                    <a:prstGeom prst="rect">
                      <a:avLst/>
                    </a:prstGeom>
                  </pic:spPr>
                </pic:pic>
              </a:graphicData>
            </a:graphic>
          </wp:inline>
        </w:drawing>
      </w:r>
    </w:p>
    <w:p w:rsidR="00575F4C" w:rsidRDefault="00575F4C" w:rsidP="0017504B">
      <w:pPr>
        <w:ind w:left="720" w:firstLine="720"/>
      </w:pPr>
      <w:r>
        <w:rPr>
          <w:noProof/>
        </w:rPr>
        <w:lastRenderedPageBreak/>
        <w:drawing>
          <wp:inline distT="0" distB="0" distL="0" distR="0">
            <wp:extent cx="5943600" cy="3408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5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08045"/>
                    </a:xfrm>
                    <a:prstGeom prst="rect">
                      <a:avLst/>
                    </a:prstGeom>
                  </pic:spPr>
                </pic:pic>
              </a:graphicData>
            </a:graphic>
          </wp:inline>
        </w:drawing>
      </w:r>
      <w:r>
        <w:rPr>
          <w:noProof/>
        </w:rPr>
        <w:drawing>
          <wp:inline distT="0" distB="0" distL="0" distR="0">
            <wp:extent cx="6134100" cy="4124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6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34100" cy="4124325"/>
                    </a:xfrm>
                    <a:prstGeom prst="rect">
                      <a:avLst/>
                    </a:prstGeom>
                  </pic:spPr>
                </pic:pic>
              </a:graphicData>
            </a:graphic>
          </wp:inline>
        </w:drawing>
      </w:r>
    </w:p>
    <w:sectPr w:rsidR="00575F4C">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58F9" w:rsidRDefault="006358F9" w:rsidP="009127FB">
      <w:pPr>
        <w:spacing w:after="0" w:line="240" w:lineRule="auto"/>
      </w:pPr>
      <w:r>
        <w:separator/>
      </w:r>
    </w:p>
  </w:endnote>
  <w:endnote w:type="continuationSeparator" w:id="0">
    <w:p w:rsidR="006358F9" w:rsidRDefault="006358F9" w:rsidP="00912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58F9" w:rsidRDefault="006358F9" w:rsidP="009127FB">
      <w:pPr>
        <w:spacing w:after="0" w:line="240" w:lineRule="auto"/>
      </w:pPr>
      <w:r>
        <w:separator/>
      </w:r>
    </w:p>
  </w:footnote>
  <w:footnote w:type="continuationSeparator" w:id="0">
    <w:p w:rsidR="006358F9" w:rsidRDefault="006358F9" w:rsidP="009127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7FB" w:rsidRDefault="009127FB">
    <w:pPr>
      <w:pStyle w:val="Header"/>
    </w:pPr>
    <w:r>
      <w:tab/>
    </w:r>
    <w:r>
      <w:tab/>
      <w:t>Michael Manzanares</w:t>
    </w:r>
  </w:p>
  <w:p w:rsidR="009127FB" w:rsidRDefault="009127FB">
    <w:pPr>
      <w:pStyle w:val="Header"/>
    </w:pPr>
    <w:r>
      <w:tab/>
    </w:r>
    <w:r>
      <w:tab/>
      <w:t>Assignment 1</w:t>
    </w:r>
  </w:p>
  <w:p w:rsidR="009127FB" w:rsidRDefault="009127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303D5E"/>
    <w:multiLevelType w:val="hybridMultilevel"/>
    <w:tmpl w:val="1EC851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04B"/>
    <w:rsid w:val="0017504B"/>
    <w:rsid w:val="002B2D4D"/>
    <w:rsid w:val="0043214C"/>
    <w:rsid w:val="004C00E7"/>
    <w:rsid w:val="00575F4C"/>
    <w:rsid w:val="005A330E"/>
    <w:rsid w:val="006358F9"/>
    <w:rsid w:val="00644C89"/>
    <w:rsid w:val="006D6869"/>
    <w:rsid w:val="006E05FE"/>
    <w:rsid w:val="009127FB"/>
    <w:rsid w:val="009F6E92"/>
    <w:rsid w:val="00B159C3"/>
    <w:rsid w:val="00B64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600AD"/>
  <w15:chartTrackingRefBased/>
  <w15:docId w15:val="{FDC8A13F-E59F-4E77-9A1E-C3C56CC8D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504B"/>
    <w:pPr>
      <w:ind w:left="720"/>
      <w:contextualSpacing/>
    </w:pPr>
  </w:style>
  <w:style w:type="paragraph" w:styleId="Header">
    <w:name w:val="header"/>
    <w:basedOn w:val="Normal"/>
    <w:link w:val="HeaderChar"/>
    <w:uiPriority w:val="99"/>
    <w:unhideWhenUsed/>
    <w:rsid w:val="009127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7FB"/>
  </w:style>
  <w:style w:type="paragraph" w:styleId="Footer">
    <w:name w:val="footer"/>
    <w:basedOn w:val="Normal"/>
    <w:link w:val="FooterChar"/>
    <w:uiPriority w:val="99"/>
    <w:unhideWhenUsed/>
    <w:rsid w:val="009127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7FB"/>
  </w:style>
  <w:style w:type="character" w:styleId="Hyperlink">
    <w:name w:val="Hyperlink"/>
    <w:basedOn w:val="DefaultParagraphFont"/>
    <w:uiPriority w:val="99"/>
    <w:unhideWhenUsed/>
    <w:rsid w:val="002B2D4D"/>
    <w:rPr>
      <w:color w:val="0563C1" w:themeColor="hyperlink"/>
      <w:u w:val="single"/>
    </w:rPr>
  </w:style>
  <w:style w:type="character" w:styleId="UnresolvedMention">
    <w:name w:val="Unresolved Mention"/>
    <w:basedOn w:val="DefaultParagraphFont"/>
    <w:uiPriority w:val="99"/>
    <w:semiHidden/>
    <w:unhideWhenUsed/>
    <w:rsid w:val="002B2D4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localhost:58259/?XDEBUG_SESSION_START=846FC4AF"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409</Words>
  <Characters>2333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Manzanares, Michael</dc:creator>
  <cp:keywords/>
  <dc:description/>
  <cp:lastModifiedBy>Manzanares, Michael</cp:lastModifiedBy>
  <cp:revision>2</cp:revision>
  <dcterms:created xsi:type="dcterms:W3CDTF">2018-10-17T04:28:00Z</dcterms:created>
  <dcterms:modified xsi:type="dcterms:W3CDTF">2018-10-17T04:28:00Z</dcterms:modified>
</cp:coreProperties>
</file>