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A140" w14:textId="77777777" w:rsidR="00C4414D" w:rsidRDefault="00C4414D" w:rsidP="009C6454">
      <w:pPr>
        <w:tabs>
          <w:tab w:val="right" w:pos="9027"/>
        </w:tabs>
      </w:pPr>
    </w:p>
    <w:tbl>
      <w:tblPr>
        <w:tblStyle w:val="TableGrid1"/>
        <w:tblpPr w:leftFromText="180" w:rightFromText="180" w:horzAnchor="margin" w:tblpXSpec="center" w:tblpY="-540"/>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2902"/>
        <w:gridCol w:w="2902"/>
        <w:gridCol w:w="2901"/>
      </w:tblGrid>
      <w:tr w:rsidR="00C4414D" w:rsidRPr="00FA5F58" w14:paraId="44A42302" w14:textId="77777777" w:rsidTr="00B26FA8">
        <w:trPr>
          <w:trHeight w:val="1200"/>
        </w:trPr>
        <w:tc>
          <w:tcPr>
            <w:tcW w:w="1667" w:type="pct"/>
            <w:tcBorders>
              <w:top w:val="single" w:sz="24" w:space="0" w:color="auto"/>
              <w:left w:val="single" w:sz="24" w:space="0" w:color="auto"/>
              <w:bottom w:val="single" w:sz="24" w:space="0" w:color="auto"/>
              <w:right w:val="nil"/>
            </w:tcBorders>
            <w:shd w:val="clear" w:color="auto" w:fill="auto"/>
            <w:vAlign w:val="center"/>
          </w:tcPr>
          <w:p w14:paraId="3B74FD3A" w14:textId="77777777" w:rsidR="00C4414D" w:rsidRPr="00FA5F58" w:rsidRDefault="00C4414D" w:rsidP="009C6454">
            <w:pPr>
              <w:tabs>
                <w:tab w:val="left" w:pos="3240"/>
                <w:tab w:val="center" w:pos="5269"/>
              </w:tabs>
              <w:jc w:val="center"/>
              <w:rPr>
                <w:rFonts w:ascii="Calibri" w:eastAsia="Calibri" w:hAnsi="Calibri"/>
                <w:sz w:val="28"/>
                <w:rtl/>
                <w:lang w:bidi="fa-IR"/>
              </w:rPr>
            </w:pPr>
            <w:r>
              <w:rPr>
                <w:rFonts w:ascii="Calibri" w:eastAsia="Calibri" w:hAnsi="Calibri"/>
                <w:noProof/>
                <w:sz w:val="28"/>
                <w:rtl/>
              </w:rPr>
              <w:drawing>
                <wp:inline distT="0" distB="0" distL="0" distR="0" wp14:anchorId="626DAA4E" wp14:editId="242B517F">
                  <wp:extent cx="1047750" cy="7964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n.jpg"/>
                          <pic:cNvPicPr/>
                        </pic:nvPicPr>
                        <pic:blipFill>
                          <a:blip r:embed="rId8">
                            <a:extLst>
                              <a:ext uri="{28A0092B-C50C-407E-A947-70E740481C1C}">
                                <a14:useLocalDpi xmlns:a14="http://schemas.microsoft.com/office/drawing/2010/main" val="0"/>
                              </a:ext>
                            </a:extLst>
                          </a:blip>
                          <a:stretch>
                            <a:fillRect/>
                          </a:stretch>
                        </pic:blipFill>
                        <pic:spPr>
                          <a:xfrm>
                            <a:off x="0" y="0"/>
                            <a:ext cx="1050511" cy="798558"/>
                          </a:xfrm>
                          <a:prstGeom prst="rect">
                            <a:avLst/>
                          </a:prstGeom>
                        </pic:spPr>
                      </pic:pic>
                    </a:graphicData>
                  </a:graphic>
                </wp:inline>
              </w:drawing>
            </w:r>
          </w:p>
        </w:tc>
        <w:tc>
          <w:tcPr>
            <w:tcW w:w="1667" w:type="pct"/>
            <w:tcBorders>
              <w:top w:val="single" w:sz="24" w:space="0" w:color="auto"/>
              <w:left w:val="nil"/>
              <w:bottom w:val="single" w:sz="24" w:space="0" w:color="auto"/>
              <w:right w:val="nil"/>
            </w:tcBorders>
            <w:shd w:val="clear" w:color="auto" w:fill="auto"/>
            <w:vAlign w:val="center"/>
          </w:tcPr>
          <w:p w14:paraId="12235FE8" w14:textId="77777777" w:rsidR="00C4414D" w:rsidRPr="00FA5F58" w:rsidRDefault="00C4414D" w:rsidP="009C6454">
            <w:pPr>
              <w:jc w:val="center"/>
              <w:rPr>
                <w:rFonts w:ascii="Calibri" w:eastAsia="Calibri" w:hAnsi="Calibri"/>
                <w:sz w:val="28"/>
                <w:rtl/>
                <w:lang w:bidi="fa-IR"/>
              </w:rPr>
            </w:pPr>
            <w:r w:rsidRPr="00381839">
              <w:rPr>
                <w:rFonts w:ascii="Calibri" w:eastAsia="Calibri" w:hAnsi="Calibri" w:hint="cs"/>
                <w:sz w:val="32"/>
                <w:szCs w:val="32"/>
                <w:rtl/>
                <w:lang w:bidi="fa-IR"/>
              </w:rPr>
              <w:t>به نام خدا</w:t>
            </w:r>
          </w:p>
        </w:tc>
        <w:tc>
          <w:tcPr>
            <w:tcW w:w="1666" w:type="pct"/>
            <w:tcBorders>
              <w:top w:val="single" w:sz="24" w:space="0" w:color="auto"/>
              <w:left w:val="nil"/>
              <w:bottom w:val="single" w:sz="4" w:space="0" w:color="auto"/>
              <w:right w:val="single" w:sz="24" w:space="0" w:color="auto"/>
            </w:tcBorders>
            <w:shd w:val="clear" w:color="auto" w:fill="auto"/>
            <w:vAlign w:val="center"/>
          </w:tcPr>
          <w:p w14:paraId="722305D8" w14:textId="77777777" w:rsidR="00C4414D" w:rsidRPr="00FA5F58" w:rsidRDefault="00C4414D" w:rsidP="009C6454">
            <w:pPr>
              <w:jc w:val="center"/>
              <w:rPr>
                <w:rFonts w:ascii="Calibri" w:eastAsia="Calibri" w:hAnsi="Calibri"/>
                <w:sz w:val="28"/>
                <w:rtl/>
                <w:lang w:bidi="fa-IR"/>
              </w:rPr>
            </w:pPr>
            <w:r>
              <w:rPr>
                <w:rFonts w:ascii="Calibri" w:eastAsia="Calibri" w:hAnsi="Calibri"/>
                <w:noProof/>
                <w:sz w:val="28"/>
                <w:rtl/>
              </w:rPr>
              <w:drawing>
                <wp:inline distT="0" distB="0" distL="0" distR="0" wp14:anchorId="2CE242D7" wp14:editId="7F2AF370">
                  <wp:extent cx="847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jpg"/>
                          <pic:cNvPicPr/>
                        </pic:nvPicPr>
                        <pic:blipFill>
                          <a:blip r:embed="rId9">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C4414D" w:rsidRPr="00FA5F58" w14:paraId="091D85B0" w14:textId="77777777" w:rsidTr="00B26FA8">
        <w:trPr>
          <w:trHeight w:val="2310"/>
        </w:trPr>
        <w:tc>
          <w:tcPr>
            <w:tcW w:w="5000" w:type="pct"/>
            <w:gridSpan w:val="3"/>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14:paraId="67DFE129" w14:textId="77777777" w:rsidR="00C4414D" w:rsidRPr="00FA5F58" w:rsidRDefault="00C4414D" w:rsidP="009C6454">
            <w:pPr>
              <w:jc w:val="center"/>
              <w:rPr>
                <w:rFonts w:ascii="Calibri" w:eastAsia="Calibri" w:hAnsi="Calibri"/>
                <w:sz w:val="28"/>
                <w:rtl/>
                <w:lang w:bidi="fa-IR"/>
              </w:rPr>
            </w:pPr>
          </w:p>
          <w:p w14:paraId="12CDCF25" w14:textId="77777777" w:rsidR="00C4414D" w:rsidRDefault="00C4414D" w:rsidP="009C6454">
            <w:pPr>
              <w:tabs>
                <w:tab w:val="left" w:pos="49"/>
                <w:tab w:val="center" w:pos="5269"/>
              </w:tabs>
              <w:jc w:val="center"/>
              <w:rPr>
                <w:rFonts w:ascii="Calibri" w:eastAsia="Calibri" w:hAnsi="Calibri" w:cs="B Zar"/>
                <w:b/>
                <w:bCs/>
                <w:szCs w:val="24"/>
                <w:rtl/>
                <w:lang w:bidi="fa-IR"/>
              </w:rPr>
            </w:pPr>
            <w:r w:rsidRPr="00AA0E7C">
              <w:rPr>
                <w:rFonts w:ascii="Calibri" w:eastAsia="Calibri" w:hAnsi="Calibri" w:cs="B Zar" w:hint="cs"/>
                <w:b/>
                <w:bCs/>
                <w:szCs w:val="24"/>
                <w:rtl/>
                <w:lang w:bidi="fa-IR"/>
              </w:rPr>
              <w:t>دانشگاه تهران</w:t>
            </w:r>
          </w:p>
          <w:p w14:paraId="7C906B78" w14:textId="77777777" w:rsidR="00C4414D" w:rsidRPr="00AA0E7C" w:rsidRDefault="00C4414D" w:rsidP="009C6454">
            <w:pPr>
              <w:tabs>
                <w:tab w:val="left" w:pos="49"/>
                <w:tab w:val="center" w:pos="5269"/>
              </w:tabs>
              <w:jc w:val="center"/>
              <w:rPr>
                <w:rFonts w:ascii="Calibri" w:eastAsia="Calibri" w:hAnsi="Calibri" w:cs="B Zar"/>
                <w:b/>
                <w:bCs/>
                <w:sz w:val="28"/>
                <w:rtl/>
                <w:lang w:bidi="fa-IR"/>
              </w:rPr>
            </w:pPr>
            <w:r w:rsidRPr="00AA0E7C">
              <w:rPr>
                <w:rFonts w:ascii="Calibri" w:eastAsia="Calibri" w:hAnsi="Calibri" w:cs="B Zar" w:hint="cs"/>
                <w:b/>
                <w:bCs/>
                <w:szCs w:val="24"/>
                <w:rtl/>
                <w:lang w:bidi="fa-IR"/>
              </w:rPr>
              <w:t>دانشکده</w:t>
            </w:r>
            <w:r>
              <w:rPr>
                <w:rFonts w:ascii="Calibri" w:eastAsia="Calibri" w:hAnsi="Calibri" w:cs="B Zar" w:hint="cs"/>
                <w:b/>
                <w:bCs/>
                <w:szCs w:val="24"/>
                <w:rtl/>
                <w:lang w:bidi="fa-IR"/>
              </w:rPr>
              <w:t>‌</w:t>
            </w:r>
            <w:r w:rsidRPr="00AA0E7C">
              <w:rPr>
                <w:rFonts w:ascii="Calibri" w:eastAsia="Calibri" w:hAnsi="Calibri" w:cs="B Zar" w:hint="cs"/>
                <w:b/>
                <w:bCs/>
                <w:szCs w:val="24"/>
                <w:rtl/>
                <w:lang w:bidi="fa-IR"/>
              </w:rPr>
              <w:t xml:space="preserve"> مهندسی برق و کامپیوتر</w:t>
            </w:r>
          </w:p>
          <w:p w14:paraId="4B77E12A" w14:textId="14D5312B" w:rsidR="00C4414D" w:rsidRDefault="00C4414D" w:rsidP="009C6454">
            <w:pPr>
              <w:jc w:val="center"/>
              <w:rPr>
                <w:rFonts w:ascii="Calibri" w:eastAsia="Calibri" w:hAnsi="Calibri" w:cs="B Zar"/>
                <w:b/>
                <w:bCs/>
                <w:sz w:val="32"/>
                <w:szCs w:val="32"/>
                <w:rtl/>
                <w:lang w:bidi="fa-IR"/>
              </w:rPr>
            </w:pPr>
            <w:r>
              <w:rPr>
                <w:rFonts w:ascii="Calibri" w:eastAsia="Calibri" w:hAnsi="Calibri" w:cs="B Zar" w:hint="cs"/>
                <w:b/>
                <w:bCs/>
                <w:sz w:val="32"/>
                <w:szCs w:val="32"/>
                <w:rtl/>
                <w:lang w:bidi="fa-IR"/>
              </w:rPr>
              <w:t>شبکه های عصبی</w:t>
            </w:r>
            <w:r w:rsidR="009C6454">
              <w:rPr>
                <w:rFonts w:ascii="Calibri" w:eastAsia="Calibri" w:hAnsi="Calibri" w:cs="B Zar" w:hint="cs"/>
                <w:b/>
                <w:bCs/>
                <w:sz w:val="32"/>
                <w:szCs w:val="32"/>
                <w:rtl/>
                <w:lang w:bidi="fa-IR"/>
              </w:rPr>
              <w:t xml:space="preserve"> و یادگیری عمیق</w:t>
            </w:r>
          </w:p>
          <w:p w14:paraId="5105EACA" w14:textId="77777777" w:rsidR="00C4414D" w:rsidRPr="00AA0E7C" w:rsidRDefault="00C4414D" w:rsidP="009C6454">
            <w:pPr>
              <w:jc w:val="center"/>
              <w:rPr>
                <w:rFonts w:ascii="Calibri" w:eastAsia="Calibri" w:hAnsi="Calibri" w:cs="B Zar"/>
                <w:b/>
                <w:bCs/>
                <w:sz w:val="28"/>
                <w:rtl/>
                <w:lang w:bidi="fa-IR"/>
              </w:rPr>
            </w:pPr>
          </w:p>
          <w:p w14:paraId="6B0D1BC0" w14:textId="69A0EF6C" w:rsidR="00C4414D" w:rsidRPr="00AA0E7C" w:rsidRDefault="00C4414D" w:rsidP="0018520A">
            <w:pPr>
              <w:jc w:val="center"/>
              <w:rPr>
                <w:rFonts w:ascii="Calibri" w:eastAsia="Calibri" w:hAnsi="Calibri" w:cs="B Zar"/>
                <w:b/>
                <w:bCs/>
                <w:sz w:val="28"/>
                <w:rtl/>
                <w:lang w:bidi="fa-IR"/>
              </w:rPr>
            </w:pPr>
            <w:r>
              <w:rPr>
                <w:rFonts w:ascii="Calibri" w:eastAsia="Calibri" w:hAnsi="Calibri" w:cs="B Zar" w:hint="cs"/>
                <w:b/>
                <w:bCs/>
                <w:sz w:val="28"/>
                <w:rtl/>
                <w:lang w:bidi="fa-IR"/>
              </w:rPr>
              <w:t xml:space="preserve">تمرین سری </w:t>
            </w:r>
            <w:r w:rsidR="0018520A">
              <w:rPr>
                <w:rFonts w:ascii="Calibri" w:eastAsia="Calibri" w:hAnsi="Calibri" w:cs="B Zar" w:hint="cs"/>
                <w:b/>
                <w:bCs/>
                <w:sz w:val="28"/>
                <w:rtl/>
                <w:lang w:bidi="fa-IR"/>
              </w:rPr>
              <w:t>اول</w:t>
            </w:r>
          </w:p>
          <w:p w14:paraId="70EE82D1" w14:textId="77777777" w:rsidR="00C4414D" w:rsidRPr="00FA5F58" w:rsidRDefault="00C4414D" w:rsidP="009C6454">
            <w:pPr>
              <w:jc w:val="center"/>
              <w:rPr>
                <w:rFonts w:ascii="Calibri" w:eastAsia="Calibri" w:hAnsi="Calibri"/>
                <w:sz w:val="28"/>
                <w:lang w:bidi="fa-IR"/>
              </w:rPr>
            </w:pPr>
          </w:p>
        </w:tc>
      </w:tr>
    </w:tbl>
    <w:p w14:paraId="4C9E6ADB" w14:textId="77777777" w:rsidR="00C4414D" w:rsidRPr="00FA5F58" w:rsidRDefault="00C4414D" w:rsidP="009C6454">
      <w:pPr>
        <w:spacing w:after="0" w:line="240" w:lineRule="auto"/>
        <w:rPr>
          <w:rFonts w:ascii="Calibri" w:eastAsia="Calibri" w:hAnsi="Calibri"/>
          <w:sz w:val="16"/>
          <w:szCs w:val="16"/>
          <w:rtl/>
        </w:rPr>
      </w:pPr>
    </w:p>
    <w:tbl>
      <w:tblPr>
        <w:tblStyle w:val="TableGrid1"/>
        <w:tblW w:w="5000" w:type="pct"/>
        <w:jc w:val="center"/>
        <w:shd w:val="clear" w:color="auto" w:fill="F2F2F2" w:themeFill="background1" w:themeFillShade="F2"/>
        <w:tblLook w:val="04A0" w:firstRow="1" w:lastRow="0" w:firstColumn="1" w:lastColumn="0" w:noHBand="0" w:noVBand="1"/>
      </w:tblPr>
      <w:tblGrid>
        <w:gridCol w:w="6205"/>
        <w:gridCol w:w="2500"/>
      </w:tblGrid>
      <w:tr w:rsidR="00C4414D" w:rsidRPr="00FA5F58" w14:paraId="545628EA"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771138B2" w14:textId="513812BB" w:rsidR="00C4414D" w:rsidRPr="00A73411" w:rsidRDefault="00230A8C"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محمدحسین</w:t>
            </w:r>
            <w:r w:rsidR="00167836">
              <w:rPr>
                <w:rFonts w:ascii="Calibri" w:eastAsia="Calibri" w:hAnsi="Calibri" w:hint="cs"/>
                <w:sz w:val="32"/>
                <w:szCs w:val="32"/>
                <w:rtl/>
                <w:lang w:bidi="fa-IR"/>
              </w:rPr>
              <w:t xml:space="preserve"> بدیعی</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6AB8F32E"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sidRPr="00FA5F58">
              <w:rPr>
                <w:rFonts w:ascii="Calibri" w:eastAsia="Calibri" w:hAnsi="Calibri" w:hint="cs"/>
                <w:sz w:val="28"/>
                <w:rtl/>
                <w:lang w:bidi="fa-IR"/>
              </w:rPr>
              <w:t>نام و نام خانوادگی</w:t>
            </w:r>
          </w:p>
        </w:tc>
      </w:tr>
      <w:tr w:rsidR="00C4414D" w:rsidRPr="00FA5F58" w14:paraId="7F77A7F9"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467E3DF9" w14:textId="1C6A7F66" w:rsidR="00C4414D" w:rsidRPr="00A73411" w:rsidRDefault="00167836"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810199106</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741C5F0F"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شماره‌ دانشجویی</w:t>
            </w:r>
          </w:p>
        </w:tc>
      </w:tr>
      <w:tr w:rsidR="00C4414D" w:rsidRPr="00FA5F58" w14:paraId="7F65426F" w14:textId="77777777" w:rsidTr="00B26FA8">
        <w:trPr>
          <w:trHeight w:val="557"/>
          <w:jc w:val="center"/>
        </w:trPr>
        <w:tc>
          <w:tcPr>
            <w:tcW w:w="3564"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tcPr>
          <w:p w14:paraId="2C740075" w14:textId="7776EFD5" w:rsidR="00C4414D" w:rsidRPr="00A73411" w:rsidRDefault="00647BCD" w:rsidP="00631840">
            <w:pPr>
              <w:shd w:val="clear" w:color="auto" w:fill="F2F2F2"/>
              <w:tabs>
                <w:tab w:val="left" w:pos="3240"/>
                <w:tab w:val="center" w:pos="5269"/>
              </w:tabs>
              <w:jc w:val="center"/>
              <w:rPr>
                <w:rFonts w:ascii="Calibri" w:eastAsia="Calibri" w:hAnsi="Calibri"/>
                <w:sz w:val="32"/>
                <w:szCs w:val="32"/>
                <w:rtl/>
                <w:lang w:bidi="fa-IR"/>
              </w:rPr>
            </w:pPr>
            <w:r>
              <w:rPr>
                <w:rFonts w:ascii="Calibri" w:eastAsia="Calibri" w:hAnsi="Calibri" w:hint="cs"/>
                <w:sz w:val="32"/>
                <w:szCs w:val="32"/>
                <w:rtl/>
                <w:lang w:bidi="fa-IR"/>
              </w:rPr>
              <w:t>8</w:t>
            </w:r>
            <w:r w:rsidR="00167836">
              <w:rPr>
                <w:rFonts w:ascii="Calibri" w:eastAsia="Calibri" w:hAnsi="Calibri" w:hint="cs"/>
                <w:sz w:val="32"/>
                <w:szCs w:val="32"/>
                <w:rtl/>
                <w:lang w:bidi="fa-IR"/>
              </w:rPr>
              <w:t xml:space="preserve"> آبان 1400</w:t>
            </w:r>
          </w:p>
        </w:tc>
        <w:tc>
          <w:tcPr>
            <w:tcW w:w="1436"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vAlign w:val="center"/>
          </w:tcPr>
          <w:p w14:paraId="79424BDC"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تاریخ</w:t>
            </w:r>
            <w:r w:rsidRPr="00FA5F58">
              <w:rPr>
                <w:rFonts w:ascii="Calibri" w:eastAsia="Calibri" w:hAnsi="Calibri" w:hint="cs"/>
                <w:sz w:val="28"/>
                <w:rtl/>
                <w:lang w:bidi="fa-IR"/>
              </w:rPr>
              <w:t xml:space="preserve"> ارسال گزارش </w:t>
            </w:r>
          </w:p>
        </w:tc>
      </w:tr>
    </w:tbl>
    <w:p w14:paraId="6AB2A4EB" w14:textId="77777777" w:rsidR="00C4414D" w:rsidRPr="00FA5F58" w:rsidRDefault="00C4414D" w:rsidP="009C6454">
      <w:pPr>
        <w:shd w:val="clear" w:color="auto" w:fill="FFFFFF"/>
        <w:tabs>
          <w:tab w:val="left" w:pos="3240"/>
          <w:tab w:val="center" w:pos="5269"/>
        </w:tabs>
        <w:spacing w:after="0" w:line="240" w:lineRule="auto"/>
        <w:jc w:val="center"/>
        <w:rPr>
          <w:rFonts w:ascii="Calibri" w:eastAsia="Calibri" w:hAnsi="Calibri"/>
          <w:sz w:val="32"/>
          <w:szCs w:val="32"/>
          <w:rtl/>
        </w:rPr>
      </w:pPr>
      <w:r w:rsidRPr="00FA5F58">
        <w:rPr>
          <w:rFonts w:ascii="Calibri" w:eastAsia="Calibri" w:hAnsi="Calibri"/>
          <w:sz w:val="32"/>
          <w:szCs w:val="32"/>
        </w:rPr>
        <w:softHyphen/>
      </w:r>
    </w:p>
    <w:p w14:paraId="0E06854E" w14:textId="77777777" w:rsidR="009C6454" w:rsidRDefault="009C6454" w:rsidP="009C6454">
      <w:pPr>
        <w:jc w:val="center"/>
        <w:rPr>
          <w:color w:val="auto"/>
          <w:sz w:val="28"/>
          <w:rtl/>
        </w:rPr>
      </w:pPr>
    </w:p>
    <w:p w14:paraId="1FEE1277" w14:textId="77777777" w:rsidR="009C6454" w:rsidRDefault="009C6454" w:rsidP="009C6454">
      <w:pPr>
        <w:jc w:val="center"/>
        <w:rPr>
          <w:color w:val="auto"/>
          <w:sz w:val="28"/>
          <w:rtl/>
        </w:rPr>
      </w:pPr>
    </w:p>
    <w:p w14:paraId="439249BD" w14:textId="77777777" w:rsidR="009C6454" w:rsidRDefault="009C6454" w:rsidP="009C6454">
      <w:pPr>
        <w:jc w:val="center"/>
        <w:rPr>
          <w:color w:val="auto"/>
          <w:sz w:val="28"/>
          <w:rtl/>
        </w:rPr>
      </w:pPr>
    </w:p>
    <w:p w14:paraId="17849DEC" w14:textId="77777777" w:rsidR="009C6454" w:rsidRDefault="009C6454" w:rsidP="009C6454">
      <w:pPr>
        <w:jc w:val="center"/>
        <w:rPr>
          <w:color w:val="auto"/>
          <w:sz w:val="28"/>
          <w:rtl/>
        </w:rPr>
      </w:pPr>
    </w:p>
    <w:p w14:paraId="20D712C1" w14:textId="77777777" w:rsidR="009C6454" w:rsidRDefault="009C6454" w:rsidP="009C6454">
      <w:pPr>
        <w:jc w:val="center"/>
        <w:rPr>
          <w:color w:val="auto"/>
          <w:sz w:val="28"/>
          <w:rtl/>
        </w:rPr>
      </w:pPr>
    </w:p>
    <w:p w14:paraId="2B2D9C0A" w14:textId="77777777" w:rsidR="009C6454" w:rsidRDefault="009C6454" w:rsidP="009C6454">
      <w:pPr>
        <w:jc w:val="center"/>
        <w:rPr>
          <w:color w:val="auto"/>
          <w:sz w:val="28"/>
          <w:rtl/>
        </w:rPr>
      </w:pPr>
    </w:p>
    <w:p w14:paraId="0519E091" w14:textId="77777777" w:rsidR="009C6454" w:rsidRDefault="009C6454" w:rsidP="009C6454">
      <w:pPr>
        <w:jc w:val="center"/>
        <w:rPr>
          <w:color w:val="auto"/>
          <w:sz w:val="28"/>
          <w:rtl/>
        </w:rPr>
      </w:pPr>
    </w:p>
    <w:p w14:paraId="4FB3332A" w14:textId="77777777" w:rsidR="009C6454" w:rsidRDefault="009C6454" w:rsidP="009C6454">
      <w:pPr>
        <w:jc w:val="center"/>
        <w:rPr>
          <w:color w:val="auto"/>
          <w:sz w:val="28"/>
          <w:rtl/>
        </w:rPr>
      </w:pPr>
    </w:p>
    <w:p w14:paraId="38836E3C" w14:textId="77777777" w:rsidR="009C6454" w:rsidRDefault="009C6454" w:rsidP="009C6454">
      <w:pPr>
        <w:jc w:val="center"/>
        <w:rPr>
          <w:color w:val="auto"/>
          <w:sz w:val="28"/>
          <w:rtl/>
        </w:rPr>
      </w:pPr>
    </w:p>
    <w:sdt>
      <w:sdtPr>
        <w:rPr>
          <w:rFonts w:asciiTheme="majorBidi" w:eastAsiaTheme="minorHAnsi" w:hAnsiTheme="majorBidi" w:cs="B Nazanin"/>
          <w:color w:val="000000" w:themeColor="text1"/>
          <w:sz w:val="24"/>
          <w:szCs w:val="28"/>
          <w:rtl/>
          <w:lang w:bidi="fa-IR"/>
        </w:rPr>
        <w:id w:val="1494834266"/>
        <w:docPartObj>
          <w:docPartGallery w:val="Table of Contents"/>
          <w:docPartUnique/>
        </w:docPartObj>
      </w:sdtPr>
      <w:sdtEndPr>
        <w:rPr>
          <w:b/>
          <w:bCs/>
          <w:noProof/>
        </w:rPr>
      </w:sdtEndPr>
      <w:sdtContent>
        <w:p w14:paraId="6C9B6B3A" w14:textId="74B47EDD" w:rsidR="009C6454" w:rsidRPr="00681409" w:rsidRDefault="009C6454" w:rsidP="00167836">
          <w:pPr>
            <w:pStyle w:val="TOCHeading"/>
            <w:bidi/>
            <w:rPr>
              <w:rFonts w:cs="B Nazanin"/>
              <w:b/>
              <w:bCs/>
              <w:lang w:bidi="fa-IR"/>
            </w:rPr>
          </w:pPr>
          <w:r w:rsidRPr="00681409">
            <w:rPr>
              <w:rFonts w:cs="B Nazanin" w:hint="cs"/>
              <w:b/>
              <w:bCs/>
              <w:rtl/>
            </w:rPr>
            <w:t xml:space="preserve">فهرست </w:t>
          </w:r>
          <w:r w:rsidR="005D3ABE">
            <w:rPr>
              <w:rFonts w:cs="B Nazanin" w:hint="cs"/>
              <w:b/>
              <w:bCs/>
              <w:rtl/>
            </w:rPr>
            <w:t>گزارش سوالات</w:t>
          </w:r>
        </w:p>
        <w:p w14:paraId="285D66F1" w14:textId="02971EAF" w:rsidR="00C7269B" w:rsidRDefault="009C6454" w:rsidP="00680673">
          <w:pPr>
            <w:pStyle w:val="TOC1"/>
            <w:tabs>
              <w:tab w:val="right" w:leader="dot" w:pos="8755"/>
            </w:tabs>
            <w:rPr>
              <w:rFonts w:asciiTheme="minorHAnsi" w:eastAsiaTheme="minorEastAsia" w:hAnsiTheme="minorHAnsi" w:cstheme="minorBidi"/>
              <w:noProof/>
              <w:color w:val="auto"/>
              <w:sz w:val="22"/>
              <w:szCs w:val="22"/>
              <w:rtl/>
              <w:lang w:bidi="ar-SA"/>
            </w:rPr>
          </w:pPr>
          <w:r w:rsidRPr="009C6454">
            <w:fldChar w:fldCharType="begin"/>
          </w:r>
          <w:r w:rsidRPr="009C6454">
            <w:instrText xml:space="preserve"> TOC \o "1-3" \h \z \u </w:instrText>
          </w:r>
          <w:r w:rsidRPr="009C6454">
            <w:fldChar w:fldCharType="separate"/>
          </w:r>
          <w:hyperlink w:anchor="_Toc32834855" w:history="1">
            <w:r w:rsidR="00C7269B" w:rsidRPr="00781FD5">
              <w:rPr>
                <w:rStyle w:val="Hyperlink"/>
                <w:noProof/>
                <w:rtl/>
              </w:rPr>
              <w:t xml:space="preserve">سوال 1 </w:t>
            </w:r>
            <w:r w:rsidR="00C7269B" w:rsidRPr="00781FD5">
              <w:rPr>
                <w:rStyle w:val="Hyperlink"/>
                <w:rFonts w:ascii="Times New Roman" w:hAnsi="Times New Roman" w:cs="Times New Roman"/>
                <w:noProof/>
                <w:rtl/>
              </w:rPr>
              <w:t>–</w:t>
            </w:r>
            <w:r w:rsidR="00680673">
              <w:rPr>
                <w:rStyle w:val="Hyperlink"/>
                <w:rFonts w:ascii="Times New Roman" w:hAnsi="Times New Roman" w:cs="Times New Roman" w:hint="cs"/>
                <w:noProof/>
                <w:rtl/>
              </w:rPr>
              <w:t xml:space="preserve"> </w:t>
            </w:r>
            <w:r w:rsidR="00680673">
              <w:rPr>
                <w:rStyle w:val="Hyperlink"/>
                <w:rFonts w:ascii="Times New Roman" w:hAnsi="Times New Roman" w:cs="Times New Roman"/>
                <w:noProof/>
              </w:rPr>
              <w:t>Mcculloch pitts</w:t>
            </w:r>
            <w:r w:rsidR="00680673">
              <w:rPr>
                <w:rStyle w:val="Hyperlink"/>
                <w:rFonts w:ascii="Times New Roman" w:hAnsi="Times New Roman" w:cs="Times New Roman" w:hint="cs"/>
                <w:noProof/>
                <w:rtl/>
              </w:rPr>
              <w:t xml:space="preserve"> </w:t>
            </w:r>
            <w:r w:rsidR="00C7269B">
              <w:rPr>
                <w:noProof/>
                <w:webHidden/>
                <w:rtl/>
              </w:rPr>
              <w:tab/>
            </w:r>
            <w:r w:rsidR="00C7269B">
              <w:rPr>
                <w:noProof/>
                <w:webHidden/>
                <w:rtl/>
              </w:rPr>
              <w:fldChar w:fldCharType="begin"/>
            </w:r>
            <w:r w:rsidR="00C7269B">
              <w:rPr>
                <w:noProof/>
                <w:webHidden/>
                <w:rtl/>
              </w:rPr>
              <w:instrText xml:space="preserve"> </w:instrText>
            </w:r>
            <w:r w:rsidR="00C7269B">
              <w:rPr>
                <w:noProof/>
                <w:webHidden/>
              </w:rPr>
              <w:instrText>PAGEREF</w:instrText>
            </w:r>
            <w:r w:rsidR="00C7269B">
              <w:rPr>
                <w:noProof/>
                <w:webHidden/>
                <w:rtl/>
              </w:rPr>
              <w:instrText xml:space="preserve"> _</w:instrText>
            </w:r>
            <w:r w:rsidR="00C7269B">
              <w:rPr>
                <w:noProof/>
                <w:webHidden/>
              </w:rPr>
              <w:instrText>Toc32834855 \h</w:instrText>
            </w:r>
            <w:r w:rsidR="00C7269B">
              <w:rPr>
                <w:noProof/>
                <w:webHidden/>
                <w:rtl/>
              </w:rPr>
              <w:instrText xml:space="preserve"> </w:instrText>
            </w:r>
            <w:r w:rsidR="00C7269B">
              <w:rPr>
                <w:noProof/>
                <w:webHidden/>
                <w:rtl/>
              </w:rPr>
            </w:r>
            <w:r w:rsidR="00C7269B">
              <w:rPr>
                <w:noProof/>
                <w:webHidden/>
                <w:rtl/>
              </w:rPr>
              <w:fldChar w:fldCharType="separate"/>
            </w:r>
            <w:r w:rsidR="00AF448D">
              <w:rPr>
                <w:noProof/>
                <w:webHidden/>
                <w:rtl/>
              </w:rPr>
              <w:t>3</w:t>
            </w:r>
            <w:r w:rsidR="00C7269B">
              <w:rPr>
                <w:noProof/>
                <w:webHidden/>
                <w:rtl/>
              </w:rPr>
              <w:fldChar w:fldCharType="end"/>
            </w:r>
          </w:hyperlink>
        </w:p>
        <w:p w14:paraId="2242E300" w14:textId="34B3CF82" w:rsidR="00C7269B" w:rsidRDefault="00000000" w:rsidP="00432657">
          <w:pPr>
            <w:pStyle w:val="TOC1"/>
            <w:tabs>
              <w:tab w:val="right" w:leader="dot" w:pos="8755"/>
            </w:tabs>
            <w:rPr>
              <w:rFonts w:asciiTheme="minorHAnsi" w:eastAsiaTheme="minorEastAsia" w:hAnsiTheme="minorHAnsi" w:cstheme="minorBidi"/>
              <w:noProof/>
              <w:color w:val="auto"/>
              <w:sz w:val="22"/>
              <w:szCs w:val="22"/>
              <w:rtl/>
              <w:lang w:bidi="ar-SA"/>
            </w:rPr>
          </w:pPr>
          <w:hyperlink w:anchor="_Toc32834856" w:history="1">
            <w:r w:rsidR="00C7269B" w:rsidRPr="00781FD5">
              <w:rPr>
                <w:rStyle w:val="Hyperlink"/>
                <w:noProof/>
                <w:rtl/>
              </w:rPr>
              <w:t xml:space="preserve">سوال ۲ </w:t>
            </w:r>
            <w:r w:rsidR="00C7269B" w:rsidRPr="00781FD5">
              <w:rPr>
                <w:rStyle w:val="Hyperlink"/>
                <w:rFonts w:ascii="Times New Roman" w:hAnsi="Times New Roman" w:cs="Times New Roman"/>
                <w:noProof/>
                <w:rtl/>
              </w:rPr>
              <w:t>–</w:t>
            </w:r>
            <w:r w:rsidR="00C7269B" w:rsidRPr="00781FD5">
              <w:rPr>
                <w:rStyle w:val="Hyperlink"/>
                <w:noProof/>
                <w:rtl/>
              </w:rPr>
              <w:t xml:space="preserve"> </w:t>
            </w:r>
            <w:r w:rsidR="00BD119B">
              <w:rPr>
                <w:rStyle w:val="Hyperlink"/>
                <w:noProof/>
              </w:rPr>
              <w:t>Adaline</w:t>
            </w:r>
            <w:r w:rsidR="00BD119B">
              <w:rPr>
                <w:rStyle w:val="Hyperlink"/>
                <w:rFonts w:hint="cs"/>
                <w:noProof/>
                <w:rtl/>
              </w:rPr>
              <w:t xml:space="preserve"> </w:t>
            </w:r>
            <w:r w:rsidR="00C7269B">
              <w:rPr>
                <w:noProof/>
                <w:webHidden/>
                <w:rtl/>
              </w:rPr>
              <w:tab/>
            </w:r>
            <w:r w:rsidR="00432657">
              <w:rPr>
                <w:rFonts w:hint="cs"/>
                <w:noProof/>
                <w:webHidden/>
                <w:rtl/>
              </w:rPr>
              <w:t>7</w:t>
            </w:r>
          </w:hyperlink>
        </w:p>
        <w:p w14:paraId="7B0B3A5B" w14:textId="11372E0E" w:rsidR="00C7269B" w:rsidRDefault="00000000" w:rsidP="00A37919">
          <w:pPr>
            <w:pStyle w:val="TOC1"/>
            <w:tabs>
              <w:tab w:val="right" w:leader="dot" w:pos="8755"/>
            </w:tabs>
            <w:rPr>
              <w:rFonts w:asciiTheme="minorHAnsi" w:eastAsiaTheme="minorEastAsia" w:hAnsiTheme="minorHAnsi" w:cstheme="minorBidi"/>
              <w:noProof/>
              <w:color w:val="auto"/>
              <w:sz w:val="22"/>
              <w:szCs w:val="22"/>
              <w:rtl/>
              <w:lang w:bidi="ar-SA"/>
            </w:rPr>
          </w:pPr>
          <w:hyperlink w:anchor="_Toc32834857" w:history="1">
            <w:r w:rsidR="00C7269B" w:rsidRPr="00781FD5">
              <w:rPr>
                <w:rStyle w:val="Hyperlink"/>
                <w:noProof/>
                <w:rtl/>
              </w:rPr>
              <w:t xml:space="preserve">سوال 3 </w:t>
            </w:r>
            <w:r w:rsidR="00C7269B" w:rsidRPr="00781FD5">
              <w:rPr>
                <w:rStyle w:val="Hyperlink"/>
                <w:rFonts w:ascii="Times New Roman" w:hAnsi="Times New Roman" w:cs="Times New Roman"/>
                <w:noProof/>
                <w:rtl/>
              </w:rPr>
              <w:t>–</w:t>
            </w:r>
            <w:r w:rsidR="00C7269B" w:rsidRPr="00781FD5">
              <w:rPr>
                <w:rStyle w:val="Hyperlink"/>
                <w:noProof/>
                <w:rtl/>
              </w:rPr>
              <w:t xml:space="preserve"> </w:t>
            </w:r>
            <w:r w:rsidR="00BD119B">
              <w:rPr>
                <w:rStyle w:val="Hyperlink"/>
                <w:noProof/>
              </w:rPr>
              <w:t>Perceptron</w:t>
            </w:r>
            <w:r w:rsidR="00BD119B">
              <w:rPr>
                <w:rStyle w:val="Hyperlink"/>
                <w:rFonts w:hint="cs"/>
                <w:noProof/>
                <w:rtl/>
              </w:rPr>
              <w:t xml:space="preserve"> </w:t>
            </w:r>
            <w:r w:rsidR="00C7269B">
              <w:rPr>
                <w:noProof/>
                <w:webHidden/>
                <w:rtl/>
              </w:rPr>
              <w:tab/>
            </w:r>
            <w:r w:rsidR="00A37919">
              <w:rPr>
                <w:rFonts w:hint="cs"/>
                <w:noProof/>
                <w:webHidden/>
                <w:rtl/>
              </w:rPr>
              <w:t>12</w:t>
            </w:r>
          </w:hyperlink>
        </w:p>
        <w:p w14:paraId="78CAC092" w14:textId="6F20BCF6" w:rsidR="00C7269B" w:rsidRDefault="00000000" w:rsidP="00652342">
          <w:pPr>
            <w:pStyle w:val="TOC1"/>
            <w:tabs>
              <w:tab w:val="right" w:leader="dot" w:pos="8755"/>
            </w:tabs>
            <w:rPr>
              <w:rFonts w:asciiTheme="minorHAnsi" w:eastAsiaTheme="minorEastAsia" w:hAnsiTheme="minorHAnsi" w:cstheme="minorBidi"/>
              <w:noProof/>
              <w:color w:val="auto"/>
              <w:sz w:val="22"/>
              <w:szCs w:val="22"/>
              <w:rtl/>
              <w:lang w:bidi="ar-SA"/>
            </w:rPr>
          </w:pPr>
          <w:hyperlink w:anchor="_Toc32834858" w:history="1">
            <w:r w:rsidR="00C7269B" w:rsidRPr="00781FD5">
              <w:rPr>
                <w:rStyle w:val="Hyperlink"/>
                <w:noProof/>
                <w:rtl/>
              </w:rPr>
              <w:t xml:space="preserve">سوال 4 </w:t>
            </w:r>
            <w:r w:rsidR="00C7269B" w:rsidRPr="00781FD5">
              <w:rPr>
                <w:rStyle w:val="Hyperlink"/>
                <w:rFonts w:ascii="Times New Roman" w:hAnsi="Times New Roman" w:cs="Times New Roman"/>
                <w:noProof/>
                <w:rtl/>
              </w:rPr>
              <w:t>–</w:t>
            </w:r>
            <w:r w:rsidR="00C7269B" w:rsidRPr="00781FD5">
              <w:rPr>
                <w:rStyle w:val="Hyperlink"/>
                <w:noProof/>
                <w:rtl/>
              </w:rPr>
              <w:t xml:space="preserve"> </w:t>
            </w:r>
            <w:r w:rsidR="00BD119B">
              <w:rPr>
                <w:rStyle w:val="Hyperlink"/>
                <w:noProof/>
              </w:rPr>
              <w:t>Madaline</w:t>
            </w:r>
            <w:r w:rsidR="00BD119B">
              <w:rPr>
                <w:rStyle w:val="Hyperlink"/>
                <w:rFonts w:hint="cs"/>
                <w:noProof/>
                <w:rtl/>
              </w:rPr>
              <w:t xml:space="preserve"> </w:t>
            </w:r>
            <w:r w:rsidR="00C7269B">
              <w:rPr>
                <w:noProof/>
                <w:webHidden/>
                <w:rtl/>
              </w:rPr>
              <w:tab/>
            </w:r>
            <w:r w:rsidR="00652342">
              <w:rPr>
                <w:rFonts w:hint="cs"/>
                <w:noProof/>
                <w:webHidden/>
                <w:rtl/>
              </w:rPr>
              <w:t>14</w:t>
            </w:r>
          </w:hyperlink>
        </w:p>
        <w:p w14:paraId="216D8B8E" w14:textId="154AA9A3" w:rsidR="009C6454" w:rsidRDefault="009C6454" w:rsidP="009C6454">
          <w:r w:rsidRPr="009C6454">
            <w:rPr>
              <w:b/>
              <w:bCs/>
              <w:noProof/>
            </w:rPr>
            <w:fldChar w:fldCharType="end"/>
          </w:r>
        </w:p>
      </w:sdtContent>
    </w:sdt>
    <w:p w14:paraId="106F7ABA" w14:textId="28BEBDC8" w:rsidR="00851843" w:rsidRPr="005F6696" w:rsidRDefault="00851843" w:rsidP="009C6454">
      <w:pPr>
        <w:jc w:val="center"/>
        <w:rPr>
          <w:sz w:val="36"/>
          <w:szCs w:val="36"/>
        </w:rPr>
      </w:pPr>
      <w:r w:rsidRPr="00FF08C0">
        <w:rPr>
          <w:color w:val="auto"/>
          <w:sz w:val="28"/>
          <w:rtl/>
        </w:rPr>
        <w:br w:type="page"/>
      </w:r>
    </w:p>
    <w:p w14:paraId="1FC3ECEA" w14:textId="188019E5" w:rsidR="00537691" w:rsidRDefault="00BB386A" w:rsidP="0056371C">
      <w:pPr>
        <w:pStyle w:val="Heading1"/>
      </w:pPr>
      <w:bookmarkStart w:id="0" w:name="_Toc32834855"/>
      <w:r>
        <w:rPr>
          <w:rFonts w:hint="cs"/>
          <w:rtl/>
        </w:rPr>
        <w:lastRenderedPageBreak/>
        <w:t>سوال 1</w:t>
      </w:r>
      <w:r w:rsidR="005F6696">
        <w:rPr>
          <w:rFonts w:hint="cs"/>
          <w:rtl/>
        </w:rPr>
        <w:t xml:space="preserve"> </w:t>
      </w:r>
      <w:r w:rsidR="005F6696">
        <w:rPr>
          <w:rFonts w:ascii="Times New Roman" w:hAnsi="Times New Roman" w:cs="Times New Roman" w:hint="cs"/>
          <w:rtl/>
        </w:rPr>
        <w:t>–</w:t>
      </w:r>
      <w:r w:rsidR="005F6696">
        <w:rPr>
          <w:rFonts w:hint="cs"/>
          <w:rtl/>
        </w:rPr>
        <w:t xml:space="preserve"> </w:t>
      </w:r>
      <w:bookmarkEnd w:id="0"/>
      <w:r w:rsidR="0056371C" w:rsidRPr="0056371C">
        <w:t>Mcculloch pitts</w:t>
      </w:r>
    </w:p>
    <w:p w14:paraId="032705BC" w14:textId="39CA857C" w:rsidR="009D1A80" w:rsidRDefault="00983410" w:rsidP="009D1A80">
      <w:r>
        <w:rPr>
          <w:rFonts w:hint="cs"/>
          <w:rtl/>
        </w:rPr>
        <w:t>با توجه به آنکه ناحیه‌ی مربوط به این چهارضلعی با چهار پاره‌خط از محیطِ بیرونی‌اش تفکیک شده است، لذا می‌توان با چهار نورون در لایه‌ی پنهان این چهار خط را ایجاد کرده به گونه‌ای که ناحیه‌ی درونِ این چهار خط چهارضلعیِ خواسته شده در صورت سوال باشد.</w:t>
      </w:r>
      <w:r w:rsidR="00EA710A">
        <w:rPr>
          <w:rFonts w:hint="cs"/>
          <w:rtl/>
        </w:rPr>
        <w:t xml:space="preserve"> </w:t>
      </w:r>
    </w:p>
    <w:p w14:paraId="296FB8D8" w14:textId="683AD32D" w:rsidR="009D1A80" w:rsidRDefault="009D1A80" w:rsidP="009D1A80">
      <w:pPr>
        <w:jc w:val="right"/>
      </w:pPr>
      <w:r>
        <w:rPr>
          <w:noProof/>
          <w:lang w:bidi="ar-SA"/>
        </w:rPr>
        <w:drawing>
          <wp:inline distT="0" distB="0" distL="0" distR="0" wp14:anchorId="33C45032" wp14:editId="3404892D">
            <wp:extent cx="2505075" cy="19172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0660" cy="1921567"/>
                    </a:xfrm>
                    <a:prstGeom prst="rect">
                      <a:avLst/>
                    </a:prstGeom>
                  </pic:spPr>
                </pic:pic>
              </a:graphicData>
            </a:graphic>
          </wp:inline>
        </w:drawing>
      </w:r>
    </w:p>
    <w:p w14:paraId="545219A3" w14:textId="276F9D2D" w:rsidR="00A614D6" w:rsidRDefault="002D38B7" w:rsidP="00B627F1">
      <w:pPr>
        <w:rPr>
          <w:rtl/>
        </w:rPr>
      </w:pPr>
      <w:r>
        <w:rPr>
          <w:rFonts w:hint="cs"/>
          <w:rtl/>
        </w:rPr>
        <w:t xml:space="preserve">هر کدام از این خطوط نشان‌دهنده‌ی مرزِ جداکننده ای برای داده‌ها توسطِ نورون‌های لایه‌ی میانی (لایه‌های پنهان) هستند. نکته‌ای که حائز اهمیت است، فعال شدنِ نورون‌های لایه‌ی پنهان است. لذا معادلات خطوط را به گونه‌ای بدست می‌آوریم که نورونِ متناظر با معادله‌ی هر خط در صورتی فعال شود که ناحیه‌ی چهارضلعی درونِ ناحیهِ فعال شده قرار گیرد. در اینصورت با </w:t>
      </w:r>
      <w:r>
        <w:t>and</w:t>
      </w:r>
      <w:r>
        <w:rPr>
          <w:rFonts w:hint="cs"/>
          <w:rtl/>
        </w:rPr>
        <w:t xml:space="preserve"> کردنِ  </w:t>
      </w:r>
      <w:r w:rsidR="00957EFF">
        <w:rPr>
          <w:rFonts w:hint="cs"/>
          <w:rtl/>
        </w:rPr>
        <w:t>خروجی‌های نورون‌های میانی می‌توانیم ناحیه‌ی درون چهارضلعی را برای هر زوج داده‌ی ورودی بررسی کنیم.</w:t>
      </w:r>
      <w:r w:rsidR="001A3736">
        <w:rPr>
          <w:rFonts w:hint="cs"/>
          <w:rtl/>
        </w:rPr>
        <w:t xml:space="preserve"> لذا داریم:</w:t>
      </w:r>
    </w:p>
    <w:p w14:paraId="123C6F3C" w14:textId="54BE2116" w:rsidR="00A614D6" w:rsidRDefault="00443844" w:rsidP="0016078B">
      <w:pPr>
        <w:jc w:val="center"/>
        <w:rPr>
          <w:rtl/>
        </w:rPr>
      </w:pPr>
      <w:r>
        <w:rPr>
          <w:noProof/>
          <w:lang w:bidi="ar-SA"/>
        </w:rPr>
        <w:drawing>
          <wp:inline distT="0" distB="0" distL="0" distR="0" wp14:anchorId="1D083D95" wp14:editId="1568C854">
            <wp:extent cx="5565775" cy="3519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5775" cy="3519805"/>
                    </a:xfrm>
                    <a:prstGeom prst="rect">
                      <a:avLst/>
                    </a:prstGeom>
                  </pic:spPr>
                </pic:pic>
              </a:graphicData>
            </a:graphic>
          </wp:inline>
        </w:drawing>
      </w:r>
    </w:p>
    <w:p w14:paraId="32AF46AC" w14:textId="44152440" w:rsidR="00A614D6" w:rsidRDefault="00DB4BB7" w:rsidP="009C6454">
      <w:pPr>
        <w:jc w:val="left"/>
        <w:rPr>
          <w:rtl/>
        </w:rPr>
      </w:pPr>
      <w:r>
        <w:rPr>
          <w:rFonts w:hint="cs"/>
          <w:rtl/>
        </w:rPr>
        <w:lastRenderedPageBreak/>
        <w:t xml:space="preserve">حال تابعِ </w:t>
      </w:r>
      <w:r>
        <w:t>net</w:t>
      </w:r>
      <w:r>
        <w:rPr>
          <w:rFonts w:hint="cs"/>
          <w:rtl/>
        </w:rPr>
        <w:t xml:space="preserve"> های مربوط به هر نورون در لایه‌ی پنهان را به گونه‌ای می‌یابیم که ناحیه‌ی داخل چهارضلعی در ناحیه فعالِ نورون‌های مذکور باشد:</w:t>
      </w:r>
    </w:p>
    <w:p w14:paraId="7A1C81A4" w14:textId="384FB7B4" w:rsidR="00DB4BB7" w:rsidRPr="009D5738" w:rsidRDefault="00000000" w:rsidP="00445729">
      <w:pPr>
        <w:bidi w:val="0"/>
        <w:jc w:val="left"/>
        <w:rPr>
          <w:rtl/>
        </w:rPr>
      </w:pPr>
      <m:oMathPara>
        <m:oMathParaPr>
          <m:jc m:val="center"/>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eqArr>
                      <m:eqArrPr>
                        <m:ctrlPr>
                          <w:rPr>
                            <w:rFonts w:ascii="Cambria Math" w:hAnsi="Cambria Math"/>
                          </w:rPr>
                        </m:ctrlPr>
                      </m:eqArrPr>
                      <m:e>
                        <m:r>
                          <w:rPr>
                            <w:rFonts w:ascii="Cambria Math" w:hAnsi="Cambria Math"/>
                            <w:color w:val="FF0000"/>
                          </w:rPr>
                          <m:t xml:space="preserve">first equation </m:t>
                        </m:r>
                        <m:r>
                          <w:rPr>
                            <w:rFonts w:ascii="Cambria Math" w:hAnsi="Cambria Math"/>
                            <w:color w:val="00B050"/>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rPr>
                              <m:t>1</m:t>
                            </m:r>
                          </m:sub>
                        </m:sSub>
                        <m:r>
                          <w:rPr>
                            <w:rFonts w:ascii="Cambria Math" w:hAnsi="Cambria Math"/>
                            <w:color w:val="00B050"/>
                          </w:rPr>
                          <m:t>⇒</m:t>
                        </m:r>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+3            </m:t>
                        </m:r>
                      </m:e>
                      <m:e>
                        <m:r>
                          <w:rPr>
                            <w:rFonts w:ascii="Cambria Math" w:hAnsi="Cambria Math"/>
                            <w:color w:val="FF0000"/>
                          </w:rPr>
                          <m:t>second equation</m:t>
                        </m:r>
                        <m:r>
                          <w:rPr>
                            <w:rFonts w:ascii="Cambria Math" w:hAnsi="Cambria Math"/>
                          </w:rPr>
                          <m:t xml:space="preserve"> </m:t>
                        </m:r>
                        <m:r>
                          <w:rPr>
                            <w:rFonts w:ascii="Cambria Math" w:hAnsi="Cambria Math"/>
                            <w:color w:val="00B050"/>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rPr>
                              <m:t>2</m:t>
                            </m:r>
                          </m:sub>
                        </m:sSub>
                        <m:r>
                          <w:rPr>
                            <w:rFonts w:ascii="Cambria Math" w:hAnsi="Cambria Math"/>
                            <w:color w:val="00B050"/>
                          </w:rPr>
                          <m:t>⇒</m:t>
                        </m:r>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+21</m:t>
                        </m:r>
                      </m:e>
                      <m:e>
                        <m:r>
                          <w:rPr>
                            <w:rFonts w:ascii="Cambria Math" w:hAnsi="Cambria Math"/>
                            <w:color w:val="FF0000"/>
                          </w:rPr>
                          <m:t>third equation</m:t>
                        </m:r>
                        <m:r>
                          <w:rPr>
                            <w:rFonts w:ascii="Cambria Math" w:hAnsi="Cambria Math"/>
                          </w:rPr>
                          <m:t xml:space="preserve"> </m:t>
                        </m:r>
                        <m:r>
                          <w:rPr>
                            <w:rFonts w:ascii="Cambria Math" w:hAnsi="Cambria Math"/>
                            <w:color w:val="00B050"/>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33</m:t>
                            </m:r>
                          </m:sub>
                        </m:sSub>
                        <m:r>
                          <w:rPr>
                            <w:rFonts w:ascii="Cambria Math" w:hAnsi="Cambria Math"/>
                          </w:rPr>
                          <m:t xml:space="preserve">=0   </m:t>
                        </m:r>
                        <m:r>
                          <w:rPr>
                            <w:rFonts w:ascii="Cambria Math" w:hAnsi="Cambria Math"/>
                            <w:color w:val="00B050"/>
                          </w:rPr>
                          <m:t>⇒</m:t>
                        </m:r>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+2                  </m:t>
                        </m:r>
                      </m:e>
                    </m:eqArr>
                  </m:e>
                </m:mr>
                <m:mr>
                  <m:e>
                    <m:r>
                      <w:rPr>
                        <w:rFonts w:ascii="Cambria Math" w:hAnsi="Cambria Math"/>
                        <w:color w:val="FF0000"/>
                      </w:rPr>
                      <m:t>forth equation</m:t>
                    </m:r>
                    <m:r>
                      <w:rPr>
                        <w:rFonts w:ascii="Cambria Math" w:hAnsi="Cambria Math"/>
                      </w:rPr>
                      <m:t xml:space="preserve"> </m:t>
                    </m:r>
                    <m:r>
                      <w:rPr>
                        <w:rFonts w:ascii="Cambria Math" w:hAnsi="Cambria Math"/>
                        <w:color w:val="00B050"/>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41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43</m:t>
                        </m:r>
                      </m:sub>
                    </m:sSub>
                    <m:r>
                      <w:rPr>
                        <w:rFonts w:ascii="Cambria Math" w:hAnsi="Cambria Math"/>
                      </w:rPr>
                      <m:t xml:space="preserve">=0    </m:t>
                    </m:r>
                    <m:r>
                      <w:rPr>
                        <w:rFonts w:ascii="Cambria Math" w:hAnsi="Cambria Math"/>
                        <w:color w:val="00B050"/>
                      </w:rPr>
                      <m:t>⇒</m:t>
                    </m:r>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+3        </m:t>
                    </m:r>
                  </m:e>
                </m:mr>
              </m:m>
            </m:e>
          </m:d>
        </m:oMath>
      </m:oMathPara>
    </w:p>
    <w:p w14:paraId="19AFA391" w14:textId="56068CBF" w:rsidR="00A614D6" w:rsidRDefault="00A614D6" w:rsidP="009C6454">
      <w:pPr>
        <w:jc w:val="left"/>
        <w:rPr>
          <w:rtl/>
        </w:rPr>
      </w:pPr>
    </w:p>
    <w:p w14:paraId="54525C91" w14:textId="2D0ABB99" w:rsidR="00616E6D" w:rsidRDefault="00436240" w:rsidP="00445729">
      <w:pPr>
        <w:jc w:val="left"/>
        <w:rPr>
          <w:rtl/>
        </w:rPr>
      </w:pPr>
      <m:oMathPara>
        <m:oMath>
          <m:r>
            <w:rPr>
              <w:rFonts w:ascii="Cambria Math" w:hAnsi="Cambria Math"/>
              <w:color w:val="00B050"/>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eqArr>
                      <m:eqArrPr>
                        <m:ctrlPr>
                          <w:rPr>
                            <w:rFonts w:ascii="Cambria Math" w:hAnsi="Cambria Math"/>
                          </w:rPr>
                        </m:ctrlPr>
                      </m:eqArrPr>
                      <m:e>
                        <m:sSub>
                          <m:sSubPr>
                            <m:ctrlPr>
                              <w:rPr>
                                <w:rFonts w:ascii="Cambria Math" w:hAnsi="Cambria Math"/>
                                <w:i/>
                                <w:color w:val="FF0000"/>
                              </w:rPr>
                            </m:ctrlPr>
                          </m:sSubPr>
                          <m:e>
                            <m:r>
                              <w:rPr>
                                <w:rFonts w:ascii="Cambria Math" w:hAnsi="Cambria Math"/>
                                <w:color w:val="FF0000"/>
                              </w:rPr>
                              <m:t>net</m:t>
                            </m:r>
                          </m:e>
                          <m:sub>
                            <m:r>
                              <w:rPr>
                                <w:rFonts w:ascii="Cambria Math" w:hAnsi="Cambria Math"/>
                                <w:color w:val="FF0000"/>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+3                 </m:t>
                        </m:r>
                      </m:e>
                      <m:e>
                        <m:sSub>
                          <m:sSubPr>
                            <m:ctrlPr>
                              <w:rPr>
                                <w:rFonts w:ascii="Cambria Math" w:hAnsi="Cambria Math"/>
                                <w:i/>
                                <w:color w:val="FF0000"/>
                              </w:rPr>
                            </m:ctrlPr>
                          </m:sSubPr>
                          <m:e>
                            <m:r>
                              <w:rPr>
                                <w:rFonts w:ascii="Cambria Math" w:hAnsi="Cambria Math"/>
                                <w:color w:val="FF0000"/>
                              </w:rPr>
                              <m:t>net</m:t>
                            </m:r>
                          </m:e>
                          <m:sub>
                            <m:r>
                              <w:rPr>
                                <w:rFonts w:ascii="Cambria Math" w:hAnsi="Cambria Math"/>
                                <w:color w:val="FF0000"/>
                              </w:rPr>
                              <m:t>2</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+21</m:t>
                        </m:r>
                      </m:e>
                      <m:e>
                        <m:sSub>
                          <m:sSubPr>
                            <m:ctrlPr>
                              <w:rPr>
                                <w:rFonts w:ascii="Cambria Math" w:hAnsi="Cambria Math"/>
                                <w:i/>
                                <w:color w:val="FF0000"/>
                              </w:rPr>
                            </m:ctrlPr>
                          </m:sSubPr>
                          <m:e>
                            <m:r>
                              <w:rPr>
                                <w:rFonts w:ascii="Cambria Math" w:hAnsi="Cambria Math"/>
                                <w:color w:val="FF0000"/>
                              </w:rPr>
                              <m:t>net</m:t>
                            </m:r>
                          </m:e>
                          <m:sub>
                            <m:r>
                              <w:rPr>
                                <w:rFonts w:ascii="Cambria Math" w:hAnsi="Cambria Math"/>
                                <w:color w:val="FF0000"/>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+2                    </m:t>
                        </m:r>
                      </m:e>
                    </m:eqArr>
                  </m:e>
                </m:mr>
                <m:mr>
                  <m:e>
                    <m:sSub>
                      <m:sSubPr>
                        <m:ctrlPr>
                          <w:rPr>
                            <w:rFonts w:ascii="Cambria Math" w:hAnsi="Cambria Math"/>
                            <w:i/>
                            <w:color w:val="FF0000"/>
                          </w:rPr>
                        </m:ctrlPr>
                      </m:sSubPr>
                      <m:e>
                        <m:r>
                          <w:rPr>
                            <w:rFonts w:ascii="Cambria Math" w:hAnsi="Cambria Math"/>
                            <w:color w:val="FF0000"/>
                          </w:rPr>
                          <m:t>net</m:t>
                        </m:r>
                      </m:e>
                      <m:sub>
                        <m:r>
                          <w:rPr>
                            <w:rFonts w:ascii="Cambria Math" w:hAnsi="Cambria Math"/>
                            <w:color w:val="FF0000"/>
                          </w:rPr>
                          <m:t>4</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+3        </m:t>
                    </m:r>
                  </m:e>
                </m:mr>
              </m:m>
            </m:e>
          </m:d>
        </m:oMath>
      </m:oMathPara>
    </w:p>
    <w:p w14:paraId="79F5962F" w14:textId="77777777" w:rsidR="00436240" w:rsidRDefault="00436240" w:rsidP="009C6454">
      <w:pPr>
        <w:jc w:val="left"/>
        <w:rPr>
          <w:rtl/>
        </w:rPr>
      </w:pPr>
    </w:p>
    <w:p w14:paraId="429FD2B3" w14:textId="35785F04" w:rsidR="00616E6D" w:rsidRDefault="00436240" w:rsidP="006C3FEC">
      <w:pPr>
        <w:rPr>
          <w:rtl/>
        </w:rPr>
      </w:pPr>
      <w:r>
        <w:rPr>
          <w:rFonts w:hint="cs"/>
          <w:rtl/>
        </w:rPr>
        <w:t xml:space="preserve">همانطوری که ذکر کردیم در تعیین وزنها به ناحیه‌ی فعال شده توسطِ نورونِ متناظر توجه کردیم و لذا با داشتنِ معادلاتِ </w:t>
      </w:r>
      <w:r>
        <w:t>net</w:t>
      </w:r>
      <w:r>
        <w:rPr>
          <w:rFonts w:hint="cs"/>
          <w:rtl/>
        </w:rPr>
        <w:t xml:space="preserve"> فوق، می توان انتظار داشت که اگر نقطه‌ای درون یا روی ذوزنقه‌ قرار گیرد، هر چهار </w:t>
      </w:r>
      <w:r>
        <w:t>net</w:t>
      </w:r>
      <w:r>
        <w:rPr>
          <w:rFonts w:hint="cs"/>
          <w:rtl/>
        </w:rPr>
        <w:t xml:space="preserve"> فوق دارای مقداری بزرگتر مساوی صفر خواهند داشت و نورون‌های مربوط به همگی آنها فعال خواهد شد و خروجی یک را خواهد داد. در غیر این صورت حداقل یکی از نورون‌ها فعال نمی‌ شود که مبینِ این است که نقطه خارج از ذوزنقه می‌باشد. لذا یک ساختارِ </w:t>
      </w:r>
      <w:r>
        <w:t>and</w:t>
      </w:r>
      <w:r>
        <w:rPr>
          <w:rFonts w:hint="cs"/>
          <w:rtl/>
        </w:rPr>
        <w:t xml:space="preserve"> می بایست بین نورون‌های لایه‌ی پنهان و نورون‌ِ لایه‌ی خروجی قرار دهیم تا ناحیهِ درون و روی ذوزنقه را با یک شدنِ خروجی نشان دهد.</w:t>
      </w:r>
    </w:p>
    <w:p w14:paraId="65E1EE46" w14:textId="3DCA90B2" w:rsidR="006C3FEC" w:rsidRDefault="00445729" w:rsidP="000B6F87">
      <w:pPr>
        <w:bidi w:val="0"/>
        <w:rPr>
          <w:rtl/>
        </w:rPr>
      </w:pPr>
      <m:oMathPara>
        <m:oMath>
          <m:r>
            <w:rPr>
              <w:rFonts w:ascii="Cambria Math" w:hAnsi="Cambria Math"/>
              <w:color w:val="00B050"/>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eqArr>
                      <m:eqArrPr>
                        <m:ctrlPr>
                          <w:rPr>
                            <w:rFonts w:ascii="Cambria Math" w:hAnsi="Cambria Math"/>
                          </w:rPr>
                        </m:ctrlPr>
                      </m:eqArr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r>
                          <w:rPr>
                            <w:rFonts w:ascii="Cambria Math" w:hAnsi="Cambria Math"/>
                          </w:rPr>
                          <m:t>=0.25</m:t>
                        </m:r>
                      </m:e>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r>
                          <w:rPr>
                            <w:rFonts w:ascii="Cambria Math" w:hAnsi="Cambria Math"/>
                          </w:rPr>
                          <m:t>=0.25</m:t>
                        </m:r>
                      </m:e>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3</m:t>
                            </m:r>
                          </m:sub>
                        </m:sSub>
                        <m:r>
                          <w:rPr>
                            <w:rFonts w:ascii="Cambria Math" w:hAnsi="Cambria Math"/>
                          </w:rPr>
                          <m:t>=0.25</m:t>
                        </m:r>
                      </m:e>
                    </m:eqArr>
                  </m:e>
                </m:mr>
                <m:mr>
                  <m:e>
                    <m:m>
                      <m:mPr>
                        <m:mcs>
                          <m:mc>
                            <m:mcPr>
                              <m:count m:val="1"/>
                              <m:mcJc m:val="center"/>
                            </m:mcPr>
                          </m:mc>
                        </m:mcs>
                        <m:ctrlPr>
                          <w:rPr>
                            <w:rFonts w:ascii="Cambria Math" w:hAnsi="Cambria Math"/>
                            <w:i/>
                          </w:rPr>
                        </m:ctrlPr>
                      </m:mPr>
                      <m:m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4</m:t>
                              </m:r>
                            </m:sub>
                          </m:sSub>
                          <m:r>
                            <w:rPr>
                              <w:rFonts w:ascii="Cambria Math" w:hAnsi="Cambria Math"/>
                              <w:color w:val="auto"/>
                            </w:rPr>
                            <m:t>=0.25</m:t>
                          </m:r>
                        </m:e>
                      </m:mr>
                      <m:mr>
                        <m:e>
                          <m:r>
                            <w:rPr>
                              <w:rFonts w:ascii="Cambria Math" w:hAnsi="Cambria Math"/>
                              <w:color w:val="FF0000"/>
                            </w:rPr>
                            <m:t>b</m:t>
                          </m:r>
                          <m:r>
                            <w:rPr>
                              <w:rFonts w:ascii="Cambria Math" w:hAnsi="Cambria Math"/>
                            </w:rPr>
                            <m:t>=-1</m:t>
                          </m:r>
                        </m:e>
                      </m:mr>
                    </m:m>
                  </m:e>
                </m:mr>
              </m:m>
            </m:e>
          </m:d>
        </m:oMath>
      </m:oMathPara>
    </w:p>
    <w:p w14:paraId="130C132C" w14:textId="6C681B33" w:rsidR="00445729" w:rsidRDefault="006B2449" w:rsidP="006C3FEC">
      <w:pPr>
        <w:rPr>
          <w:rtl/>
        </w:rPr>
      </w:pPr>
      <w:r>
        <w:rPr>
          <w:rFonts w:hint="cs"/>
          <w:rtl/>
        </w:rPr>
        <w:t>نهایتا وزن‌های شبکه به صورت زیر در می‌آید.</w:t>
      </w:r>
    </w:p>
    <w:p w14:paraId="55AB8B15" w14:textId="33DB8428" w:rsidR="00616E6D" w:rsidRDefault="00000000" w:rsidP="007C090D">
      <w:pPr>
        <w:bidi w:val="0"/>
        <w:jc w:val="left"/>
        <w:rPr>
          <w:rtl/>
        </w:rPr>
      </w:pPr>
      <m:oMathPara>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sSub>
                      <m:sSubPr>
                        <m:ctrlPr>
                          <w:rPr>
                            <w:rFonts w:ascii="Cambria Math" w:hAnsi="Cambria Math"/>
                            <w:i/>
                          </w:rPr>
                        </m:ctrlPr>
                      </m:sSubPr>
                      <m:e>
                        <m:r>
                          <w:rPr>
                            <w:rFonts w:ascii="Cambria Math" w:hAnsi="Cambria Math"/>
                          </w:rPr>
                          <m:t>w</m:t>
                        </m:r>
                      </m:e>
                      <m:sub>
                        <m:r>
                          <w:rPr>
                            <w:rFonts w:ascii="Cambria Math" w:hAnsi="Cambria Math"/>
                          </w:rPr>
                          <m:t>13</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sSub>
                      <m:sSubPr>
                        <m:ctrlPr>
                          <w:rPr>
                            <w:rFonts w:ascii="Cambria Math" w:hAnsi="Cambria Math"/>
                            <w:i/>
                          </w:rPr>
                        </m:ctrlPr>
                      </m:sSubPr>
                      <m:e>
                        <m:r>
                          <w:rPr>
                            <w:rFonts w:ascii="Cambria Math" w:hAnsi="Cambria Math"/>
                          </w:rPr>
                          <m:t>w</m:t>
                        </m:r>
                      </m:e>
                      <m:sub>
                        <m:r>
                          <w:rPr>
                            <w:rFonts w:ascii="Cambria Math" w:hAnsi="Cambria Math"/>
                          </w:rPr>
                          <m:t>23</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31</m:t>
                              </m:r>
                            </m:sub>
                          </m:sSub>
                        </m:e>
                      </m:mr>
                      <m:mr>
                        <m:e>
                          <m:sSub>
                            <m:sSubPr>
                              <m:ctrlPr>
                                <w:rPr>
                                  <w:rFonts w:ascii="Cambria Math" w:hAnsi="Cambria Math"/>
                                  <w:i/>
                                </w:rPr>
                              </m:ctrlPr>
                            </m:sSubPr>
                            <m:e>
                              <m:r>
                                <w:rPr>
                                  <w:rFonts w:ascii="Cambria Math" w:hAnsi="Cambria Math"/>
                                </w:rPr>
                                <m:t>w</m:t>
                              </m:r>
                            </m:e>
                            <m:sub>
                              <m:r>
                                <w:rPr>
                                  <w:rFonts w:ascii="Cambria Math" w:hAnsi="Cambria Math"/>
                                </w:rPr>
                                <m:t>41</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32</m:t>
                              </m:r>
                            </m:sub>
                          </m:sSub>
                        </m:e>
                      </m:mr>
                      <m:mr>
                        <m:e>
                          <m:sSub>
                            <m:sSubPr>
                              <m:ctrlPr>
                                <w:rPr>
                                  <w:rFonts w:ascii="Cambria Math" w:hAnsi="Cambria Math"/>
                                  <w:i/>
                                </w:rPr>
                              </m:ctrlPr>
                            </m:sSubPr>
                            <m:e>
                              <m:r>
                                <w:rPr>
                                  <w:rFonts w:ascii="Cambria Math" w:hAnsi="Cambria Math"/>
                                </w:rPr>
                                <m:t>w</m:t>
                              </m:r>
                            </m:e>
                            <m:sub>
                              <m:r>
                                <w:rPr>
                                  <w:rFonts w:ascii="Cambria Math" w:hAnsi="Cambria Math"/>
                                </w:rPr>
                                <m:t>42</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33</m:t>
                              </m:r>
                            </m:sub>
                          </m:sSub>
                        </m:e>
                      </m:mr>
                      <m:mr>
                        <m:e>
                          <m:sSub>
                            <m:sSubPr>
                              <m:ctrlPr>
                                <w:rPr>
                                  <w:rFonts w:ascii="Cambria Math" w:hAnsi="Cambria Math"/>
                                  <w:i/>
                                </w:rPr>
                              </m:ctrlPr>
                            </m:sSubPr>
                            <m:e>
                              <m:r>
                                <w:rPr>
                                  <w:rFonts w:ascii="Cambria Math" w:hAnsi="Cambria Math"/>
                                </w:rPr>
                                <m:t>w</m:t>
                              </m:r>
                            </m:e>
                            <m:sub>
                              <m:r>
                                <w:rPr>
                                  <w:rFonts w:ascii="Cambria Math" w:hAnsi="Cambria Math"/>
                                </w:rPr>
                                <m:t>43</m:t>
                              </m:r>
                            </m:sub>
                          </m:sSub>
                        </m:e>
                      </m:mr>
                    </m:m>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3</m:t>
                    </m:r>
                  </m:e>
                </m:mr>
                <m:mr>
                  <m:e>
                    <m:r>
                      <w:rPr>
                        <w:rFonts w:ascii="Cambria Math" w:hAnsi="Cambria Math"/>
                      </w:rPr>
                      <m:t>-5</m:t>
                    </m:r>
                  </m:e>
                  <m:e>
                    <m:r>
                      <w:rPr>
                        <w:rFonts w:ascii="Cambria Math" w:hAnsi="Cambria Math"/>
                      </w:rPr>
                      <m:t>-2</m:t>
                    </m:r>
                  </m:e>
                  <m:e>
                    <m:r>
                      <w:rPr>
                        <w:rFonts w:ascii="Cambria Math" w:hAnsi="Cambria Math"/>
                      </w:rPr>
                      <m:t>21</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5</m:t>
                          </m:r>
                        </m:e>
                      </m:mr>
                    </m:m>
                  </m:e>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e>
                </m:mr>
                <m:m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e>
                </m:mr>
                <m:mr>
                  <m:e>
                    <m:m>
                      <m:mPr>
                        <m:mcs>
                          <m:mc>
                            <m:mcPr>
                              <m:count m:val="1"/>
                              <m:mcJc m:val="center"/>
                            </m:mcPr>
                          </m:mc>
                        </m:mcs>
                        <m:ctrlPr>
                          <w:rPr>
                            <w:rFonts w:ascii="Cambria Math" w:hAnsi="Cambria Math"/>
                            <w:i/>
                          </w:rPr>
                        </m:ctrlPr>
                      </m:mPr>
                      <m:m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3</m:t>
                              </m:r>
                            </m:sub>
                          </m:sSub>
                        </m:e>
                      </m:mr>
                      <m:mr>
                        <m:e>
                          <m:m>
                            <m:mPr>
                              <m:mcs>
                                <m:mc>
                                  <m:mcPr>
                                    <m:count m:val="1"/>
                                    <m:mcJc m:val="center"/>
                                  </m:mcPr>
                                </m:mc>
                              </m:mcs>
                              <m:ctrlPr>
                                <w:rPr>
                                  <w:rFonts w:ascii="Cambria Math" w:hAnsi="Cambria Math"/>
                                  <w:i/>
                                </w:rPr>
                              </m:ctrlPr>
                            </m:mPr>
                            <m:m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4</m:t>
                                    </m:r>
                                  </m:sub>
                                </m:sSub>
                              </m:e>
                            </m:mr>
                            <m:mr>
                              <m:e>
                                <m:r>
                                  <w:rPr>
                                    <w:rFonts w:ascii="Cambria Math" w:hAnsi="Cambria Math"/>
                                    <w:color w:val="FF0000"/>
                                  </w:rPr>
                                  <m:t>b</m:t>
                                </m:r>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0.25</m:t>
                    </m:r>
                  </m:e>
                </m:mr>
                <m:mr>
                  <m:e>
                    <m:r>
                      <w:rPr>
                        <w:rFonts w:ascii="Cambria Math" w:hAnsi="Cambria Math"/>
                      </w:rPr>
                      <m:t>0.25</m:t>
                    </m:r>
                  </m:e>
                </m:mr>
                <m:mr>
                  <m:e>
                    <m:m>
                      <m:mPr>
                        <m:mcs>
                          <m:mc>
                            <m:mcPr>
                              <m:count m:val="1"/>
                              <m:mcJc m:val="center"/>
                            </m:mcPr>
                          </m:mc>
                        </m:mcs>
                        <m:ctrlPr>
                          <w:rPr>
                            <w:rFonts w:ascii="Cambria Math" w:hAnsi="Cambria Math"/>
                            <w:i/>
                          </w:rPr>
                        </m:ctrlPr>
                      </m:mPr>
                      <m:mr>
                        <m:e>
                          <m:r>
                            <w:rPr>
                              <w:rFonts w:ascii="Cambria Math" w:hAnsi="Cambria Math"/>
                            </w:rPr>
                            <m:t>0.25</m:t>
                          </m:r>
                        </m:e>
                      </m:mr>
                      <m:mr>
                        <m:e>
                          <m:m>
                            <m:mPr>
                              <m:mcs>
                                <m:mc>
                                  <m:mcPr>
                                    <m:count m:val="1"/>
                                    <m:mcJc m:val="center"/>
                                  </m:mcPr>
                                </m:mc>
                              </m:mcs>
                              <m:ctrlPr>
                                <w:rPr>
                                  <w:rFonts w:ascii="Cambria Math" w:hAnsi="Cambria Math"/>
                                  <w:i/>
                                </w:rPr>
                              </m:ctrlPr>
                            </m:mPr>
                            <m:mr>
                              <m:e>
                                <m:r>
                                  <w:rPr>
                                    <w:rFonts w:ascii="Cambria Math" w:hAnsi="Cambria Math"/>
                                  </w:rPr>
                                  <m:t>0.25</m:t>
                                </m:r>
                              </m:e>
                            </m:mr>
                            <m:mr>
                              <m:e>
                                <m:r>
                                  <w:rPr>
                                    <w:rFonts w:ascii="Cambria Math" w:hAnsi="Cambria Math"/>
                                  </w:rPr>
                                  <m:t>-1</m:t>
                                </m:r>
                              </m:e>
                            </m:mr>
                          </m:m>
                        </m:e>
                      </m:mr>
                    </m:m>
                  </m:e>
                </m:mr>
              </m:m>
            </m:e>
          </m:d>
        </m:oMath>
      </m:oMathPara>
    </w:p>
    <w:p w14:paraId="6D7C5A3F" w14:textId="79B73389" w:rsidR="00616E6D" w:rsidRDefault="00616E6D" w:rsidP="009C6454">
      <w:pPr>
        <w:jc w:val="left"/>
        <w:rPr>
          <w:rtl/>
        </w:rPr>
      </w:pPr>
    </w:p>
    <w:p w14:paraId="5FF51667" w14:textId="298E9FA4" w:rsidR="00276289" w:rsidRDefault="0061022B" w:rsidP="00276289">
      <w:pPr>
        <w:jc w:val="left"/>
        <w:rPr>
          <w:rtl/>
        </w:rPr>
      </w:pPr>
      <w:r>
        <w:rPr>
          <w:rFonts w:hint="cs"/>
          <w:rtl/>
        </w:rPr>
        <w:t xml:space="preserve">پس وزن‌ها به صورت فوق در آمدند. می‌دانیم تابع فعالساز نورون‌های مک‌کلاچ‌پیتز توسعه یافته نیز در صورتیکه ورودی بزرگتر مساوی صفر باشد، خروجی را 1 و در غیر اینصورت خروجی را صفر بر می‌گرداند. </w:t>
      </w:r>
      <w:r>
        <w:rPr>
          <w:rFonts w:hint="cs"/>
          <w:rtl/>
        </w:rPr>
        <w:lastRenderedPageBreak/>
        <w:t xml:space="preserve">لذا با معماری بالا می‌توانیم </w:t>
      </w:r>
      <w:r w:rsidR="005E7328">
        <w:rPr>
          <w:rFonts w:hint="cs"/>
          <w:rtl/>
        </w:rPr>
        <w:t xml:space="preserve">اگر به شبکه ورودی‌ای داخل یا روی ذوزنقه دهیم، خروجیِ </w:t>
      </w:r>
      <w:r w:rsidR="005E7328">
        <w:t>1</w:t>
      </w:r>
      <w:r w:rsidR="005E7328">
        <w:rPr>
          <w:rFonts w:hint="cs"/>
          <w:rtl/>
        </w:rPr>
        <w:t xml:space="preserve"> تحویل بگیریم و برای نقطه‌ای که خارج از ذوزنقه باشد، شبکه خروجی صفر را برمی‌گرداند</w:t>
      </w:r>
      <w:r w:rsidR="003E188B">
        <w:rPr>
          <w:rFonts w:hint="cs"/>
          <w:rtl/>
        </w:rPr>
        <w:t>.</w:t>
      </w:r>
    </w:p>
    <w:p w14:paraId="5F8F1B23" w14:textId="6EEC05C5" w:rsidR="00276289" w:rsidRDefault="00276289" w:rsidP="00276289">
      <w:pPr>
        <w:rPr>
          <w:rtl/>
        </w:rPr>
      </w:pPr>
      <w:r>
        <w:rPr>
          <w:rFonts w:hint="cs"/>
          <w:rtl/>
        </w:rPr>
        <w:t xml:space="preserve">معماریِ این شبکه را با تعریفِ یک کلاس با نام </w:t>
      </w:r>
      <w:r>
        <w:t>McCullochPitts</w:t>
      </w:r>
      <w:r>
        <w:rPr>
          <w:rFonts w:hint="cs"/>
          <w:rtl/>
        </w:rPr>
        <w:t xml:space="preserve"> پیاده کردیم که به صورت زیر است.</w:t>
      </w:r>
    </w:p>
    <w:p w14:paraId="6FA6477B" w14:textId="48C6A490" w:rsidR="00276289" w:rsidRPr="00276289" w:rsidRDefault="00437824" w:rsidP="00276289">
      <w:pPr>
        <w:jc w:val="left"/>
        <w:rPr>
          <w:rtl/>
        </w:rPr>
      </w:pPr>
      <w:r>
        <w:rPr>
          <w:noProof/>
          <w:lang w:bidi="ar-SA"/>
        </w:rPr>
        <w:drawing>
          <wp:inline distT="0" distB="0" distL="0" distR="0" wp14:anchorId="07A4114A" wp14:editId="1561B214">
            <wp:extent cx="5565775" cy="4263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5775" cy="4263390"/>
                    </a:xfrm>
                    <a:prstGeom prst="rect">
                      <a:avLst/>
                    </a:prstGeom>
                  </pic:spPr>
                </pic:pic>
              </a:graphicData>
            </a:graphic>
          </wp:inline>
        </w:drawing>
      </w:r>
    </w:p>
    <w:p w14:paraId="6F5CCF82" w14:textId="77777777" w:rsidR="00276289" w:rsidRDefault="00276289" w:rsidP="00E36ADE">
      <w:pPr>
        <w:jc w:val="left"/>
      </w:pPr>
    </w:p>
    <w:p w14:paraId="64BC770A" w14:textId="31453696" w:rsidR="00616E6D" w:rsidRPr="009548A4" w:rsidRDefault="009548A4" w:rsidP="00CA6B01">
      <w:pPr>
        <w:rPr>
          <w:rtl/>
        </w:rPr>
      </w:pPr>
      <w:r>
        <w:rPr>
          <w:rFonts w:hint="cs"/>
          <w:rtl/>
        </w:rPr>
        <w:t xml:space="preserve">همانطور که مشاهده می‌فرمایید یک کلاس با نامِ </w:t>
      </w:r>
      <w:r>
        <w:t>McCullochPitts</w:t>
      </w:r>
      <w:r>
        <w:rPr>
          <w:rFonts w:hint="cs"/>
          <w:rtl/>
        </w:rPr>
        <w:t xml:space="preserve"> ایجاد کردیم که پارامترهای وزن‌ها را به عنوانِ ورودیِ کلاس دریافت می‌ک</w:t>
      </w:r>
      <w:r w:rsidR="00C44E37">
        <w:rPr>
          <w:rFonts w:hint="cs"/>
          <w:rtl/>
        </w:rPr>
        <w:t xml:space="preserve">ند و یک چند ضلعی رسم می‌نماید. (البته محدوده‌ی چند ضلعی ها را مشخص کردیم که ذوزنقه‌ای مطابق با صورتِ سوال بدست آید.) سپس پیش‌بینی را با داشتنِ وزن‌های میانِ لایه‌ی ورودی و لایه‌ی میانی و همچنین وزن‌های بین لایه‌ی میانی و خروجی مطابق با معماریِ </w:t>
      </w:r>
      <w:r w:rsidR="00C44E37">
        <w:t>McCulloch-Pitts</w:t>
      </w:r>
      <w:r w:rsidR="00C44E37">
        <w:rPr>
          <w:rFonts w:hint="cs"/>
          <w:rtl/>
        </w:rPr>
        <w:t xml:space="preserve"> انجام می‌دهد.</w:t>
      </w:r>
    </w:p>
    <w:p w14:paraId="23822AD6" w14:textId="77777777" w:rsidR="00005D19" w:rsidRDefault="00CA6B01" w:rsidP="00005D19">
      <w:pPr>
        <w:rPr>
          <w:rtl/>
        </w:rPr>
      </w:pPr>
      <w:r>
        <w:rPr>
          <w:rFonts w:hint="cs"/>
          <w:rtl/>
        </w:rPr>
        <w:t xml:space="preserve">در راستای انجامِ فرایندِ ارزیابیِ </w:t>
      </w:r>
      <w:r w:rsidR="00005D19">
        <w:rPr>
          <w:rFonts w:hint="cs"/>
          <w:rtl/>
        </w:rPr>
        <w:t xml:space="preserve">عملکرد </w:t>
      </w:r>
      <w:r>
        <w:rPr>
          <w:rFonts w:hint="cs"/>
          <w:rtl/>
        </w:rPr>
        <w:t xml:space="preserve">شبکه، 1000 ورودی را به صورتِ رندوم حولِ </w:t>
      </w:r>
      <w:r w:rsidR="005F5B9A">
        <w:rPr>
          <w:rFonts w:hint="cs"/>
          <w:rtl/>
        </w:rPr>
        <w:t>چندضلعیِ صورت سوال ایجاد کرده و پس از ساختِ مدل و رسمِ چندضلعی، اقدام به پیشبینیِ خروجیِ شبکه متناظر با هر یک از ورودی‌های مورد نظر می‌کنیم. نهایتا نقاطِ</w:t>
      </w:r>
      <w:r w:rsidR="00005D19">
        <w:rPr>
          <w:rFonts w:hint="cs"/>
          <w:rtl/>
        </w:rPr>
        <w:t xml:space="preserve"> را با توجه به اینکه خارج یا داخلِ پلیگان هستند، رنگ‌دهی می‌کنیم تا نقاطِ داخل پلیگان از نقاط خارج تفکیک شوند.</w:t>
      </w:r>
    </w:p>
    <w:p w14:paraId="2EB4D9A0" w14:textId="696E86FF" w:rsidR="00005D19" w:rsidRDefault="00005D19" w:rsidP="00437824">
      <w:pPr>
        <w:rPr>
          <w:rtl/>
        </w:rPr>
      </w:pPr>
      <w:r>
        <w:rPr>
          <w:rFonts w:hint="cs"/>
          <w:rtl/>
        </w:rPr>
        <w:lastRenderedPageBreak/>
        <w:t xml:space="preserve"> لذا همانطور که در شکل زیر مشاهده می‌فرمایید تمامی نقاط به درستی پیش‌بینی می‌شوند.</w:t>
      </w:r>
    </w:p>
    <w:p w14:paraId="09A616D1" w14:textId="1C9E76AA" w:rsidR="00005D19" w:rsidRDefault="00DB5750" w:rsidP="00DB5750">
      <w:pPr>
        <w:jc w:val="center"/>
      </w:pPr>
      <w:r w:rsidRPr="00DB5750">
        <w:rPr>
          <w:noProof/>
          <w:rtl/>
          <w:lang w:bidi="ar-SA"/>
        </w:rPr>
        <w:drawing>
          <wp:inline distT="0" distB="0" distL="0" distR="0" wp14:anchorId="220F88DB" wp14:editId="68DD967B">
            <wp:extent cx="5565775" cy="4178864"/>
            <wp:effectExtent l="0" t="0" r="0" b="0"/>
            <wp:docPr id="7" name="Picture 7" descr="D:\dars\شبکه عصبی\تمرین ها\HW1_AbbasBadiei_810199106\Results\McCullochPi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rs\شبکه عصبی\تمرین ها\HW1_AbbasBadiei_810199106\Results\McCullochPit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5775" cy="4178864"/>
                    </a:xfrm>
                    <a:prstGeom prst="rect">
                      <a:avLst/>
                    </a:prstGeom>
                    <a:noFill/>
                    <a:ln>
                      <a:noFill/>
                    </a:ln>
                  </pic:spPr>
                </pic:pic>
              </a:graphicData>
            </a:graphic>
          </wp:inline>
        </w:drawing>
      </w:r>
    </w:p>
    <w:p w14:paraId="1F1643F5" w14:textId="1F67FF49" w:rsidR="00616E6D" w:rsidRPr="003E7215" w:rsidRDefault="00DB5750" w:rsidP="009856E1">
      <w:pPr>
        <w:rPr>
          <w:rtl/>
        </w:rPr>
      </w:pPr>
      <w:r>
        <w:rPr>
          <w:rFonts w:hint="cs"/>
          <w:rtl/>
        </w:rPr>
        <w:t>همانطور که مشاهده می‌فرمایید به خوبی نقاطِ رندومِ داخل پلیگان را از ناحیه‌ی خارجی چندضلعی جدا کرد</w:t>
      </w:r>
      <w:r w:rsidR="00554EC6">
        <w:rPr>
          <w:rFonts w:hint="cs"/>
          <w:rtl/>
        </w:rPr>
        <w:t>یم</w:t>
      </w:r>
      <w:r>
        <w:rPr>
          <w:rFonts w:hint="cs"/>
          <w:rtl/>
        </w:rPr>
        <w:t xml:space="preserve"> و </w:t>
      </w:r>
      <w:r w:rsidR="00554EC6">
        <w:rPr>
          <w:rFonts w:hint="cs"/>
          <w:rtl/>
        </w:rPr>
        <w:t>هر یک</w:t>
      </w:r>
      <w:r>
        <w:rPr>
          <w:rFonts w:hint="cs"/>
          <w:rtl/>
        </w:rPr>
        <w:t xml:space="preserve"> را با رنگ‌های متفاوتی نمایش دادیم.</w:t>
      </w:r>
      <w:r w:rsidR="00C2176E">
        <w:rPr>
          <w:rFonts w:hint="cs"/>
          <w:rtl/>
        </w:rPr>
        <w:t xml:space="preserve"> لذا معماری طراحی شده برای شبکه، نتیجه‌ی درستی را به ما بر می‌گرداند. (</w:t>
      </w:r>
      <w:r w:rsidR="003E7215">
        <w:rPr>
          <w:rFonts w:hint="cs"/>
          <w:rtl/>
        </w:rPr>
        <w:t xml:space="preserve"> روش دوم: </w:t>
      </w:r>
      <w:r w:rsidR="00C2176E">
        <w:rPr>
          <w:rFonts w:hint="cs"/>
          <w:rtl/>
        </w:rPr>
        <w:t>لازم به ذکر است که می‌توانستیم خروجی</w:t>
      </w:r>
      <w:r w:rsidR="003E7215">
        <w:rPr>
          <w:rFonts w:hint="cs"/>
          <w:rtl/>
        </w:rPr>
        <w:t xml:space="preserve"> شبکه</w:t>
      </w:r>
      <w:r w:rsidR="00C2176E">
        <w:rPr>
          <w:rFonts w:hint="cs"/>
          <w:rtl/>
        </w:rPr>
        <w:t xml:space="preserve"> را </w:t>
      </w:r>
      <w:r w:rsidR="003E7215">
        <w:rPr>
          <w:rFonts w:hint="cs"/>
          <w:rtl/>
        </w:rPr>
        <w:t xml:space="preserve">به ازای ناحیه‌ی بیرونی یک و به ازای ناحیه‌ی داخلی صفر برگردانیم که در اینصورت ضرایبِ </w:t>
      </w:r>
      <w:r w:rsidR="003E7215">
        <w:t>w</w:t>
      </w:r>
      <w:r w:rsidR="003C1E7E">
        <w:rPr>
          <w:rFonts w:hint="cs"/>
          <w:rtl/>
        </w:rPr>
        <w:t xml:space="preserve"> در یک منفی می‌</w:t>
      </w:r>
      <w:r w:rsidR="003E7215">
        <w:rPr>
          <w:rFonts w:hint="cs"/>
          <w:rtl/>
        </w:rPr>
        <w:t xml:space="preserve">بایست ضرب شود و ضرایبِ </w:t>
      </w:r>
      <w:r w:rsidR="003E7215">
        <w:t>v</w:t>
      </w:r>
      <w:r w:rsidR="003E7215">
        <w:rPr>
          <w:rFonts w:hint="cs"/>
          <w:rtl/>
        </w:rPr>
        <w:t xml:space="preserve"> و </w:t>
      </w:r>
      <w:r w:rsidR="003E7215">
        <w:t>b</w:t>
      </w:r>
      <w:r w:rsidR="003E7215">
        <w:rPr>
          <w:rFonts w:hint="cs"/>
          <w:rtl/>
        </w:rPr>
        <w:t xml:space="preserve"> به تشکیلِ یک ساختاری </w:t>
      </w:r>
      <w:r w:rsidR="003E7215">
        <w:t>or</w:t>
      </w:r>
      <w:r w:rsidR="003E7215">
        <w:rPr>
          <w:rFonts w:hint="cs"/>
          <w:rtl/>
        </w:rPr>
        <w:t xml:space="preserve"> منجر می‌شدند که با روش ما مت</w:t>
      </w:r>
      <w:r w:rsidR="009A7DA8">
        <w:rPr>
          <w:rFonts w:hint="cs"/>
          <w:rtl/>
        </w:rPr>
        <w:t>ف</w:t>
      </w:r>
      <w:r w:rsidR="003E7215">
        <w:rPr>
          <w:rFonts w:hint="cs"/>
          <w:rtl/>
        </w:rPr>
        <w:t>اوت و در عین حال</w:t>
      </w:r>
      <w:r w:rsidR="001825B5">
        <w:rPr>
          <w:rFonts w:hint="cs"/>
          <w:rtl/>
        </w:rPr>
        <w:t xml:space="preserve"> روشی</w:t>
      </w:r>
      <w:r w:rsidR="003E7215">
        <w:rPr>
          <w:rFonts w:hint="cs"/>
          <w:rtl/>
        </w:rPr>
        <w:t xml:space="preserve"> صحیح است)</w:t>
      </w:r>
    </w:p>
    <w:p w14:paraId="5DB75D3B" w14:textId="77777777" w:rsidR="00DB5750" w:rsidRDefault="00DB5750" w:rsidP="009C6454">
      <w:pPr>
        <w:jc w:val="left"/>
        <w:rPr>
          <w:rtl/>
        </w:rPr>
      </w:pPr>
    </w:p>
    <w:p w14:paraId="28EE0445" w14:textId="1393263D" w:rsidR="00616E6D" w:rsidRDefault="00721E08" w:rsidP="009C6454">
      <w:pPr>
        <w:jc w:val="left"/>
        <w:rPr>
          <w:rtl/>
        </w:rPr>
      </w:pPr>
      <w:r w:rsidRPr="001D1A85">
        <w:rPr>
          <w:rFonts w:hint="cs"/>
          <w:color w:val="FF0000"/>
          <w:rtl/>
        </w:rPr>
        <w:t xml:space="preserve">لطفا برای اجرای کد به پوشه‌ی </w:t>
      </w:r>
      <w:r w:rsidRPr="001D1A85">
        <w:rPr>
          <w:color w:val="FF0000"/>
        </w:rPr>
        <w:t>Codes</w:t>
      </w:r>
      <w:r w:rsidRPr="001D1A85">
        <w:rPr>
          <w:rFonts w:hint="cs"/>
          <w:color w:val="FF0000"/>
          <w:rtl/>
        </w:rPr>
        <w:t xml:space="preserve"> و </w:t>
      </w:r>
      <w:r w:rsidR="00BF2827" w:rsidRPr="001D1A85">
        <w:rPr>
          <w:rFonts w:hint="cs"/>
          <w:color w:val="FF0000"/>
          <w:rtl/>
        </w:rPr>
        <w:t xml:space="preserve">فایل </w:t>
      </w:r>
      <w:r w:rsidR="00BF2827" w:rsidRPr="001D1A85">
        <w:rPr>
          <w:color w:val="FF0000"/>
        </w:rPr>
        <w:t>McCulloch-Pitts.py</w:t>
      </w:r>
      <w:r w:rsidR="00BF2827" w:rsidRPr="001D1A85">
        <w:rPr>
          <w:rFonts w:hint="cs"/>
          <w:color w:val="FF0000"/>
          <w:rtl/>
        </w:rPr>
        <w:t xml:space="preserve"> مراجعه بفرمایید.</w:t>
      </w:r>
    </w:p>
    <w:p w14:paraId="0F2EAD5B" w14:textId="33670796" w:rsidR="00BF2827" w:rsidRPr="00BF2827" w:rsidRDefault="00BF2827" w:rsidP="009C6454">
      <w:pPr>
        <w:jc w:val="left"/>
        <w:rPr>
          <w:rtl/>
        </w:rPr>
      </w:pPr>
    </w:p>
    <w:p w14:paraId="63E9C855" w14:textId="33729E3F" w:rsidR="00A614D6" w:rsidRDefault="00A614D6" w:rsidP="00B052EB">
      <w:pPr>
        <w:ind w:firstLine="0"/>
        <w:jc w:val="left"/>
      </w:pPr>
    </w:p>
    <w:p w14:paraId="1DD7CC56" w14:textId="46850613" w:rsidR="009176B4" w:rsidRDefault="009176B4" w:rsidP="009C6454">
      <w:pPr>
        <w:ind w:firstLine="0"/>
      </w:pPr>
    </w:p>
    <w:p w14:paraId="75DE67EE" w14:textId="191AE1C3" w:rsidR="00AF5736" w:rsidRDefault="00AF5736" w:rsidP="0056371C">
      <w:pPr>
        <w:pStyle w:val="Heading1"/>
      </w:pPr>
      <w:bookmarkStart w:id="1" w:name="_Toc32834856"/>
      <w:r>
        <w:rPr>
          <w:rFonts w:hint="cs"/>
          <w:rtl/>
        </w:rPr>
        <w:lastRenderedPageBreak/>
        <w:t xml:space="preserve">سوال ۲ </w:t>
      </w:r>
      <w:r w:rsidR="00C7269B" w:rsidRPr="00C7269B">
        <w:rPr>
          <w:rFonts w:ascii="Times New Roman" w:hAnsi="Times New Roman" w:cs="Times New Roman" w:hint="cs"/>
          <w:rtl/>
        </w:rPr>
        <w:t>–</w:t>
      </w:r>
      <w:r>
        <w:rPr>
          <w:rFonts w:hint="cs"/>
          <w:rtl/>
        </w:rPr>
        <w:t xml:space="preserve"> </w:t>
      </w:r>
      <w:bookmarkEnd w:id="1"/>
      <w:r w:rsidR="0056371C" w:rsidRPr="0056371C">
        <w:t>Adaline</w:t>
      </w:r>
    </w:p>
    <w:p w14:paraId="1E161C15" w14:textId="77777777" w:rsidR="001F64E7" w:rsidRDefault="00F478D8" w:rsidP="009C6454">
      <w:pPr>
        <w:rPr>
          <w:rtl/>
        </w:rPr>
      </w:pPr>
      <w:r>
        <w:rPr>
          <w:rFonts w:hint="cs"/>
          <w:rtl/>
        </w:rPr>
        <w:t>در این سوال کلاس</w:t>
      </w:r>
      <w:r w:rsidR="001F64E7">
        <w:rPr>
          <w:rFonts w:hint="cs"/>
          <w:rtl/>
        </w:rPr>
        <w:t>ی با نام</w:t>
      </w:r>
      <w:r>
        <w:rPr>
          <w:rFonts w:hint="cs"/>
          <w:rtl/>
        </w:rPr>
        <w:t xml:space="preserve"> </w:t>
      </w:r>
      <w:r>
        <w:t>Adaline</w:t>
      </w:r>
      <w:r>
        <w:rPr>
          <w:rFonts w:hint="cs"/>
          <w:rtl/>
        </w:rPr>
        <w:t xml:space="preserve"> را</w:t>
      </w:r>
      <w:r w:rsidR="001F64E7">
        <w:rPr>
          <w:rFonts w:hint="cs"/>
          <w:rtl/>
        </w:rPr>
        <w:t xml:space="preserve"> پیاده‌سازی کردیم که پس از آموزشِ شبکه توسط داده‌های رندوم با توزیع نرمال به جواب زیر برای وزن‌ها رسیدیم. (توجه داشته باشید که هر ساختار دو تابع </w:t>
      </w:r>
      <w:r w:rsidR="001F64E7">
        <w:t>sign()</w:t>
      </w:r>
      <w:r w:rsidR="001F64E7">
        <w:rPr>
          <w:rFonts w:hint="cs"/>
          <w:rtl/>
        </w:rPr>
        <w:t xml:space="preserve"> و </w:t>
      </w:r>
      <w:r w:rsidR="001F64E7">
        <w:t>tanh()</w:t>
      </w:r>
      <w:r w:rsidR="001F64E7">
        <w:rPr>
          <w:rFonts w:hint="cs"/>
          <w:rtl/>
        </w:rPr>
        <w:t xml:space="preserve"> را در کد پیاده کردیم لاکن نتایج </w:t>
      </w:r>
      <w:r w:rsidR="001F64E7">
        <w:t>sign()</w:t>
      </w:r>
      <w:r w:rsidR="001F64E7">
        <w:rPr>
          <w:rFonts w:hint="cs"/>
          <w:rtl/>
        </w:rPr>
        <w:t xml:space="preserve"> را در ابتدا نشان داده و سپس بهبودِ الگوریتم توسطِ </w:t>
      </w:r>
      <w:r w:rsidR="001F64E7">
        <w:t>tanh()</w:t>
      </w:r>
      <w:r w:rsidR="001F64E7">
        <w:rPr>
          <w:rFonts w:hint="cs"/>
          <w:rtl/>
        </w:rPr>
        <w:t xml:space="preserve"> را ارائه خواهیم کرد.)</w:t>
      </w:r>
    </w:p>
    <w:p w14:paraId="7367BA39" w14:textId="77777777" w:rsidR="00C20621" w:rsidRDefault="00C20621" w:rsidP="009C6454">
      <w:pPr>
        <w:rPr>
          <w:rtl/>
        </w:rPr>
      </w:pPr>
      <w:r>
        <w:rPr>
          <w:rFonts w:hint="cs"/>
          <w:rtl/>
        </w:rPr>
        <w:t>وزن‌های بدست آمده به صورت زیر است:</w:t>
      </w:r>
    </w:p>
    <w:p w14:paraId="1AD667A2" w14:textId="751EB910" w:rsidR="00A614D6" w:rsidRDefault="00000000" w:rsidP="00801BD1">
      <w:pPr>
        <w:bidi w:val="0"/>
        <w:jc w:val="center"/>
        <w:rPr>
          <w:rtl/>
        </w:rPr>
      </w:pPr>
      <m:oMathPara>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b</m:t>
                    </m:r>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0.69172907</m:t>
                    </m:r>
                  </m:e>
                  <m:e>
                    <m:r>
                      <w:rPr>
                        <w:rFonts w:ascii="Cambria Math" w:hAnsi="Cambria Math"/>
                      </w:rPr>
                      <m:t>-0.31801947</m:t>
                    </m:r>
                  </m:e>
                  <m:e>
                    <m:r>
                      <w:rPr>
                        <w:rFonts w:ascii="Cambria Math" w:hAnsi="Cambria Math"/>
                      </w:rPr>
                      <m:t>-0.50465315</m:t>
                    </m:r>
                  </m:e>
                </m:mr>
              </m:m>
            </m:e>
          </m:d>
        </m:oMath>
      </m:oMathPara>
    </w:p>
    <w:p w14:paraId="19CE32AA" w14:textId="286C4F67" w:rsidR="00A614D6" w:rsidRDefault="00156C17" w:rsidP="00156C17">
      <w:pPr>
        <w:rPr>
          <w:rtl/>
        </w:rPr>
      </w:pPr>
      <w:r>
        <w:rPr>
          <w:rFonts w:hint="cs"/>
          <w:rtl/>
        </w:rPr>
        <w:t>لازم به ذکر است که تعداد حداکثر ایپاک برابر 500 و در عین حال شرط توقف که همگرایی وزن‌ها است در ایپاک 45 رخ می‌دهد و دیگر آموزش ادامه نمی‌یابد.</w:t>
      </w:r>
    </w:p>
    <w:p w14:paraId="5E2EF2AA" w14:textId="5928A7EF" w:rsidR="00156C17" w:rsidRDefault="00CC4673" w:rsidP="003E4C0C">
      <w:pPr>
        <w:rPr>
          <w:rtl/>
        </w:rPr>
      </w:pPr>
      <w:r>
        <w:rPr>
          <w:rFonts w:hint="cs"/>
          <w:rtl/>
        </w:rPr>
        <w:t xml:space="preserve">میانگین </w:t>
      </w:r>
      <w:r w:rsidR="006D3FAD">
        <w:rPr>
          <w:rFonts w:hint="cs"/>
          <w:rtl/>
        </w:rPr>
        <w:t>صحت بدست آمده</w:t>
      </w:r>
      <w:r w:rsidR="003E4C0C">
        <w:rPr>
          <w:rFonts w:hint="cs"/>
          <w:rtl/>
        </w:rPr>
        <w:t xml:space="preserve"> با وزن‌های فوق</w:t>
      </w:r>
      <w:r w:rsidR="006D3FAD">
        <w:rPr>
          <w:rFonts w:hint="cs"/>
          <w:rtl/>
        </w:rPr>
        <w:t xml:space="preserve"> برای صد مشاهده و بر روی </w:t>
      </w:r>
      <w:r>
        <w:rPr>
          <w:rFonts w:hint="cs"/>
          <w:rtl/>
        </w:rPr>
        <w:t>داده های رندوم تست برابر 679/99 درصد می‌باشد</w:t>
      </w:r>
      <w:r w:rsidR="00BA7C0D">
        <w:rPr>
          <w:rFonts w:hint="cs"/>
          <w:rtl/>
        </w:rPr>
        <w:t>.</w:t>
      </w:r>
      <w:r w:rsidR="003E4C0C">
        <w:rPr>
          <w:rFonts w:hint="cs"/>
          <w:rtl/>
        </w:rPr>
        <w:t xml:space="preserve"> نمودار میانگین صحت برای مشاهدات به صورت زیر است.</w:t>
      </w:r>
    </w:p>
    <w:p w14:paraId="3DC41185" w14:textId="07983889" w:rsidR="00E7289D" w:rsidRDefault="00E7289D" w:rsidP="00E7289D">
      <w:pPr>
        <w:jc w:val="center"/>
      </w:pPr>
      <w:r w:rsidRPr="00E7289D">
        <w:rPr>
          <w:noProof/>
          <w:rtl/>
          <w:lang w:bidi="ar-SA"/>
        </w:rPr>
        <w:drawing>
          <wp:inline distT="0" distB="0" distL="0" distR="0" wp14:anchorId="4B77E063" wp14:editId="6D46DDB8">
            <wp:extent cx="5565775" cy="4178864"/>
            <wp:effectExtent l="0" t="0" r="0" b="0"/>
            <wp:docPr id="4" name="Picture 4" descr="D:\dars\شبکه عصبی\تمرین ها\HW1_AbbasBadiei_810199106\Results\Q2\AVERAGE ACC (t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rs\شبکه عصبی\تمرین ها\HW1_AbbasBadiei_810199106\Results\Q2\AVERAGE ACC (tan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5775" cy="4178864"/>
                    </a:xfrm>
                    <a:prstGeom prst="rect">
                      <a:avLst/>
                    </a:prstGeom>
                    <a:noFill/>
                    <a:ln>
                      <a:noFill/>
                    </a:ln>
                  </pic:spPr>
                </pic:pic>
              </a:graphicData>
            </a:graphic>
          </wp:inline>
        </w:drawing>
      </w:r>
    </w:p>
    <w:p w14:paraId="0B7FF5D2" w14:textId="37579310" w:rsidR="003E5963" w:rsidRDefault="00E7289D" w:rsidP="00CC4673">
      <w:pPr>
        <w:rPr>
          <w:rtl/>
        </w:rPr>
      </w:pPr>
      <w:r>
        <w:rPr>
          <w:rFonts w:hint="cs"/>
          <w:rtl/>
        </w:rPr>
        <w:t>همانطور که مشاهده می‌کنید صحت بدست آمده برای داده‌های تست بسیار مطلوب است. حال به سراغ پاسخ بخش‌های تمرین می‌رویم.</w:t>
      </w:r>
    </w:p>
    <w:p w14:paraId="35B18FF3" w14:textId="01F80261" w:rsidR="00E7289D" w:rsidRPr="00647BCD" w:rsidRDefault="00647BCD" w:rsidP="00CC4673">
      <w:pPr>
        <w:rPr>
          <w:b/>
          <w:bCs/>
          <w:color w:val="0070C0"/>
          <w:rtl/>
        </w:rPr>
      </w:pPr>
      <w:r w:rsidRPr="00647BCD">
        <w:rPr>
          <w:rFonts w:hint="cs"/>
          <w:b/>
          <w:bCs/>
          <w:color w:val="0070C0"/>
          <w:rtl/>
        </w:rPr>
        <w:lastRenderedPageBreak/>
        <w:t>بخش الف)</w:t>
      </w:r>
    </w:p>
    <w:p w14:paraId="227FFD03" w14:textId="3BDF3213" w:rsidR="00647BCD" w:rsidRDefault="00E572D6" w:rsidP="00CC4673">
      <w:pPr>
        <w:rPr>
          <w:rtl/>
        </w:rPr>
      </w:pPr>
      <w:r>
        <w:rPr>
          <w:rFonts w:hint="cs"/>
          <w:rtl/>
        </w:rPr>
        <w:t xml:space="preserve">در این بخش خواسته شده خطای مورد نظر در صورت سوال را بدست آوریم. لذا ما خطای </w:t>
      </w:r>
      <w:r>
        <w:t>(1/2)*RSS</w:t>
      </w:r>
      <w:r>
        <w:rPr>
          <w:rFonts w:hint="cs"/>
          <w:rtl/>
        </w:rPr>
        <w:t xml:space="preserve"> برآمده از هر ایپاک را ترسیم کردیم که به صورت زیر می باشد.</w:t>
      </w:r>
    </w:p>
    <w:p w14:paraId="7C90C536" w14:textId="1101D92A" w:rsidR="00E572D6" w:rsidRPr="00E572D6" w:rsidRDefault="00A9595F" w:rsidP="00A9595F">
      <w:pPr>
        <w:jc w:val="center"/>
        <w:rPr>
          <w:rtl/>
        </w:rPr>
      </w:pPr>
      <w:r w:rsidRPr="00A9595F">
        <w:rPr>
          <w:noProof/>
          <w:rtl/>
          <w:lang w:bidi="ar-SA"/>
        </w:rPr>
        <w:drawing>
          <wp:inline distT="0" distB="0" distL="0" distR="0" wp14:anchorId="1B893F99" wp14:editId="4398F6F9">
            <wp:extent cx="5565775" cy="4178864"/>
            <wp:effectExtent l="0" t="0" r="0" b="0"/>
            <wp:docPr id="6" name="Picture 6" descr="D:\dars\شبکه عصبی\تمرین ها\HW1_AbbasBadiei_810199106\Results\Q2\RSS ERROR (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rs\شبکه عصبی\تمرین ها\HW1_AbbasBadiei_810199106\Results\Q2\RSS ERROR (Sig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5775" cy="4178864"/>
                    </a:xfrm>
                    <a:prstGeom prst="rect">
                      <a:avLst/>
                    </a:prstGeom>
                    <a:noFill/>
                    <a:ln>
                      <a:noFill/>
                    </a:ln>
                  </pic:spPr>
                </pic:pic>
              </a:graphicData>
            </a:graphic>
          </wp:inline>
        </w:drawing>
      </w:r>
    </w:p>
    <w:p w14:paraId="4D6315C6" w14:textId="6BE32839" w:rsidR="003E5963" w:rsidRDefault="0025634F" w:rsidP="00A4595F">
      <w:pPr>
        <w:rPr>
          <w:rtl/>
        </w:rPr>
      </w:pPr>
      <w:r>
        <w:rPr>
          <w:rFonts w:hint="cs"/>
          <w:rtl/>
        </w:rPr>
        <w:t xml:space="preserve">همانطور که ذکر کردیم همگرایی در </w:t>
      </w:r>
      <w:r>
        <w:t>45</w:t>
      </w:r>
      <w:r>
        <w:rPr>
          <w:rFonts w:hint="cs"/>
          <w:rtl/>
        </w:rPr>
        <w:t xml:space="preserve"> مین ایپاک رخ داد و در واقع شرط توقفِ آموزش در این ایپاک </w:t>
      </w:r>
      <w:r w:rsidR="00A4595F">
        <w:rPr>
          <w:rFonts w:hint="cs"/>
          <w:rtl/>
        </w:rPr>
        <w:t>فعال</w:t>
      </w:r>
      <w:r>
        <w:rPr>
          <w:rFonts w:hint="cs"/>
          <w:rtl/>
        </w:rPr>
        <w:t xml:space="preserve"> </w:t>
      </w:r>
      <w:r w:rsidR="00A4595F">
        <w:rPr>
          <w:rFonts w:hint="cs"/>
          <w:rtl/>
        </w:rPr>
        <w:t>می‌</w:t>
      </w:r>
      <w:r>
        <w:rPr>
          <w:rFonts w:hint="cs"/>
          <w:rtl/>
        </w:rPr>
        <w:t>ش</w:t>
      </w:r>
      <w:r w:rsidR="00A4595F">
        <w:rPr>
          <w:rFonts w:hint="cs"/>
          <w:rtl/>
        </w:rPr>
        <w:t>و</w:t>
      </w:r>
      <w:r>
        <w:rPr>
          <w:rFonts w:hint="cs"/>
          <w:rtl/>
        </w:rPr>
        <w:t xml:space="preserve">د. به همین دلیل تعداد مشاهدات موجود بر محور </w:t>
      </w:r>
      <w:r>
        <w:t>x</w:t>
      </w:r>
      <w:r w:rsidR="00B12F6F">
        <w:rPr>
          <w:rFonts w:hint="cs"/>
          <w:rtl/>
        </w:rPr>
        <w:t>،</w:t>
      </w:r>
      <w:r>
        <w:rPr>
          <w:rFonts w:hint="cs"/>
          <w:rtl/>
        </w:rPr>
        <w:t xml:space="preserve"> 45 عدد می‌باشد. طبیعتا انتظار داریم که الگوریتمِ ادلاین با فیت کردنِ خطی طبقه بندی را به خوبی انجام دهد و لذا به همین دلیل است که با افزایشِ روندِ آموزش، خطای خواسته شده در صورت سوال کم و کمتر می‌شود.</w:t>
      </w:r>
    </w:p>
    <w:p w14:paraId="048B05F3" w14:textId="1B7E0044" w:rsidR="00B12F6F" w:rsidRDefault="00B12F6F" w:rsidP="006450EE">
      <w:pPr>
        <w:rPr>
          <w:rtl/>
        </w:rPr>
      </w:pPr>
      <w:r>
        <w:rPr>
          <w:rFonts w:hint="cs"/>
          <w:rtl/>
        </w:rPr>
        <w:t xml:space="preserve">در نهایت </w:t>
      </w:r>
      <w:r w:rsidR="006450EE">
        <w:rPr>
          <w:rFonts w:hint="cs"/>
          <w:rtl/>
        </w:rPr>
        <w:t xml:space="preserve">آخرین مجموعه‌ی </w:t>
      </w:r>
      <w:r>
        <w:rPr>
          <w:rFonts w:hint="cs"/>
          <w:rtl/>
        </w:rPr>
        <w:t xml:space="preserve">داده‌های </w:t>
      </w:r>
      <w:r w:rsidR="006450EE">
        <w:rPr>
          <w:rFonts w:hint="cs"/>
          <w:rtl/>
        </w:rPr>
        <w:t>تست</w:t>
      </w:r>
      <w:r>
        <w:rPr>
          <w:rFonts w:hint="cs"/>
          <w:rtl/>
        </w:rPr>
        <w:t xml:space="preserve"> را</w:t>
      </w:r>
      <w:r w:rsidR="00BA46E7">
        <w:rPr>
          <w:rFonts w:hint="cs"/>
          <w:rtl/>
        </w:rPr>
        <w:t xml:space="preserve"> که متشکل از 1000 نمونه از هر دسته است،</w:t>
      </w:r>
      <w:r>
        <w:rPr>
          <w:rFonts w:hint="cs"/>
          <w:rtl/>
        </w:rPr>
        <w:t xml:space="preserve"> به همراه خط جدا کننده (معادله </w:t>
      </w:r>
      <w:r>
        <w:t>net</w:t>
      </w:r>
      <w:r>
        <w:rPr>
          <w:rFonts w:hint="cs"/>
          <w:rtl/>
        </w:rPr>
        <w:t xml:space="preserve">) در یک شکل ترسیم نمودیم. توجه داشته باشید که داده‌های </w:t>
      </w:r>
      <w:r w:rsidR="00A57E61">
        <w:rPr>
          <w:rFonts w:hint="cs"/>
          <w:rtl/>
        </w:rPr>
        <w:t>ورودی را متناسب با مقدار تارگت (مقدار مورد انتظار) که دارند رنگ بندی کردیم به گونه‌ای که داده‌های همرنگ که در حقیقت در یک دسته</w:t>
      </w:r>
      <w:r w:rsidR="00BA46E7">
        <w:rPr>
          <w:rFonts w:hint="cs"/>
          <w:rtl/>
        </w:rPr>
        <w:t xml:space="preserve"> هستند، به درستی مشخص باشند که بتوانیم تاثیر الگوریتم را در دسته بندی به خوبی درک کنیم. شکل زیر خروجی بدست آمده از این آزمایش است.</w:t>
      </w:r>
    </w:p>
    <w:p w14:paraId="10F1C51E" w14:textId="7EC98FAD" w:rsidR="00A57E61" w:rsidRDefault="00A57E61" w:rsidP="00A57E61">
      <w:pPr>
        <w:rPr>
          <w:rtl/>
        </w:rPr>
      </w:pPr>
    </w:p>
    <w:p w14:paraId="1599DD35" w14:textId="39190AE2" w:rsidR="00BA46E7" w:rsidRDefault="00052DDA" w:rsidP="00A57E61">
      <w:pPr>
        <w:rPr>
          <w:rtl/>
        </w:rPr>
      </w:pPr>
      <w:r w:rsidRPr="00052DDA">
        <w:rPr>
          <w:noProof/>
          <w:rtl/>
          <w:lang w:bidi="ar-SA"/>
        </w:rPr>
        <w:lastRenderedPageBreak/>
        <w:drawing>
          <wp:inline distT="0" distB="0" distL="0" distR="0" wp14:anchorId="2FFCB166" wp14:editId="737A0201">
            <wp:extent cx="5565775" cy="4178864"/>
            <wp:effectExtent l="0" t="0" r="0" b="0"/>
            <wp:docPr id="9" name="Picture 9" descr="D:\dars\شبکه عصبی\تمرین ها\HW1_AbbasBadiei_810199106\Results\Q2\CLASSIFIER PERFORMANCE (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rs\شبکه عصبی\تمرین ها\HW1_AbbasBadiei_810199106\Results\Q2\CLASSIFIER PERFORMANCE (Sig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5775" cy="4178864"/>
                    </a:xfrm>
                    <a:prstGeom prst="rect">
                      <a:avLst/>
                    </a:prstGeom>
                    <a:noFill/>
                    <a:ln>
                      <a:noFill/>
                    </a:ln>
                  </pic:spPr>
                </pic:pic>
              </a:graphicData>
            </a:graphic>
          </wp:inline>
        </w:drawing>
      </w:r>
    </w:p>
    <w:p w14:paraId="205A98C0" w14:textId="175BE364" w:rsidR="00A57E61" w:rsidRDefault="00052DDA" w:rsidP="00A57E61">
      <w:pPr>
        <w:rPr>
          <w:rtl/>
        </w:rPr>
      </w:pPr>
      <w:r>
        <w:rPr>
          <w:rFonts w:hint="cs"/>
          <w:rtl/>
        </w:rPr>
        <w:t>در این آزمایش در بین 1000 داده از هر یک از دسته‌ها، 8 پیش‌بینیِ اشتباه توسطِ الگوریتم داشتیم.</w:t>
      </w:r>
    </w:p>
    <w:p w14:paraId="3B2F4407" w14:textId="61C1C4D8" w:rsidR="00126D10" w:rsidRDefault="00126D10" w:rsidP="00A57E61">
      <w:pPr>
        <w:rPr>
          <w:rtl/>
        </w:rPr>
      </w:pPr>
    </w:p>
    <w:p w14:paraId="61A97FB6" w14:textId="4A4BB0CC" w:rsidR="00914E79" w:rsidRPr="00914E79" w:rsidRDefault="00914E79" w:rsidP="00A57E61">
      <w:pPr>
        <w:rPr>
          <w:b/>
          <w:bCs/>
          <w:color w:val="0070C0"/>
          <w:rtl/>
        </w:rPr>
      </w:pPr>
      <w:r w:rsidRPr="00914E79">
        <w:rPr>
          <w:rFonts w:hint="cs"/>
          <w:b/>
          <w:bCs/>
          <w:color w:val="0070C0"/>
          <w:rtl/>
        </w:rPr>
        <w:t>بخش ب)</w:t>
      </w:r>
    </w:p>
    <w:p w14:paraId="7DC2B46B" w14:textId="0A86A622" w:rsidR="00A614D6" w:rsidRDefault="0073173D" w:rsidP="00A067CF">
      <w:pPr>
        <w:rPr>
          <w:rtl/>
        </w:rPr>
      </w:pPr>
      <w:r>
        <w:rPr>
          <w:rFonts w:hint="cs"/>
          <w:rtl/>
        </w:rPr>
        <w:t xml:space="preserve">اینکه روشِ ادلاین برای جداسازیِ داده‌ها مناسب باشد یا نباشه مسلما به نوع داده و کاربردِ آن حیطه بستگی دارد. لاکن می توان ادعا کرد که در مقابلِ شبکه‌های عصبیِ پیشرفته‌ی کنونی مانند </w:t>
      </w:r>
      <w:r>
        <w:t>CNN</w:t>
      </w:r>
      <w:r>
        <w:rPr>
          <w:rFonts w:hint="cs"/>
          <w:rtl/>
        </w:rPr>
        <w:t xml:space="preserve"> و </w:t>
      </w:r>
      <w:r>
        <w:t>RNN</w:t>
      </w:r>
      <w:r>
        <w:rPr>
          <w:rFonts w:hint="cs"/>
          <w:rtl/>
        </w:rPr>
        <w:t xml:space="preserve"> و </w:t>
      </w:r>
      <w:r>
        <w:t>LSTM</w:t>
      </w:r>
      <w:r>
        <w:rPr>
          <w:rFonts w:hint="cs"/>
          <w:rtl/>
        </w:rPr>
        <w:t xml:space="preserve"> و ...، این الگوریتم ضعیف عمل می‌کند و در مثال آخر هم مشاهده کردید که هشت پیشبینی اشتباه در 1000 داده از هر دسته بر آمد در صورتیکه در بسیاری از کاربردها همین میزان خطا، خطای زیادی محسوب می شود. مسلما عوامل زیادی در کارایی الگوریتم تاثیرگذار هستند از جمله لرنینگ ریت یا مقدار اولیه‌ی وزن‌ها که می‌بایست مقادیر کوچکی انتخاب شوند. با این حال نکته‌ی کلیدی که به نظرم می رسد عدمِ توازنِ تعداد داده‌های آموزش در هر دسته است. این حقیقت در الگوریتمِ ادلاین با توجه به تابعِ فعالسازِ </w:t>
      </w:r>
      <w:r>
        <w:t>sign()</w:t>
      </w:r>
      <w:r>
        <w:rPr>
          <w:rFonts w:hint="cs"/>
          <w:rtl/>
        </w:rPr>
        <w:t xml:space="preserve"> باعث می‌شود که الگوریتم</w:t>
      </w:r>
      <w:r w:rsidR="00446760">
        <w:rPr>
          <w:rFonts w:hint="cs"/>
          <w:rtl/>
        </w:rPr>
        <w:t>، تاثیرگذاری</w:t>
      </w:r>
      <w:r>
        <w:rPr>
          <w:rFonts w:hint="cs"/>
          <w:rtl/>
        </w:rPr>
        <w:t xml:space="preserve"> دسته‌ای را که دارای </w:t>
      </w:r>
      <w:r w:rsidR="00446760">
        <w:rPr>
          <w:rFonts w:hint="cs"/>
          <w:rtl/>
        </w:rPr>
        <w:t xml:space="preserve">تعداد عضوِ آموزشِ کمتری است در آموزشِ شبکه لحاظ نکند. به همین جهت از توابعی استفاده می‌کنند که تاثیرگذاریِ داده‌ها نه با توجه به مجموع تعداشان در دسته، بلکه با لحاظِ فاصله‌ی داده‌ها از خطِ جداکننده تبیین شود. به همین </w:t>
      </w:r>
      <w:r w:rsidR="00446760">
        <w:rPr>
          <w:rFonts w:hint="cs"/>
          <w:rtl/>
        </w:rPr>
        <w:lastRenderedPageBreak/>
        <w:t xml:space="preserve">جهت تصمیم گرفتیم برای استدلالِ خود اثباتی ارائه کنیم. شکل زیر نتیجه‌ی اعمالِ ساختارِ </w:t>
      </w:r>
      <w:r w:rsidR="00446760">
        <w:t>tanh()</w:t>
      </w:r>
      <w:r w:rsidR="00446760">
        <w:rPr>
          <w:rFonts w:hint="cs"/>
          <w:rtl/>
        </w:rPr>
        <w:t xml:space="preserve"> در فعالسازیِ نورون‌ها و آپدیتِ وزن‌ها بر روی همان داده‌های تستِ قبلی می باشد.</w:t>
      </w:r>
    </w:p>
    <w:p w14:paraId="47CCDC4A" w14:textId="6048C505" w:rsidR="00A614D6" w:rsidRDefault="00A067CF" w:rsidP="009C6454">
      <w:pPr>
        <w:rPr>
          <w:rtl/>
        </w:rPr>
      </w:pPr>
      <w:r w:rsidRPr="00A067CF">
        <w:rPr>
          <w:noProof/>
          <w:rtl/>
          <w:lang w:bidi="ar-SA"/>
        </w:rPr>
        <w:drawing>
          <wp:inline distT="0" distB="0" distL="0" distR="0" wp14:anchorId="477B7C15" wp14:editId="1D56BA36">
            <wp:extent cx="5565775" cy="4178864"/>
            <wp:effectExtent l="0" t="0" r="0" b="0"/>
            <wp:docPr id="10" name="Picture 10" descr="D:\dars\شبکه عصبی\تمرین ها\HW1_AbbasBadiei_810199106\Results\Q2\CLASSIFIER PERFORMANCE (t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rs\شبکه عصبی\تمرین ها\HW1_AbbasBadiei_810199106\Results\Q2\CLASSIFIER PERFORMANCE (ta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5775" cy="4178864"/>
                    </a:xfrm>
                    <a:prstGeom prst="rect">
                      <a:avLst/>
                    </a:prstGeom>
                    <a:noFill/>
                    <a:ln>
                      <a:noFill/>
                    </a:ln>
                  </pic:spPr>
                </pic:pic>
              </a:graphicData>
            </a:graphic>
          </wp:inline>
        </w:drawing>
      </w:r>
    </w:p>
    <w:p w14:paraId="4B7A049F" w14:textId="6D9CCE4A" w:rsidR="00A614D6" w:rsidRDefault="00A067CF" w:rsidP="00A067CF">
      <w:pPr>
        <w:rPr>
          <w:rtl/>
        </w:rPr>
      </w:pPr>
      <w:r>
        <w:rPr>
          <w:rFonts w:hint="cs"/>
          <w:rtl/>
        </w:rPr>
        <w:t>نتیجه‌ی این ساختار این شد که تعداد</w:t>
      </w:r>
      <w:r w:rsidR="003E0994">
        <w:rPr>
          <w:rFonts w:hint="cs"/>
          <w:rtl/>
        </w:rPr>
        <w:t xml:space="preserve"> پیش‌بینی‌های نادرست از 8 عدد به 3 عدد کاهش یابد. لذا بر آن شدیم که </w:t>
      </w:r>
      <w:r w:rsidR="00A84FA5">
        <w:rPr>
          <w:rFonts w:hint="cs"/>
          <w:rtl/>
        </w:rPr>
        <w:t>بار دیگر شبکه را با این ساختار آموزش دهیم و میانگین صحت را با ساختار قبلی مقایسه کنیم.</w:t>
      </w:r>
    </w:p>
    <w:p w14:paraId="33A2E106" w14:textId="17D31602" w:rsidR="00A84FA5" w:rsidRDefault="00F40987" w:rsidP="00F40987">
      <w:pPr>
        <w:jc w:val="center"/>
        <w:rPr>
          <w:rtl/>
        </w:rPr>
      </w:pPr>
      <w:r w:rsidRPr="00F40987">
        <w:rPr>
          <w:noProof/>
          <w:rtl/>
          <w:lang w:bidi="ar-SA"/>
        </w:rPr>
        <w:lastRenderedPageBreak/>
        <w:drawing>
          <wp:inline distT="0" distB="0" distL="0" distR="0" wp14:anchorId="00FDF021" wp14:editId="3ED97FFC">
            <wp:extent cx="3767809" cy="2828925"/>
            <wp:effectExtent l="0" t="0" r="4445" b="0"/>
            <wp:docPr id="11" name="Picture 11" descr="D:\dars\شبکه عصبی\تمرین ها\HW1_AbbasBadiei_810199106\Results\Q2\AVERAGE ACC (t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rs\شبکه عصبی\تمرین ها\HW1_AbbasBadiei_810199106\Results\Q2\AVERAGE ACC (tan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2558" cy="2832491"/>
                    </a:xfrm>
                    <a:prstGeom prst="rect">
                      <a:avLst/>
                    </a:prstGeom>
                    <a:noFill/>
                    <a:ln>
                      <a:noFill/>
                    </a:ln>
                  </pic:spPr>
                </pic:pic>
              </a:graphicData>
            </a:graphic>
          </wp:inline>
        </w:drawing>
      </w:r>
    </w:p>
    <w:p w14:paraId="53E41C33" w14:textId="180C8CBA" w:rsidR="00A84FA5" w:rsidRPr="002D6EDE" w:rsidRDefault="00F40987" w:rsidP="00040FCB">
      <w:pPr>
        <w:rPr>
          <w:rtl/>
        </w:rPr>
      </w:pPr>
      <w:r>
        <w:rPr>
          <w:rFonts w:hint="cs"/>
          <w:rtl/>
        </w:rPr>
        <w:t xml:space="preserve">همانطور که مشاهده می‌فرمایید میانگین خطا برای 100 مشاهده برابر با </w:t>
      </w:r>
      <w:r w:rsidR="00040FCB">
        <w:rPr>
          <w:rFonts w:hint="cs"/>
          <w:rtl/>
        </w:rPr>
        <w:t xml:space="preserve">% </w:t>
      </w:r>
      <w:r w:rsidR="00040FCB" w:rsidRPr="00040FCB">
        <w:rPr>
          <w:rtl/>
        </w:rPr>
        <w:t>917</w:t>
      </w:r>
      <w:r w:rsidR="00040FCB">
        <w:rPr>
          <w:rFonts w:hint="cs"/>
          <w:rtl/>
        </w:rPr>
        <w:t>/</w:t>
      </w:r>
      <w:r w:rsidR="00040FCB" w:rsidRPr="00040FCB">
        <w:rPr>
          <w:rtl/>
        </w:rPr>
        <w:t>99</w:t>
      </w:r>
      <w:r w:rsidR="002D6EDE">
        <w:rPr>
          <w:rFonts w:hint="cs"/>
          <w:rtl/>
        </w:rPr>
        <w:t xml:space="preserve"> شد که از میانگین خطا در حالتِ قبل (ساختارِ </w:t>
      </w:r>
      <w:r w:rsidR="002D6EDE">
        <w:t>sign()</w:t>
      </w:r>
      <w:r w:rsidR="002D6EDE">
        <w:rPr>
          <w:rFonts w:hint="cs"/>
          <w:rtl/>
        </w:rPr>
        <w:t xml:space="preserve"> به عنوان تابع فعالساز) بیشتر است.</w:t>
      </w:r>
      <w:r w:rsidR="00234C85">
        <w:rPr>
          <w:rFonts w:hint="cs"/>
          <w:rtl/>
        </w:rPr>
        <w:t xml:space="preserve"> لذا نشان دادیم در چنین مواردی که توازن بینِ دسته‌های آموزش یکسان نیست، می‌توانیم به ساختار‌های دیگری مراجعه کنیم.</w:t>
      </w:r>
    </w:p>
    <w:p w14:paraId="76426147" w14:textId="696DEEE0" w:rsidR="00A84FA5" w:rsidRDefault="001F08F3" w:rsidP="00A067CF">
      <w:pPr>
        <w:rPr>
          <w:rtl/>
        </w:rPr>
      </w:pPr>
      <w:r>
        <w:rPr>
          <w:rFonts w:hint="cs"/>
          <w:rtl/>
        </w:rPr>
        <w:t>در نهایت همان دو شکل مربوط به ارزیابیِ هر یک از ساختارها را با توجه به خط جداکننده در کنار یکدیگر نمایش می‌دهیم که صحت ادعای خود را در غالب این شکل نیز مشاهده نماییم.</w:t>
      </w:r>
    </w:p>
    <w:p w14:paraId="3971FA3E" w14:textId="033CE626" w:rsidR="001F08F3" w:rsidRDefault="000102AD" w:rsidP="00A067CF">
      <w:pPr>
        <w:rPr>
          <w:rtl/>
        </w:rPr>
      </w:pPr>
      <w:r w:rsidRPr="00052DDA">
        <w:rPr>
          <w:noProof/>
          <w:rtl/>
          <w:lang w:bidi="ar-SA"/>
        </w:rPr>
        <w:drawing>
          <wp:anchor distT="0" distB="0" distL="114300" distR="114300" simplePos="0" relativeHeight="251659264" behindDoc="0" locked="0" layoutInCell="1" allowOverlap="1" wp14:anchorId="245A0C31" wp14:editId="6E815D4C">
            <wp:simplePos x="0" y="0"/>
            <wp:positionH relativeFrom="margin">
              <wp:posOffset>2571750</wp:posOffset>
            </wp:positionH>
            <wp:positionV relativeFrom="paragraph">
              <wp:posOffset>5080</wp:posOffset>
            </wp:positionV>
            <wp:extent cx="3311174" cy="2486025"/>
            <wp:effectExtent l="0" t="0" r="3810" b="0"/>
            <wp:wrapNone/>
            <wp:docPr id="12" name="Picture 12" descr="D:\dars\شبکه عصبی\تمرین ها\HW1_AbbasBadiei_810199106\Results\Q2\CLASSIFIER PERFORMANCE (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rs\شبکه عصبی\تمرین ها\HW1_AbbasBadiei_810199106\Results\Q2\CLASSIFIER PERFORMANCE (Sig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7910" cy="24910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67CF">
        <w:rPr>
          <w:noProof/>
          <w:rtl/>
          <w:lang w:bidi="ar-SA"/>
        </w:rPr>
        <w:drawing>
          <wp:anchor distT="0" distB="0" distL="114300" distR="114300" simplePos="0" relativeHeight="251658240" behindDoc="0" locked="0" layoutInCell="1" allowOverlap="1" wp14:anchorId="2DAD166C" wp14:editId="46304734">
            <wp:simplePos x="0" y="0"/>
            <wp:positionH relativeFrom="column">
              <wp:posOffset>-514350</wp:posOffset>
            </wp:positionH>
            <wp:positionV relativeFrom="paragraph">
              <wp:posOffset>5080</wp:posOffset>
            </wp:positionV>
            <wp:extent cx="3311552" cy="2486025"/>
            <wp:effectExtent l="0" t="0" r="3175" b="0"/>
            <wp:wrapNone/>
            <wp:docPr id="13" name="Picture 13" descr="D:\dars\شبکه عصبی\تمرین ها\HW1_AbbasBadiei_810199106\Results\Q2\CLASSIFIER PERFORMANCE (t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rs\شبکه عصبی\تمرین ها\HW1_AbbasBadiei_810199106\Results\Q2\CLASSIFIER PERFORMANCE (ta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1552" cy="2486025"/>
                    </a:xfrm>
                    <a:prstGeom prst="rect">
                      <a:avLst/>
                    </a:prstGeom>
                    <a:noFill/>
                    <a:ln>
                      <a:noFill/>
                    </a:ln>
                  </pic:spPr>
                </pic:pic>
              </a:graphicData>
            </a:graphic>
          </wp:anchor>
        </w:drawing>
      </w:r>
    </w:p>
    <w:p w14:paraId="51D9DAB4" w14:textId="1B17638E" w:rsidR="000102AD" w:rsidRDefault="000102AD" w:rsidP="00A067CF">
      <w:pPr>
        <w:rPr>
          <w:rtl/>
        </w:rPr>
      </w:pPr>
    </w:p>
    <w:p w14:paraId="6B5307F0" w14:textId="0CD3F3CF" w:rsidR="000102AD" w:rsidRDefault="000102AD" w:rsidP="00A067CF">
      <w:pPr>
        <w:rPr>
          <w:rtl/>
        </w:rPr>
      </w:pPr>
    </w:p>
    <w:p w14:paraId="32171BF6" w14:textId="63E69A29" w:rsidR="000102AD" w:rsidRDefault="000102AD" w:rsidP="00A067CF">
      <w:pPr>
        <w:rPr>
          <w:rtl/>
        </w:rPr>
      </w:pPr>
    </w:p>
    <w:p w14:paraId="5E874ABA" w14:textId="77777777" w:rsidR="00A84FA5" w:rsidRDefault="00A84FA5" w:rsidP="00A067CF">
      <w:pPr>
        <w:rPr>
          <w:rtl/>
        </w:rPr>
      </w:pPr>
    </w:p>
    <w:p w14:paraId="4F0A4F6A" w14:textId="77777777" w:rsidR="00A614D6" w:rsidRDefault="00A614D6" w:rsidP="009C6454">
      <w:pPr>
        <w:rPr>
          <w:rtl/>
        </w:rPr>
      </w:pPr>
    </w:p>
    <w:p w14:paraId="0826E2EB" w14:textId="77777777" w:rsidR="00A614D6" w:rsidRDefault="00A614D6" w:rsidP="009C6454">
      <w:pPr>
        <w:rPr>
          <w:rtl/>
        </w:rPr>
      </w:pPr>
    </w:p>
    <w:p w14:paraId="62C9E02A" w14:textId="6986A6B1" w:rsidR="00A614D6" w:rsidRDefault="000102AD" w:rsidP="005F5B74">
      <w:pPr>
        <w:bidi w:val="0"/>
      </w:pPr>
      <w:r>
        <w:t xml:space="preserve">Adaline using </w:t>
      </w:r>
      <w:r w:rsidR="0042107B">
        <w:t xml:space="preserve">tanh() </w:t>
      </w:r>
      <w:r>
        <w:t xml:space="preserve">activation </w:t>
      </w:r>
      <w:r w:rsidR="005F5B74">
        <w:t>function</w:t>
      </w:r>
      <w:r>
        <w:tab/>
      </w:r>
      <w:r w:rsidR="005F5B74">
        <w:t xml:space="preserve">     </w:t>
      </w:r>
      <w:r w:rsidR="0042107B">
        <w:t xml:space="preserve">   Adaline using sing()</w:t>
      </w:r>
      <w:r>
        <w:t xml:space="preserve"> activation function</w:t>
      </w:r>
    </w:p>
    <w:p w14:paraId="67938772" w14:textId="6D266C30" w:rsidR="00A614D6" w:rsidRDefault="00A614D6" w:rsidP="009C6454">
      <w:pPr>
        <w:rPr>
          <w:rtl/>
        </w:rPr>
      </w:pPr>
    </w:p>
    <w:p w14:paraId="76117235" w14:textId="77777777" w:rsidR="0022493C" w:rsidRPr="000102AD" w:rsidRDefault="0022493C" w:rsidP="009C6454">
      <w:pPr>
        <w:rPr>
          <w:rtl/>
        </w:rPr>
      </w:pPr>
    </w:p>
    <w:p w14:paraId="1F370253" w14:textId="77777777" w:rsidR="00A614D6" w:rsidRDefault="00A614D6" w:rsidP="009C6454">
      <w:pPr>
        <w:rPr>
          <w:rtl/>
        </w:rPr>
      </w:pPr>
    </w:p>
    <w:p w14:paraId="26794B44" w14:textId="5E98F235" w:rsidR="0042107B" w:rsidRDefault="0042107B" w:rsidP="00D177C0">
      <w:pPr>
        <w:jc w:val="left"/>
        <w:rPr>
          <w:rtl/>
        </w:rPr>
      </w:pPr>
      <w:r w:rsidRPr="001D1A85">
        <w:rPr>
          <w:rFonts w:hint="cs"/>
          <w:color w:val="FF0000"/>
          <w:rtl/>
        </w:rPr>
        <w:lastRenderedPageBreak/>
        <w:t xml:space="preserve">لطفا برای اجرای کد به پوشه‌ی </w:t>
      </w:r>
      <w:r w:rsidRPr="001D1A85">
        <w:rPr>
          <w:color w:val="FF0000"/>
        </w:rPr>
        <w:t>Codes</w:t>
      </w:r>
      <w:r w:rsidRPr="001D1A85">
        <w:rPr>
          <w:rFonts w:hint="cs"/>
          <w:color w:val="FF0000"/>
          <w:rtl/>
        </w:rPr>
        <w:t xml:space="preserve"> و فایل </w:t>
      </w:r>
      <w:r w:rsidR="00D177C0">
        <w:rPr>
          <w:color w:val="FF0000"/>
        </w:rPr>
        <w:t>adaline</w:t>
      </w:r>
      <w:r w:rsidRPr="001D1A85">
        <w:rPr>
          <w:color w:val="FF0000"/>
        </w:rPr>
        <w:t>.py</w:t>
      </w:r>
      <w:r w:rsidRPr="001D1A85">
        <w:rPr>
          <w:rFonts w:hint="cs"/>
          <w:color w:val="FF0000"/>
          <w:rtl/>
        </w:rPr>
        <w:t xml:space="preserve"> مراجعه بفرمایید.</w:t>
      </w:r>
    </w:p>
    <w:p w14:paraId="314DAA65" w14:textId="77777777" w:rsidR="00A614D6" w:rsidRDefault="00A614D6" w:rsidP="009C6454">
      <w:pPr>
        <w:rPr>
          <w:rtl/>
        </w:rPr>
      </w:pPr>
    </w:p>
    <w:p w14:paraId="3B5C95A0" w14:textId="77777777" w:rsidR="00A614D6" w:rsidRDefault="00A614D6" w:rsidP="009C6454">
      <w:pPr>
        <w:rPr>
          <w:rtl/>
        </w:rPr>
      </w:pPr>
    </w:p>
    <w:p w14:paraId="5A25ED30" w14:textId="77777777" w:rsidR="00A614D6" w:rsidRDefault="00A614D6" w:rsidP="009C6454">
      <w:pPr>
        <w:rPr>
          <w:rtl/>
        </w:rPr>
      </w:pPr>
    </w:p>
    <w:p w14:paraId="3949D973" w14:textId="77777777" w:rsidR="00A614D6" w:rsidRDefault="00A614D6" w:rsidP="009C6454">
      <w:pPr>
        <w:rPr>
          <w:rtl/>
        </w:rPr>
      </w:pPr>
    </w:p>
    <w:p w14:paraId="3B405A51" w14:textId="77777777" w:rsidR="00A614D6" w:rsidRDefault="00A614D6" w:rsidP="009C6454">
      <w:pPr>
        <w:rPr>
          <w:rtl/>
        </w:rPr>
      </w:pPr>
    </w:p>
    <w:p w14:paraId="1D9AB17A" w14:textId="77777777" w:rsidR="00A614D6" w:rsidRDefault="00A614D6" w:rsidP="009C6454">
      <w:pPr>
        <w:rPr>
          <w:rtl/>
        </w:rPr>
      </w:pPr>
    </w:p>
    <w:p w14:paraId="41270130" w14:textId="2243B30C" w:rsidR="00271A68" w:rsidRDefault="00271A68" w:rsidP="009C6454"/>
    <w:p w14:paraId="6B3BA8FF" w14:textId="0FAB994F" w:rsidR="00C94ACE" w:rsidRDefault="00C94ACE" w:rsidP="00D50EDD">
      <w:pPr>
        <w:pStyle w:val="Heading1"/>
      </w:pPr>
      <w:bookmarkStart w:id="2" w:name="_Toc32834857"/>
      <w:r>
        <w:rPr>
          <w:rFonts w:hint="cs"/>
          <w:rtl/>
        </w:rPr>
        <w:t xml:space="preserve">سوال 3 </w:t>
      </w:r>
      <w:r w:rsidR="00C7269B" w:rsidRPr="00C7269B">
        <w:rPr>
          <w:rFonts w:ascii="Times New Roman" w:hAnsi="Times New Roman" w:cs="Times New Roman" w:hint="cs"/>
          <w:rtl/>
        </w:rPr>
        <w:t>–</w:t>
      </w:r>
      <w:r>
        <w:rPr>
          <w:rFonts w:hint="cs"/>
          <w:rtl/>
        </w:rPr>
        <w:t xml:space="preserve"> </w:t>
      </w:r>
      <w:bookmarkEnd w:id="2"/>
      <w:r w:rsidR="00D50EDD" w:rsidRPr="00D50EDD">
        <w:t>Perceptron</w:t>
      </w:r>
    </w:p>
    <w:p w14:paraId="4478C3EF" w14:textId="4814B113" w:rsidR="00A614D6" w:rsidRDefault="00A614D6" w:rsidP="009C6454">
      <w:pPr>
        <w:ind w:firstLine="0"/>
      </w:pPr>
    </w:p>
    <w:p w14:paraId="0806DDF0" w14:textId="24D371E7" w:rsidR="00A614D6" w:rsidRPr="004E2F5B" w:rsidRDefault="004E2F5B" w:rsidP="009C6454">
      <w:pPr>
        <w:ind w:firstLine="0"/>
        <w:rPr>
          <w:b/>
          <w:bCs/>
          <w:color w:val="0070C0"/>
          <w:rtl/>
        </w:rPr>
      </w:pPr>
      <w:r w:rsidRPr="004E2F5B">
        <w:rPr>
          <w:rFonts w:hint="cs"/>
          <w:b/>
          <w:bCs/>
          <w:color w:val="0070C0"/>
          <w:rtl/>
        </w:rPr>
        <w:t>بخش الف)</w:t>
      </w:r>
    </w:p>
    <w:p w14:paraId="4A8697F8" w14:textId="378FD59A" w:rsidR="00BD7F57" w:rsidRDefault="002C6953" w:rsidP="009C6454">
      <w:pPr>
        <w:ind w:firstLine="0"/>
      </w:pPr>
      <w:r>
        <w:rPr>
          <w:noProof/>
          <w:lang w:bidi="ar-SA"/>
        </w:rPr>
        <w:drawing>
          <wp:anchor distT="0" distB="0" distL="114300" distR="114300" simplePos="0" relativeHeight="251660288" behindDoc="1" locked="0" layoutInCell="1" allowOverlap="1" wp14:anchorId="5C44F2F9" wp14:editId="57B6AE70">
            <wp:simplePos x="0" y="0"/>
            <wp:positionH relativeFrom="margin">
              <wp:posOffset>47625</wp:posOffset>
            </wp:positionH>
            <wp:positionV relativeFrom="paragraph">
              <wp:posOffset>387985</wp:posOffset>
            </wp:positionV>
            <wp:extent cx="2004060" cy="21431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04060" cy="2143125"/>
                    </a:xfrm>
                    <a:prstGeom prst="rect">
                      <a:avLst/>
                    </a:prstGeom>
                  </pic:spPr>
                </pic:pic>
              </a:graphicData>
            </a:graphic>
          </wp:anchor>
        </w:drawing>
      </w:r>
      <w:r w:rsidR="00BD7F57">
        <w:rPr>
          <w:rFonts w:hint="cs"/>
          <w:rtl/>
        </w:rPr>
        <w:t>پرسپترون شبکه</w:t>
      </w:r>
      <w:r w:rsidR="00252A3E">
        <w:rPr>
          <w:rFonts w:hint="cs"/>
          <w:rtl/>
        </w:rPr>
        <w:t>‌ای</w:t>
      </w:r>
      <w:r w:rsidR="00BD7F57">
        <w:rPr>
          <w:rFonts w:hint="cs"/>
          <w:rtl/>
        </w:rPr>
        <w:t xml:space="preserve"> با ساختار زیر است که در سال 1958 توسط فرانک روزنبلات معرفی شد.</w:t>
      </w:r>
    </w:p>
    <w:p w14:paraId="715D32FC" w14:textId="07CBE416" w:rsidR="00E27B36" w:rsidRDefault="00E27B36" w:rsidP="009C6454">
      <w:pPr>
        <w:ind w:firstLine="0"/>
        <w:rPr>
          <w:rtl/>
        </w:rPr>
      </w:pPr>
    </w:p>
    <w:p w14:paraId="46907546" w14:textId="0E1692E2" w:rsidR="00931712" w:rsidRPr="00E27B36" w:rsidRDefault="00A46A01" w:rsidP="00A46A01">
      <w:pPr>
        <w:bidi w:val="0"/>
        <w:ind w:firstLine="0"/>
        <w:jc w:val="center"/>
        <w:rPr>
          <w:rFonts w:eastAsiaTheme="minorEastAsia"/>
          <w:rtl/>
        </w:rPr>
      </w:pPr>
      <m:oMathPara>
        <m:oMathParaPr>
          <m:jc m:val="right"/>
        </m:oMathParaPr>
        <m:oMath>
          <m:r>
            <w:rPr>
              <w:rFonts w:ascii="Cambria Math" w:hAnsi="Cambria Math"/>
            </w:rPr>
            <m:t>net=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m:oMathPara>
    </w:p>
    <w:p w14:paraId="404AF7EE" w14:textId="77777777" w:rsidR="00E27B36" w:rsidRPr="00E27B36" w:rsidRDefault="00E27B36" w:rsidP="00E27B36">
      <w:pPr>
        <w:bidi w:val="0"/>
        <w:ind w:firstLine="0"/>
        <w:jc w:val="center"/>
        <w:rPr>
          <w:rFonts w:eastAsiaTheme="minorEastAsia"/>
        </w:rPr>
      </w:pPr>
    </w:p>
    <w:p w14:paraId="0FED7E57" w14:textId="0B361A6C" w:rsidR="00616E6D" w:rsidRPr="00E27B36" w:rsidRDefault="002C6953" w:rsidP="006A2AEA">
      <w:pPr>
        <w:bidi w:val="0"/>
        <w:ind w:firstLine="0"/>
        <w:jc w:val="center"/>
        <w:rPr>
          <w:rtl/>
        </w:rPr>
      </w:pPr>
      <m:oMathPara>
        <m:oMathParaPr>
          <m:jc m:val="right"/>
        </m:oMathParaPr>
        <m:oMath>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net&gt;ϴ                        Active</m:t>
                    </m:r>
                  </m:e>
                </m:mr>
                <m:mr>
                  <m:e>
                    <m:r>
                      <w:rPr>
                        <w:rFonts w:ascii="Cambria Math" w:hAnsi="Cambria Math"/>
                      </w:rPr>
                      <m:t xml:space="preserve">0          if </m:t>
                    </m:r>
                    <m:d>
                      <m:dPr>
                        <m:begChr m:val="|"/>
                        <m:endChr m:val="|"/>
                        <m:ctrlPr>
                          <w:rPr>
                            <w:rFonts w:ascii="Cambria Math" w:hAnsi="Cambria Math"/>
                            <w:i/>
                          </w:rPr>
                        </m:ctrlPr>
                      </m:dPr>
                      <m:e>
                        <m:r>
                          <w:rPr>
                            <w:rFonts w:ascii="Cambria Math" w:hAnsi="Cambria Math"/>
                          </w:rPr>
                          <m:t>net</m:t>
                        </m:r>
                      </m:e>
                    </m:d>
                    <m:r>
                      <w:rPr>
                        <w:rFonts w:ascii="Cambria Math" w:hAnsi="Cambria Math"/>
                      </w:rPr>
                      <m:t>&lt;ϴ    non-decision</m:t>
                    </m:r>
                  </m:e>
                </m:mr>
                <m:mr>
                  <m:e>
                    <m:r>
                      <w:rPr>
                        <w:rFonts w:ascii="Cambria Math" w:hAnsi="Cambria Math"/>
                      </w:rPr>
                      <m:t>-1          if net&lt;-ϴ              Passive</m:t>
                    </m:r>
                  </m:e>
                </m:mr>
              </m:m>
            </m:e>
          </m:d>
        </m:oMath>
      </m:oMathPara>
    </w:p>
    <w:p w14:paraId="01927AED" w14:textId="50EE1E6E" w:rsidR="004E2F5B" w:rsidRDefault="004E2F5B" w:rsidP="00E27B36">
      <w:pPr>
        <w:ind w:firstLine="0"/>
        <w:jc w:val="right"/>
      </w:pPr>
    </w:p>
    <w:p w14:paraId="2EAFC1D1" w14:textId="4B11E03E" w:rsidR="004E2F5B" w:rsidRDefault="004E2F5B" w:rsidP="009C6454">
      <w:pPr>
        <w:ind w:firstLine="0"/>
        <w:rPr>
          <w:rtl/>
        </w:rPr>
      </w:pPr>
    </w:p>
    <w:p w14:paraId="51B598DA" w14:textId="4EB33546" w:rsidR="004E2F5B" w:rsidRDefault="004B52ED" w:rsidP="00021A1A">
      <w:pPr>
        <w:ind w:firstLine="0"/>
        <w:rPr>
          <w:rtl/>
        </w:rPr>
      </w:pPr>
      <w:r>
        <w:rPr>
          <w:rFonts w:hint="cs"/>
          <w:rtl/>
        </w:rPr>
        <w:t xml:space="preserve">همانطور که مشاهده می فرمایید ابتدا ورودی‌ها در وزن‌های متنظرشان ضرب شده و به همراه بایاس، از آنها جمع گرفته می‌شود و سپس </w:t>
      </w:r>
      <w:r w:rsidR="00EC6FE7">
        <w:rPr>
          <w:rFonts w:hint="cs"/>
          <w:rtl/>
        </w:rPr>
        <w:t xml:space="preserve">به تابع فعالساز برای تصمیم‌گیری در رابطه با خروجی نورون داده می‌شود. تابع فعالساز نیز بدین صورت عمل می‌کند که در صورتیکه </w:t>
      </w:r>
      <w:r w:rsidR="00CE13C9">
        <w:rPr>
          <w:rFonts w:hint="cs"/>
          <w:rtl/>
        </w:rPr>
        <w:t>م</w:t>
      </w:r>
      <w:r w:rsidR="00AB01F6">
        <w:rPr>
          <w:rFonts w:hint="cs"/>
          <w:rtl/>
        </w:rPr>
        <w:t>ق</w:t>
      </w:r>
      <w:r w:rsidR="00CE13C9">
        <w:rPr>
          <w:rFonts w:hint="cs"/>
          <w:rtl/>
        </w:rPr>
        <w:t xml:space="preserve">دارِ جمع شده از حد آستانه‌ی انتخابی بیشتر باشد، نورون فعال شده و خروجیِ یک می‌دهد و در صورتیکه از منفیِ آن حدِ آستانه کمتر باشد، نورون غیرفعال و نتیجتا خروجی منفی یک را می‌دهد و در صورتیکه جمعِ مذکور در بینِ این دو عدد (حد آستانه </w:t>
      </w:r>
      <w:r w:rsidR="00CE13C9">
        <w:rPr>
          <w:rFonts w:hint="cs"/>
          <w:rtl/>
        </w:rPr>
        <w:lastRenderedPageBreak/>
        <w:t xml:space="preserve">و منفیِ آن) قرار گیرد، </w:t>
      </w:r>
      <w:r w:rsidR="00021A1A">
        <w:rPr>
          <w:rFonts w:hint="cs"/>
          <w:rtl/>
        </w:rPr>
        <w:t>نورون</w:t>
      </w:r>
      <w:r w:rsidR="00CE13C9">
        <w:rPr>
          <w:rFonts w:hint="cs"/>
          <w:rtl/>
        </w:rPr>
        <w:t xml:space="preserve"> قادر به تصمیم‌گیری در بابِ خروجی نخواهد بود و خروجی صفر را تولید می‌نماید.</w:t>
      </w:r>
      <w:r w:rsidR="008C375F">
        <w:rPr>
          <w:rFonts w:hint="cs"/>
          <w:rtl/>
        </w:rPr>
        <w:t xml:space="preserve"> در واقع این محدوده</w:t>
      </w:r>
      <w:r w:rsidR="004F4CCE">
        <w:rPr>
          <w:rFonts w:hint="cs"/>
          <w:rtl/>
        </w:rPr>
        <w:t>‌ی میانی</w:t>
      </w:r>
      <w:r w:rsidR="008C375F">
        <w:rPr>
          <w:rFonts w:hint="cs"/>
          <w:rtl/>
        </w:rPr>
        <w:t xml:space="preserve"> یک بازه‌ی نایقینی در تصمیم‌گیری برای نورون محسوب می‌شود.</w:t>
      </w:r>
    </w:p>
    <w:p w14:paraId="5F19A126" w14:textId="22E981B7" w:rsidR="004E2F5B" w:rsidRDefault="0034032E" w:rsidP="009C6454">
      <w:pPr>
        <w:ind w:firstLine="0"/>
        <w:rPr>
          <w:rtl/>
        </w:rPr>
      </w:pPr>
      <w:r>
        <w:rPr>
          <w:rFonts w:hint="cs"/>
          <w:rtl/>
        </w:rPr>
        <w:t>نحوه‌ی کار بدین صورت است که:</w:t>
      </w:r>
    </w:p>
    <w:p w14:paraId="73222125" w14:textId="7B41F19A" w:rsidR="0034032E" w:rsidRDefault="0034032E" w:rsidP="002912E2">
      <w:pPr>
        <w:ind w:firstLine="0"/>
        <w:rPr>
          <w:rtl/>
        </w:rPr>
      </w:pPr>
      <w:r>
        <w:rPr>
          <w:rFonts w:hint="cs"/>
          <w:rtl/>
        </w:rPr>
        <w:t xml:space="preserve">گام </w:t>
      </w:r>
      <w:r w:rsidR="002912E2">
        <w:rPr>
          <w:rFonts w:hint="cs"/>
          <w:rtl/>
        </w:rPr>
        <w:t>صفر</w:t>
      </w:r>
      <w:r>
        <w:rPr>
          <w:rFonts w:hint="cs"/>
          <w:rtl/>
        </w:rPr>
        <w:t xml:space="preserve">: </w:t>
      </w:r>
      <w:r w:rsidR="00DA495A">
        <w:rPr>
          <w:rFonts w:hint="cs"/>
          <w:rtl/>
        </w:rPr>
        <w:t>مقدار اولیه‌ای برای وزن‌ها، بایاس، نرخ یادگیری و ترشولد در نظر می‌گیریم.</w:t>
      </w:r>
    </w:p>
    <w:p w14:paraId="6CB19DEE" w14:textId="4BBB3FDB" w:rsidR="00DA495A" w:rsidRDefault="00DA495A" w:rsidP="002912E2">
      <w:pPr>
        <w:ind w:firstLine="0"/>
        <w:rPr>
          <w:rtl/>
        </w:rPr>
      </w:pPr>
      <w:r>
        <w:rPr>
          <w:rFonts w:hint="cs"/>
          <w:rtl/>
        </w:rPr>
        <w:t xml:space="preserve">گام </w:t>
      </w:r>
      <w:r w:rsidR="002912E2">
        <w:rPr>
          <w:rFonts w:hint="cs"/>
          <w:rtl/>
        </w:rPr>
        <w:t>اول:</w:t>
      </w:r>
      <w:r w:rsidR="000C6C7C">
        <w:rPr>
          <w:rFonts w:hint="cs"/>
          <w:rtl/>
        </w:rPr>
        <w:t xml:space="preserve"> به ازای هر </w:t>
      </w:r>
      <w:r w:rsidR="000C6C7C">
        <w:t>(input, target)</w:t>
      </w:r>
      <w:r w:rsidR="000C6C7C">
        <w:rPr>
          <w:rFonts w:hint="cs"/>
          <w:rtl/>
        </w:rPr>
        <w:t xml:space="preserve"> در مجموعه‌ی آموزش </w:t>
      </w:r>
      <w:r w:rsidR="008B754D">
        <w:rPr>
          <w:rFonts w:hint="cs"/>
          <w:rtl/>
        </w:rPr>
        <w:t xml:space="preserve">(یعنی </w:t>
      </w:r>
      <w:r w:rsidR="008B754D">
        <w:t>{(s,t)}</w:t>
      </w:r>
      <w:r w:rsidR="008B754D">
        <w:rPr>
          <w:rFonts w:hint="cs"/>
          <w:rtl/>
        </w:rPr>
        <w:t xml:space="preserve">) </w:t>
      </w:r>
      <w:r w:rsidR="000C6C7C">
        <w:rPr>
          <w:rFonts w:hint="cs"/>
          <w:rtl/>
        </w:rPr>
        <w:t>گام‌های 2، 3 و 4 را انجام می‌دهیم.</w:t>
      </w:r>
    </w:p>
    <w:p w14:paraId="226526BB" w14:textId="0269394F" w:rsidR="00616E6D" w:rsidRDefault="000C6C7C" w:rsidP="002912E2">
      <w:pPr>
        <w:ind w:firstLine="0"/>
        <w:rPr>
          <w:rtl/>
        </w:rPr>
      </w:pPr>
      <w:r>
        <w:rPr>
          <w:rFonts w:hint="cs"/>
          <w:rtl/>
        </w:rPr>
        <w:t xml:space="preserve">گام </w:t>
      </w:r>
      <w:r w:rsidR="002912E2">
        <w:rPr>
          <w:rFonts w:hint="cs"/>
          <w:rtl/>
        </w:rPr>
        <w:t>دوم</w:t>
      </w:r>
      <w:r>
        <w:rPr>
          <w:rFonts w:hint="cs"/>
          <w:rtl/>
        </w:rPr>
        <w:t>:</w:t>
      </w:r>
      <w:r w:rsidR="00FF5D09">
        <w:rPr>
          <w:rFonts w:hint="cs"/>
          <w:rtl/>
        </w:rPr>
        <w:t xml:space="preserve"> مقدار </w:t>
      </w:r>
      <w:r w:rsidR="00FF5D09">
        <w:t>s</w:t>
      </w:r>
      <w:r w:rsidR="00FF5D09" w:rsidRPr="00FF5D09">
        <w:rPr>
          <w:vertAlign w:val="subscript"/>
        </w:rPr>
        <w:t>i</w:t>
      </w:r>
      <w:r w:rsidR="004F20C8">
        <w:rPr>
          <w:rFonts w:hint="cs"/>
          <w:rtl/>
        </w:rPr>
        <w:t xml:space="preserve"> </w:t>
      </w:r>
      <w:r w:rsidR="00FF5D09">
        <w:rPr>
          <w:rFonts w:hint="cs"/>
          <w:rtl/>
        </w:rPr>
        <w:t xml:space="preserve">را به </w:t>
      </w:r>
      <w:r w:rsidR="00FF5D09">
        <w:t>x</w:t>
      </w:r>
      <w:r w:rsidR="00FF5D09" w:rsidRPr="00FF5D09">
        <w:rPr>
          <w:vertAlign w:val="subscript"/>
        </w:rPr>
        <w:t>i</w:t>
      </w:r>
      <w:r w:rsidR="00FF5D09">
        <w:rPr>
          <w:rFonts w:hint="cs"/>
          <w:rtl/>
        </w:rPr>
        <w:t xml:space="preserve"> نگاشت می‌کنیم.</w:t>
      </w:r>
    </w:p>
    <w:p w14:paraId="795A8753" w14:textId="68B804EE" w:rsidR="00FF5D09" w:rsidRPr="00FF5D09" w:rsidRDefault="00FF5D09" w:rsidP="002912E2">
      <w:pPr>
        <w:ind w:firstLine="0"/>
        <w:rPr>
          <w:rtl/>
        </w:rPr>
      </w:pPr>
      <w:r>
        <w:rPr>
          <w:rFonts w:hint="cs"/>
          <w:rtl/>
        </w:rPr>
        <w:t xml:space="preserve">گام </w:t>
      </w:r>
      <w:r w:rsidR="002912E2">
        <w:rPr>
          <w:rFonts w:hint="cs"/>
          <w:rtl/>
        </w:rPr>
        <w:t>سوم</w:t>
      </w:r>
      <w:r>
        <w:rPr>
          <w:rFonts w:hint="cs"/>
          <w:rtl/>
        </w:rPr>
        <w:t>:</w:t>
      </w:r>
      <w:r w:rsidR="00155E8D">
        <w:rPr>
          <w:rFonts w:hint="cs"/>
          <w:rtl/>
        </w:rPr>
        <w:t xml:space="preserve"> مقدار خروجی یعنی </w:t>
      </w:r>
      <w:r w:rsidR="00155E8D">
        <w:t>h</w:t>
      </w:r>
      <w:r w:rsidR="00155E8D">
        <w:rPr>
          <w:rFonts w:hint="cs"/>
          <w:rtl/>
        </w:rPr>
        <w:t xml:space="preserve"> را با در نظر داشتنِ معادلاتِ زیر  </w:t>
      </w:r>
      <w:r w:rsidR="006D5CC8">
        <w:rPr>
          <w:rFonts w:hint="cs"/>
          <w:rtl/>
        </w:rPr>
        <w:t>محاسبه می‌کنیم.</w:t>
      </w:r>
    </w:p>
    <w:p w14:paraId="181643FB" w14:textId="77777777" w:rsidR="006D5CC8" w:rsidRDefault="006D5CC8" w:rsidP="006D5CC8">
      <w:pPr>
        <w:ind w:firstLine="0"/>
        <w:rPr>
          <w:rtl/>
        </w:rPr>
      </w:pPr>
    </w:p>
    <w:p w14:paraId="4ADA0915" w14:textId="5661CB5A" w:rsidR="006D5CC8" w:rsidRPr="006D5CC8" w:rsidRDefault="006D5CC8" w:rsidP="006D5CC8">
      <w:pPr>
        <w:bidi w:val="0"/>
        <w:ind w:firstLine="0"/>
        <w:jc w:val="left"/>
        <w:rPr>
          <w:rFonts w:eastAsiaTheme="minorEastAsia"/>
        </w:rPr>
      </w:pPr>
      <m:oMathPara>
        <m:oMathParaPr>
          <m:jc m:val="left"/>
        </m:oMathParaPr>
        <m:oMath>
          <m:r>
            <w:rPr>
              <w:rFonts w:ascii="Cambria Math" w:hAnsi="Cambria Math"/>
            </w:rPr>
            <m:t>net=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+b</m:t>
          </m:r>
        </m:oMath>
      </m:oMathPara>
    </w:p>
    <w:p w14:paraId="299B4BAA" w14:textId="77777777" w:rsidR="006D5CC8" w:rsidRPr="006D5CC8" w:rsidRDefault="006D5CC8" w:rsidP="006D5CC8">
      <w:pPr>
        <w:bidi w:val="0"/>
        <w:ind w:firstLine="0"/>
        <w:jc w:val="left"/>
        <w:rPr>
          <w:rtl/>
        </w:rPr>
      </w:pPr>
      <m:oMathPara>
        <m:oMathParaPr>
          <m:jc m:val="left"/>
        </m:oMathParaPr>
        <m:oMath>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net&gt;ϴ                        Active</m:t>
                    </m:r>
                  </m:e>
                </m:mr>
                <m:mr>
                  <m:e>
                    <m:r>
                      <w:rPr>
                        <w:rFonts w:ascii="Cambria Math" w:hAnsi="Cambria Math"/>
                      </w:rPr>
                      <m:t xml:space="preserve">0          if </m:t>
                    </m:r>
                    <m:d>
                      <m:dPr>
                        <m:begChr m:val="|"/>
                        <m:endChr m:val="|"/>
                        <m:ctrlPr>
                          <w:rPr>
                            <w:rFonts w:ascii="Cambria Math" w:hAnsi="Cambria Math"/>
                            <w:i/>
                          </w:rPr>
                        </m:ctrlPr>
                      </m:dPr>
                      <m:e>
                        <m:r>
                          <w:rPr>
                            <w:rFonts w:ascii="Cambria Math" w:hAnsi="Cambria Math"/>
                          </w:rPr>
                          <m:t>net</m:t>
                        </m:r>
                      </m:e>
                    </m:d>
                    <m:r>
                      <w:rPr>
                        <w:rFonts w:ascii="Cambria Math" w:hAnsi="Cambria Math"/>
                      </w:rPr>
                      <m:t>&lt;ϴ    non-decision</m:t>
                    </m:r>
                  </m:e>
                </m:mr>
                <m:mr>
                  <m:e>
                    <m:r>
                      <w:rPr>
                        <w:rFonts w:ascii="Cambria Math" w:hAnsi="Cambria Math"/>
                      </w:rPr>
                      <m:t>-1          if net&lt;-ϴ              Passive</m:t>
                    </m:r>
                  </m:e>
                </m:mr>
              </m:m>
            </m:e>
          </m:d>
        </m:oMath>
      </m:oMathPara>
    </w:p>
    <w:p w14:paraId="0D83110F" w14:textId="4797B474" w:rsidR="00616E6D" w:rsidRDefault="006D5CC8" w:rsidP="00102CAE">
      <w:pPr>
        <w:ind w:firstLine="0"/>
        <w:rPr>
          <w:rtl/>
        </w:rPr>
      </w:pPr>
      <w:r>
        <w:rPr>
          <w:rFonts w:hint="cs"/>
          <w:rtl/>
        </w:rPr>
        <w:t xml:space="preserve">گام </w:t>
      </w:r>
      <w:r w:rsidR="00102CAE">
        <w:rPr>
          <w:rFonts w:hint="cs"/>
          <w:rtl/>
        </w:rPr>
        <w:t>چهارم</w:t>
      </w:r>
      <w:r>
        <w:rPr>
          <w:rFonts w:hint="cs"/>
          <w:rtl/>
        </w:rPr>
        <w:t>:</w:t>
      </w:r>
      <w:r w:rsidR="00102CAE">
        <w:rPr>
          <w:rFonts w:hint="cs"/>
          <w:rtl/>
        </w:rPr>
        <w:t xml:space="preserve"> </w:t>
      </w:r>
      <w:r w:rsidR="00B3157F">
        <w:rPr>
          <w:rFonts w:hint="cs"/>
          <w:rtl/>
        </w:rPr>
        <w:t xml:space="preserve">در صورتیکه خطا </w:t>
      </w:r>
      <w:r w:rsidR="00B3157F">
        <w:t>(h-t)</w:t>
      </w:r>
      <w:r w:rsidR="00B3157F">
        <w:rPr>
          <w:rFonts w:hint="cs"/>
          <w:rtl/>
        </w:rPr>
        <w:t xml:space="preserve"> </w:t>
      </w:r>
      <w:r w:rsidR="00B26FA8">
        <w:rPr>
          <w:rFonts w:hint="cs"/>
          <w:rtl/>
        </w:rPr>
        <w:t>مخالف با صفر بود، ورن‌ها و بایاس طبق معادلات زیر آپدیت می‌شوند.</w:t>
      </w:r>
      <w:r>
        <w:rPr>
          <w:rFonts w:hint="cs"/>
          <w:rtl/>
        </w:rPr>
        <w:t xml:space="preserve"> </w:t>
      </w:r>
    </w:p>
    <w:p w14:paraId="120DCBB8" w14:textId="77777777" w:rsidR="00AE0A9C" w:rsidRPr="00AE0A9C" w:rsidRDefault="00000000" w:rsidP="00AE0A9C">
      <w:pPr>
        <w:bidi w:val="0"/>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new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old</m:t>
              </m:r>
            </m:e>
          </m:d>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r>
            <w:rPr>
              <w:rFonts w:ascii="Cambria Math" w:eastAsiaTheme="minorEastAsia" w:hAnsi="Cambria Math"/>
            </w:rPr>
            <m:t xml:space="preserve">           </m:t>
          </m:r>
          <m:r>
            <w:rPr>
              <w:rFonts w:ascii="Cambria Math" w:hAnsi="Cambria Math"/>
            </w:rPr>
            <m:t>α:learning rate</m:t>
          </m:r>
        </m:oMath>
      </m:oMathPara>
    </w:p>
    <w:p w14:paraId="391EB4D1" w14:textId="2BAC2601" w:rsidR="00616E6D" w:rsidRPr="00AE0A9C" w:rsidRDefault="00AE0A9C" w:rsidP="00AE0A9C">
      <w:pPr>
        <w:bidi w:val="0"/>
        <w:ind w:firstLine="0"/>
        <w:rPr>
          <w:rFonts w:eastAsiaTheme="minorEastAsia"/>
          <w:rtl/>
        </w:rPr>
      </w:pPr>
      <m:oMathPara>
        <m:oMathParaPr>
          <m:jc m:val="left"/>
        </m:oMathParaPr>
        <m:oMath>
          <m:r>
            <w:rPr>
              <w:rFonts w:ascii="Cambria Math" w:hAnsi="Cambria Math"/>
            </w:rPr>
            <m:t>b</m:t>
          </m:r>
          <m:d>
            <m:dPr>
              <m:ctrlPr>
                <w:rPr>
                  <w:rFonts w:ascii="Cambria Math" w:hAnsi="Cambria Math"/>
                  <w:i/>
                </w:rPr>
              </m:ctrlPr>
            </m:dPr>
            <m:e>
              <m:r>
                <w:rPr>
                  <w:rFonts w:ascii="Cambria Math" w:hAnsi="Cambria Math"/>
                </w:rPr>
                <m:t>new</m:t>
              </m:r>
            </m:e>
          </m:d>
          <m:r>
            <w:rPr>
              <w:rFonts w:ascii="Cambria Math" w:hAnsi="Cambria Math"/>
            </w:rPr>
            <m:t>=b</m:t>
          </m:r>
          <m:d>
            <m:dPr>
              <m:ctrlPr>
                <w:rPr>
                  <w:rFonts w:ascii="Cambria Math" w:hAnsi="Cambria Math"/>
                  <w:i/>
                </w:rPr>
              </m:ctrlPr>
            </m:dPr>
            <m:e>
              <m:r>
                <w:rPr>
                  <w:rFonts w:ascii="Cambria Math" w:hAnsi="Cambria Math"/>
                </w:rPr>
                <m:t>old</m:t>
              </m:r>
            </m:e>
          </m:d>
          <m:r>
            <w:rPr>
              <w:rFonts w:ascii="Cambria Math" w:hAnsi="Cambria Math"/>
            </w:rPr>
            <m:t>+α*t</m:t>
          </m:r>
        </m:oMath>
      </m:oMathPara>
    </w:p>
    <w:p w14:paraId="594F1B99" w14:textId="6A83D514" w:rsidR="00616E6D" w:rsidRDefault="00787ABC" w:rsidP="009C6454">
      <w:pPr>
        <w:ind w:firstLine="0"/>
        <w:rPr>
          <w:rtl/>
        </w:rPr>
      </w:pPr>
      <w:r>
        <w:rPr>
          <w:rFonts w:hint="cs"/>
          <w:rtl/>
        </w:rPr>
        <w:t xml:space="preserve">گام پنج: </w:t>
      </w:r>
      <w:r w:rsidR="00167B92">
        <w:rPr>
          <w:rFonts w:hint="cs"/>
          <w:rtl/>
        </w:rPr>
        <w:t xml:space="preserve">در صورتیکه ارور به ازای تمامی جفت ورودی‌ها </w:t>
      </w:r>
      <w:r w:rsidR="00167B92">
        <w:t>(s,t)</w:t>
      </w:r>
      <w:r w:rsidR="00167B92">
        <w:rPr>
          <w:rFonts w:hint="cs"/>
          <w:rtl/>
        </w:rPr>
        <w:t xml:space="preserve"> برابر با صفر شد، به گام شش می‌رویم در غیر اینصورت به گام اول بر‌میگردیم.</w:t>
      </w:r>
    </w:p>
    <w:p w14:paraId="4DD18968" w14:textId="65F37DEB" w:rsidR="00167B92" w:rsidRPr="00695EA3" w:rsidRDefault="00167B92" w:rsidP="00695EA3">
      <w:pPr>
        <w:ind w:firstLine="0"/>
        <w:rPr>
          <w:rtl/>
        </w:rPr>
      </w:pPr>
      <w:r>
        <w:rPr>
          <w:rFonts w:hint="cs"/>
          <w:rtl/>
        </w:rPr>
        <w:t xml:space="preserve">گام شش: توقف الگوریتم و </w:t>
      </w:r>
      <w:r>
        <w:t>break</w:t>
      </w:r>
    </w:p>
    <w:p w14:paraId="4B1D3F76" w14:textId="503B0D00" w:rsidR="00260988" w:rsidRPr="00695EA3" w:rsidRDefault="00260988" w:rsidP="009C6454">
      <w:pPr>
        <w:ind w:firstLine="0"/>
        <w:rPr>
          <w:b/>
          <w:bCs/>
          <w:sz w:val="32"/>
          <w:szCs w:val="32"/>
          <w:rtl/>
        </w:rPr>
      </w:pPr>
      <w:r w:rsidRPr="00695EA3">
        <w:rPr>
          <w:rFonts w:hint="cs"/>
          <w:b/>
          <w:bCs/>
          <w:color w:val="0070C0"/>
          <w:sz w:val="32"/>
          <w:szCs w:val="32"/>
          <w:rtl/>
        </w:rPr>
        <w:t>بخش دوم)</w:t>
      </w:r>
    </w:p>
    <w:p w14:paraId="51B26FCF" w14:textId="1FC2E632" w:rsidR="002F771B" w:rsidRPr="0097776E" w:rsidRDefault="00000000" w:rsidP="0097776E">
      <w:pPr>
        <w:bidi w:val="0"/>
        <w:ind w:firstLine="0"/>
        <w:rPr>
          <w:rtl/>
        </w:rPr>
      </w:pPr>
      <m:oMathPara>
        <m:oMathParaPr>
          <m:jc m:val="left"/>
        </m:oMathParaP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 xml:space="preserve">=0.1     ,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=0.6      ,     </m:t>
          </m:r>
          <m:sSub>
            <m:sSubPr>
              <m:ctrlPr>
                <w:rPr>
                  <w:rFonts w:ascii="Cambria Math" w:hAnsi="Cambria Math"/>
                </w:rPr>
              </m:ctrlPr>
            </m:sSubPr>
            <m:e>
              <m:r>
                <w:rPr>
                  <w:rFonts w:ascii="Cambria Math" w:hAnsi="Cambria Math"/>
                </w:rPr>
                <m:t>w</m:t>
              </m:r>
            </m:e>
            <m:sub>
              <m:r>
                <w:rPr>
                  <w:rFonts w:ascii="Cambria Math" w:hAnsi="Cambria Math"/>
                </w:rPr>
                <m:t>3</m:t>
              </m:r>
            </m:sub>
          </m:sSub>
          <m:r>
            <w:rPr>
              <w:rFonts w:ascii="Cambria Math" w:hAnsi="Cambria Math"/>
            </w:rPr>
            <m:t xml:space="preserve">=0.3      ,       b=0.5    ,   α=0.2     ,     ϴ=0 </m:t>
          </m:r>
        </m:oMath>
      </m:oMathPara>
    </w:p>
    <w:p w14:paraId="03BEDC16" w14:textId="584EB304" w:rsidR="00FD2C7E" w:rsidRPr="006D5CC8" w:rsidRDefault="00FD2C7E" w:rsidP="00A62452">
      <w:pPr>
        <w:bidi w:val="0"/>
        <w:ind w:firstLine="0"/>
        <w:jc w:val="left"/>
        <w:rPr>
          <w:rtl/>
        </w:rPr>
      </w:pPr>
      <m:oMathPara>
        <m:oMathParaPr>
          <m:jc m:val="left"/>
        </m:oMathParaPr>
        <m:oMath>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net&gt;0                        Active</m:t>
                    </m:r>
                  </m:e>
                </m:mr>
                <m:mr>
                  <m:e>
                    <m:r>
                      <w:rPr>
                        <w:rFonts w:ascii="Cambria Math" w:hAnsi="Cambria Math"/>
                      </w:rPr>
                      <m:t>0          if net=0    non-decision</m:t>
                    </m:r>
                  </m:e>
                </m:mr>
                <m:mr>
                  <m:e>
                    <m:r>
                      <w:rPr>
                        <w:rFonts w:ascii="Cambria Math" w:hAnsi="Cambria Math"/>
                      </w:rPr>
                      <m:t>-1          if net&lt;0              Passive</m:t>
                    </m:r>
                  </m:e>
                </m:mr>
              </m:m>
            </m:e>
          </m:d>
        </m:oMath>
      </m:oMathPara>
    </w:p>
    <w:p w14:paraId="1C6CB78C" w14:textId="379C7318" w:rsidR="00616E6D" w:rsidRPr="00695EA3" w:rsidRDefault="002736AD" w:rsidP="009C6454">
      <w:pPr>
        <w:ind w:firstLine="0"/>
        <w:rPr>
          <w:b/>
          <w:bCs/>
          <w:color w:val="0070C0"/>
          <w:szCs w:val="24"/>
        </w:rPr>
      </w:pPr>
      <w:r w:rsidRPr="00695EA3">
        <w:rPr>
          <w:rFonts w:hint="cs"/>
          <w:b/>
          <w:bCs/>
          <w:color w:val="0070C0"/>
          <w:szCs w:val="24"/>
          <w:rtl/>
        </w:rPr>
        <w:t>مرحله اول-</w:t>
      </w:r>
    </w:p>
    <w:p w14:paraId="04E0052E" w14:textId="77777777" w:rsidR="00B00A2D" w:rsidRPr="00B00A2D" w:rsidRDefault="009911D4" w:rsidP="007B3812">
      <w:pPr>
        <w:bidi w:val="0"/>
        <w:ind w:firstLine="0"/>
        <w:rPr>
          <w:rFonts w:eastAsiaTheme="minorEastAsia"/>
        </w:rPr>
      </w:pPr>
      <m:oMathPara>
        <m:oMathParaPr>
          <m:jc m:val="left"/>
        </m:oMathParaPr>
        <m:oMath>
          <m:r>
            <w:rPr>
              <w:rFonts w:ascii="Cambria Math" w:hAnsi="Cambria Math"/>
            </w:rPr>
            <m:t>FIRST STEP:  net=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+b</m:t>
          </m:r>
        </m:oMath>
      </m:oMathPara>
    </w:p>
    <w:p w14:paraId="51DA1BF2" w14:textId="77777777" w:rsidR="0048161A" w:rsidRPr="0048161A" w:rsidRDefault="00B00A2D" w:rsidP="00B00A2D">
      <w:pPr>
        <w:bidi w:val="0"/>
        <w:ind w:firstLine="0"/>
        <w:rPr>
          <w:rFonts w:eastAsiaTheme="minorEastAsia"/>
        </w:rPr>
      </w:pPr>
      <m:oMathPara>
        <m:oMathParaPr>
          <m:jc m:val="left"/>
        </m:oMathParaPr>
        <m:oMath>
          <m:r>
            <w:rPr>
              <w:rFonts w:ascii="Cambria Math" w:hAnsi="Cambria Math"/>
            </w:rPr>
            <m:t xml:space="preserve">                            ⇒net=</m:t>
          </m:r>
          <m:d>
            <m:dPr>
              <m:ctrlPr>
                <w:rPr>
                  <w:rFonts w:ascii="Cambria Math" w:hAnsi="Cambria Math"/>
                  <w:i/>
                </w:rPr>
              </m:ctrlPr>
            </m:dPr>
            <m:e>
              <m:r>
                <w:rPr>
                  <w:rFonts w:ascii="Cambria Math" w:hAnsi="Cambria Math"/>
                </w:rPr>
                <m:t>0.1</m:t>
              </m:r>
            </m:e>
          </m:d>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0.6</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0.3</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 xml:space="preserve">-0.5=0.4 </m:t>
          </m:r>
        </m:oMath>
      </m:oMathPara>
    </w:p>
    <w:p w14:paraId="3E22488F" w14:textId="77777777" w:rsidR="005F4626" w:rsidRPr="005F4626" w:rsidRDefault="0048161A" w:rsidP="005F4626">
      <w:pPr>
        <w:bidi w:val="0"/>
        <w:ind w:firstLine="0"/>
        <w:rPr>
          <w:rFonts w:eastAsiaTheme="minorEastAsia"/>
        </w:rPr>
      </w:pPr>
      <m:oMathPara>
        <m:oMathParaPr>
          <m:jc m:val="left"/>
        </m:oMathParaPr>
        <m:oMath>
          <m:r>
            <w:rPr>
              <w:rFonts w:ascii="Cambria Math" w:hAnsi="Cambria Math"/>
            </w:rPr>
            <w:lastRenderedPageBreak/>
            <m:t xml:space="preserve">                            ⇒</m:t>
          </m:r>
          <m:r>
            <w:rPr>
              <w:rFonts w:ascii="Cambria Math" w:eastAsiaTheme="minorEastAsia" w:hAnsi="Cambria Math"/>
            </w:rPr>
            <m:t>h=1        and h is non zero so go ahead to update weights</m:t>
          </m:r>
        </m:oMath>
      </m:oMathPara>
    </w:p>
    <w:p w14:paraId="05D01EBF" w14:textId="29BD7E72" w:rsidR="00A62452" w:rsidRPr="00BA1CE2" w:rsidRDefault="005F4626" w:rsidP="00D8363F">
      <w:pPr>
        <w:bidi w:val="0"/>
        <w:ind w:firstLine="0"/>
      </w:pPr>
      <m:oMathPara>
        <m:oMathParaPr>
          <m:jc m:val="left"/>
        </m:oMathParaPr>
        <m:oMath>
          <m:r>
            <w:rPr>
              <w:rFonts w:ascii="Cambria Math" w:eastAsiaTheme="minorEastAsia" w:hAnsi="Cambria Math"/>
            </w:rPr>
            <m:t xml:space="preserve">                            </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=0.1+0.2*</m:t>
                    </m:r>
                    <m:d>
                      <m:dPr>
                        <m:ctrlPr>
                          <w:rPr>
                            <w:rFonts w:ascii="Cambria Math" w:hAnsi="Cambria Math"/>
                            <w:i/>
                          </w:rPr>
                        </m:ctrlPr>
                      </m:dPr>
                      <m:e>
                        <m:r>
                          <w:rPr>
                            <w:rFonts w:ascii="Cambria Math" w:hAnsi="Cambria Math"/>
                          </w:rPr>
                          <m:t>0</m:t>
                        </m:r>
                      </m:e>
                    </m:d>
                    <m:r>
                      <w:rPr>
                        <w:rFonts w:ascii="Cambria Math" w:hAnsi="Cambria Math"/>
                      </w:rPr>
                      <m:t>*(-1)</m:t>
                    </m:r>
                  </m:e>
                </m:mr>
                <m:m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=0.6+0.2*</m:t>
                    </m:r>
                    <m:d>
                      <m:dPr>
                        <m:ctrlPr>
                          <w:rPr>
                            <w:rFonts w:ascii="Cambria Math" w:hAnsi="Cambria Math"/>
                            <w:i/>
                          </w:rPr>
                        </m:ctrlPr>
                      </m:dPr>
                      <m:e>
                        <m:r>
                          <w:rPr>
                            <w:rFonts w:ascii="Cambria Math" w:hAnsi="Cambria Math"/>
                          </w:rPr>
                          <m:t>1</m:t>
                        </m:r>
                      </m:e>
                    </m:d>
                    <m:r>
                      <w:rPr>
                        <w:rFonts w:ascii="Cambria Math" w:hAnsi="Cambria Math"/>
                      </w:rPr>
                      <m:t>*(-1)</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=0.3+0.2*</m:t>
                          </m:r>
                          <m:d>
                            <m:dPr>
                              <m:ctrlPr>
                                <w:rPr>
                                  <w:rFonts w:ascii="Cambria Math" w:hAnsi="Cambria Math"/>
                                  <w:i/>
                                </w:rPr>
                              </m:ctrlPr>
                            </m:dPr>
                            <m:e>
                              <m:r>
                                <w:rPr>
                                  <w:rFonts w:ascii="Cambria Math" w:hAnsi="Cambria Math"/>
                                </w:rPr>
                                <m:t>1</m:t>
                              </m:r>
                            </m:e>
                          </m:d>
                          <m:r>
                            <w:rPr>
                              <w:rFonts w:ascii="Cambria Math" w:hAnsi="Cambria Math"/>
                            </w:rPr>
                            <m:t>*(-1)</m:t>
                          </m:r>
                        </m:e>
                      </m:mr>
                      <m:mr>
                        <m:e>
                          <m:r>
                            <w:rPr>
                              <w:rFonts w:ascii="Cambria Math" w:hAnsi="Cambria Math"/>
                            </w:rPr>
                            <m:t>b=-0.5+0.2*</m:t>
                          </m:r>
                          <m:d>
                            <m:dPr>
                              <m:ctrlPr>
                                <w:rPr>
                                  <w:rFonts w:ascii="Cambria Math" w:hAnsi="Cambria Math"/>
                                  <w:i/>
                                </w:rPr>
                              </m:ctrlPr>
                            </m:dPr>
                            <m:e>
                              <m:r>
                                <w:rPr>
                                  <w:rFonts w:ascii="Cambria Math" w:hAnsi="Cambria Math"/>
                                </w:rPr>
                                <m:t>-1</m:t>
                              </m:r>
                            </m:e>
                          </m:d>
                          <m:r>
                            <w:rPr>
                              <w:rFonts w:ascii="Cambria Math" w:hAnsi="Cambria Math"/>
                            </w:rPr>
                            <m:t xml:space="preserve">       </m:t>
                          </m:r>
                        </m:e>
                      </m:mr>
                    </m:m>
                  </m:e>
                </m:mr>
              </m:m>
            </m:e>
          </m:d>
          <m:r>
            <w:rPr>
              <w:rFonts w:ascii="Cambria Math" w:eastAsiaTheme="minorEastAsia" w:hAnsi="Cambria Math"/>
            </w:rPr>
            <m:t xml:space="preserve">     </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=0.1</m:t>
                    </m:r>
                  </m:e>
                </m:mr>
                <m:m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=0.4</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=0.1</m:t>
                          </m:r>
                        </m:e>
                      </m:mr>
                      <m:mr>
                        <m:e>
                          <m:r>
                            <w:rPr>
                              <w:rFonts w:ascii="Cambria Math" w:hAnsi="Cambria Math"/>
                            </w:rPr>
                            <m:t>b=-0.7</m:t>
                          </m:r>
                        </m:e>
                      </m:mr>
                    </m:m>
                  </m:e>
                </m:mr>
              </m:m>
            </m:e>
          </m:d>
          <m:r>
            <w:rPr>
              <w:rFonts w:ascii="Cambria Math" w:eastAsiaTheme="minorEastAsia" w:hAnsi="Cambria Math"/>
            </w:rPr>
            <m:t xml:space="preserve"> </m:t>
          </m:r>
        </m:oMath>
      </m:oMathPara>
    </w:p>
    <w:p w14:paraId="6A1AAF5F" w14:textId="3EE27557" w:rsidR="00CC6CFE" w:rsidRPr="00695EA3" w:rsidRDefault="00CC6CFE" w:rsidP="007E0FFF">
      <w:pPr>
        <w:ind w:firstLine="0"/>
        <w:rPr>
          <w:b/>
          <w:bCs/>
          <w:color w:val="0070C0"/>
          <w:szCs w:val="24"/>
        </w:rPr>
      </w:pPr>
      <w:r w:rsidRPr="00695EA3">
        <w:rPr>
          <w:rFonts w:hint="cs"/>
          <w:b/>
          <w:bCs/>
          <w:color w:val="0070C0"/>
          <w:szCs w:val="24"/>
          <w:rtl/>
        </w:rPr>
        <w:t xml:space="preserve">مرحله </w:t>
      </w:r>
      <w:r w:rsidR="007E0FFF" w:rsidRPr="00695EA3">
        <w:rPr>
          <w:rFonts w:hint="cs"/>
          <w:b/>
          <w:bCs/>
          <w:color w:val="0070C0"/>
          <w:szCs w:val="24"/>
          <w:rtl/>
        </w:rPr>
        <w:t>دوم</w:t>
      </w:r>
      <w:r w:rsidR="00331E37">
        <w:rPr>
          <w:rFonts w:hint="cs"/>
          <w:b/>
          <w:bCs/>
          <w:color w:val="0070C0"/>
          <w:szCs w:val="24"/>
          <w:rtl/>
        </w:rPr>
        <w:t xml:space="preserve"> (وزن‌های نهایی پس از پایان مرحله دوم)</w:t>
      </w:r>
    </w:p>
    <w:p w14:paraId="1CC6C0CE" w14:textId="77777777" w:rsidR="00CC6CFE" w:rsidRPr="00B00A2D" w:rsidRDefault="00CC6CFE" w:rsidP="00CC6CFE">
      <w:pPr>
        <w:bidi w:val="0"/>
        <w:ind w:firstLine="0"/>
        <w:rPr>
          <w:rFonts w:eastAsiaTheme="minorEastAsia"/>
        </w:rPr>
      </w:pPr>
      <m:oMathPara>
        <m:oMathParaPr>
          <m:jc m:val="left"/>
        </m:oMathParaPr>
        <m:oMath>
          <m:r>
            <w:rPr>
              <w:rFonts w:ascii="Cambria Math" w:hAnsi="Cambria Math"/>
            </w:rPr>
            <m:t>FIRST STEP:  net=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+b</m:t>
          </m:r>
        </m:oMath>
      </m:oMathPara>
    </w:p>
    <w:p w14:paraId="0FDF6AE4" w14:textId="172EDBF3" w:rsidR="00CC6CFE" w:rsidRPr="0048161A" w:rsidRDefault="00CC6CFE" w:rsidP="00BA1CE2">
      <w:pPr>
        <w:bidi w:val="0"/>
        <w:ind w:firstLine="0"/>
        <w:rPr>
          <w:rFonts w:eastAsiaTheme="minorEastAsia"/>
        </w:rPr>
      </w:pPr>
      <m:oMathPara>
        <m:oMathParaPr>
          <m:jc m:val="left"/>
        </m:oMathParaPr>
        <m:oMath>
          <m:r>
            <w:rPr>
              <w:rFonts w:ascii="Cambria Math" w:hAnsi="Cambria Math"/>
            </w:rPr>
            <m:t xml:space="preserve">                            ⇒net=</m:t>
          </m:r>
          <m:d>
            <m:dPr>
              <m:ctrlPr>
                <w:rPr>
                  <w:rFonts w:ascii="Cambria Math" w:hAnsi="Cambria Math"/>
                  <w:i/>
                </w:rPr>
              </m:ctrlPr>
            </m:dPr>
            <m:e>
              <m:r>
                <w:rPr>
                  <w:rFonts w:ascii="Cambria Math" w:hAnsi="Cambria Math"/>
                </w:rPr>
                <m:t>0.1</m:t>
              </m:r>
            </m:e>
          </m:d>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0.4</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0.1</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 xml:space="preserve">-0.7=-0.2 </m:t>
          </m:r>
        </m:oMath>
      </m:oMathPara>
    </w:p>
    <w:p w14:paraId="09146E52" w14:textId="77777777" w:rsidR="00CC6CFE" w:rsidRPr="005F4626" w:rsidRDefault="00CC6CFE" w:rsidP="00CC6CFE">
      <w:pPr>
        <w:bidi w:val="0"/>
        <w:ind w:firstLine="0"/>
        <w:rPr>
          <w:rFonts w:eastAsiaTheme="minorEastAsia"/>
        </w:rPr>
      </w:pPr>
      <m:oMathPara>
        <m:oMathParaPr>
          <m:jc m:val="left"/>
        </m:oMathParaPr>
        <m:oMath>
          <m:r>
            <w:rPr>
              <w:rFonts w:ascii="Cambria Math" w:hAnsi="Cambria Math"/>
            </w:rPr>
            <m:t xml:space="preserve">                            ⇒</m:t>
          </m:r>
          <m:r>
            <w:rPr>
              <w:rFonts w:ascii="Cambria Math" w:eastAsiaTheme="minorEastAsia" w:hAnsi="Cambria Math"/>
            </w:rPr>
            <m:t>h=1        and h is non zero so go ahead to update weights</m:t>
          </m:r>
        </m:oMath>
      </m:oMathPara>
    </w:p>
    <w:p w14:paraId="46157115" w14:textId="39A23F8E" w:rsidR="00A614D6" w:rsidRPr="00AA2A13" w:rsidRDefault="00CC6CFE" w:rsidP="003362F0">
      <w:pPr>
        <w:bidi w:val="0"/>
        <w:ind w:firstLine="0"/>
        <w:rPr>
          <w:rtl/>
        </w:rPr>
      </w:pPr>
      <m:oMathPara>
        <m:oMathParaPr>
          <m:jc m:val="left"/>
        </m:oMathParaPr>
        <m:oMath>
          <m:r>
            <w:rPr>
              <w:rFonts w:ascii="Cambria Math" w:eastAsiaTheme="minorEastAsia" w:hAnsi="Cambria Math"/>
            </w:rPr>
            <m:t xml:space="preserve">                            </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=0.1+0.2*</m:t>
                    </m:r>
                    <m:d>
                      <m:dPr>
                        <m:ctrlPr>
                          <w:rPr>
                            <w:rFonts w:ascii="Cambria Math" w:hAnsi="Cambria Math"/>
                            <w:i/>
                          </w:rPr>
                        </m:ctrlPr>
                      </m:dPr>
                      <m:e>
                        <m:r>
                          <w:rPr>
                            <w:rFonts w:ascii="Cambria Math" w:hAnsi="Cambria Math"/>
                          </w:rPr>
                          <m:t>0</m:t>
                        </m:r>
                      </m:e>
                    </m:d>
                    <m:r>
                      <w:rPr>
                        <w:rFonts w:ascii="Cambria Math" w:hAnsi="Cambria Math"/>
                      </w:rPr>
                      <m:t>*(-1)</m:t>
                    </m:r>
                  </m:e>
                </m:mr>
                <m:m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=0.4+0.2*</m:t>
                    </m:r>
                    <m:d>
                      <m:dPr>
                        <m:ctrlPr>
                          <w:rPr>
                            <w:rFonts w:ascii="Cambria Math" w:hAnsi="Cambria Math"/>
                            <w:i/>
                          </w:rPr>
                        </m:ctrlPr>
                      </m:dPr>
                      <m:e>
                        <m:r>
                          <w:rPr>
                            <w:rFonts w:ascii="Cambria Math" w:hAnsi="Cambria Math"/>
                          </w:rPr>
                          <m:t>1</m:t>
                        </m:r>
                      </m:e>
                    </m:d>
                    <m:r>
                      <w:rPr>
                        <w:rFonts w:ascii="Cambria Math" w:hAnsi="Cambria Math"/>
                      </w:rPr>
                      <m:t>*(-1)</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=0.1+0.2*</m:t>
                          </m:r>
                          <m:d>
                            <m:dPr>
                              <m:ctrlPr>
                                <w:rPr>
                                  <w:rFonts w:ascii="Cambria Math" w:hAnsi="Cambria Math"/>
                                  <w:i/>
                                </w:rPr>
                              </m:ctrlPr>
                            </m:dPr>
                            <m:e>
                              <m:r>
                                <w:rPr>
                                  <w:rFonts w:ascii="Cambria Math" w:hAnsi="Cambria Math"/>
                                </w:rPr>
                                <m:t>1</m:t>
                              </m:r>
                            </m:e>
                          </m:d>
                          <m:r>
                            <w:rPr>
                              <w:rFonts w:ascii="Cambria Math" w:hAnsi="Cambria Math"/>
                            </w:rPr>
                            <m:t>*(-1)</m:t>
                          </m:r>
                        </m:e>
                      </m:mr>
                      <m:mr>
                        <m:e>
                          <m:r>
                            <w:rPr>
                              <w:rFonts w:ascii="Cambria Math" w:hAnsi="Cambria Math"/>
                            </w:rPr>
                            <m:t>b=-0.7+0.2*</m:t>
                          </m:r>
                          <m:d>
                            <m:dPr>
                              <m:ctrlPr>
                                <w:rPr>
                                  <w:rFonts w:ascii="Cambria Math" w:hAnsi="Cambria Math"/>
                                  <w:i/>
                                </w:rPr>
                              </m:ctrlPr>
                            </m:dPr>
                            <m:e>
                              <m:r>
                                <w:rPr>
                                  <w:rFonts w:ascii="Cambria Math" w:hAnsi="Cambria Math"/>
                                </w:rPr>
                                <m:t>-1</m:t>
                              </m:r>
                            </m:e>
                          </m:d>
                          <m:r>
                            <w:rPr>
                              <w:rFonts w:ascii="Cambria Math" w:hAnsi="Cambria Math"/>
                            </w:rPr>
                            <m:t xml:space="preserve">       </m:t>
                          </m:r>
                        </m:e>
                      </m:mr>
                    </m:m>
                  </m:e>
                </m:mr>
              </m:m>
            </m:e>
          </m:d>
          <m:r>
            <w:rPr>
              <w:rFonts w:ascii="Cambria Math" w:eastAsiaTheme="minorEastAsia" w:hAnsi="Cambria Math"/>
            </w:rPr>
            <m:t xml:space="preserve">     </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1</m:t>
                        </m:r>
                      </m:sub>
                    </m:sSub>
                    <m:r>
                      <w:rPr>
                        <w:rFonts w:ascii="Cambria Math" w:hAnsi="Cambria Math"/>
                        <w:color w:val="FF0000"/>
                      </w:rPr>
                      <m:t>=0.1</m:t>
                    </m:r>
                  </m:e>
                </m:mr>
                <m:m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2</m:t>
                        </m:r>
                      </m:sub>
                    </m:sSub>
                    <m:r>
                      <w:rPr>
                        <w:rFonts w:ascii="Cambria Math" w:hAnsi="Cambria Math"/>
                        <w:color w:val="FF0000"/>
                      </w:rPr>
                      <m:t>=0.2</m:t>
                    </m:r>
                  </m:e>
                </m:mr>
                <m:m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3</m:t>
                              </m:r>
                            </m:sub>
                          </m:sSub>
                          <m:r>
                            <w:rPr>
                              <w:rFonts w:ascii="Cambria Math" w:hAnsi="Cambria Math"/>
                              <w:color w:val="FF0000"/>
                            </w:rPr>
                            <m:t>=-0.1</m:t>
                          </m:r>
                        </m:e>
                      </m:mr>
                      <m:mr>
                        <m:e>
                          <m:r>
                            <w:rPr>
                              <w:rFonts w:ascii="Cambria Math" w:hAnsi="Cambria Math"/>
                              <w:color w:val="FF0000"/>
                            </w:rPr>
                            <m:t>b=-0.9</m:t>
                          </m:r>
                        </m:e>
                      </m:mr>
                    </m:m>
                  </m:e>
                </m:mr>
              </m:m>
            </m:e>
          </m:d>
          <m:r>
            <w:rPr>
              <w:rFonts w:ascii="Cambria Math" w:eastAsiaTheme="minorEastAsia" w:hAnsi="Cambria Math"/>
            </w:rPr>
            <m:t xml:space="preserve"> </m:t>
          </m:r>
        </m:oMath>
      </m:oMathPara>
    </w:p>
    <w:p w14:paraId="7812F77C" w14:textId="56952E7C" w:rsidR="002816DF" w:rsidRDefault="002816DF" w:rsidP="003D37D9">
      <w:pPr>
        <w:pStyle w:val="Heading1"/>
      </w:pPr>
      <w:bookmarkStart w:id="3" w:name="_Toc32834858"/>
      <w:r>
        <w:rPr>
          <w:rFonts w:hint="cs"/>
          <w:rtl/>
        </w:rPr>
        <w:t xml:space="preserve">سوال 4 </w:t>
      </w:r>
      <w:r w:rsidR="00C7269B" w:rsidRPr="00C7269B">
        <w:rPr>
          <w:rFonts w:ascii="Times New Roman" w:hAnsi="Times New Roman" w:cs="Times New Roman" w:hint="cs"/>
          <w:rtl/>
        </w:rPr>
        <w:t>–</w:t>
      </w:r>
      <w:r>
        <w:rPr>
          <w:rFonts w:hint="cs"/>
          <w:rtl/>
        </w:rPr>
        <w:t xml:space="preserve"> </w:t>
      </w:r>
      <w:bookmarkEnd w:id="3"/>
      <w:r w:rsidR="003D37D9" w:rsidRPr="003D37D9">
        <w:t>Madaline</w:t>
      </w:r>
    </w:p>
    <w:p w14:paraId="233933D8" w14:textId="1924A50A" w:rsidR="00002BBE" w:rsidRDefault="00002BBE" w:rsidP="00C62F33">
      <w:pPr>
        <w:pBdr>
          <w:bottom w:val="single" w:sz="4" w:space="31" w:color="auto"/>
        </w:pBdr>
        <w:ind w:firstLine="0"/>
        <w:jc w:val="left"/>
      </w:pPr>
    </w:p>
    <w:p w14:paraId="2DDC235C" w14:textId="3C9E9420" w:rsidR="00A614D6" w:rsidRPr="006300B5" w:rsidRDefault="006300B5" w:rsidP="00C62F33">
      <w:pPr>
        <w:pBdr>
          <w:bottom w:val="single" w:sz="4" w:space="31" w:color="auto"/>
        </w:pBdr>
        <w:ind w:firstLine="0"/>
        <w:jc w:val="left"/>
        <w:rPr>
          <w:b/>
          <w:bCs/>
          <w:color w:val="002060"/>
          <w:rtl/>
        </w:rPr>
      </w:pPr>
      <w:r w:rsidRPr="006300B5">
        <w:rPr>
          <w:rFonts w:hint="cs"/>
          <w:b/>
          <w:bCs/>
          <w:color w:val="002060"/>
          <w:rtl/>
        </w:rPr>
        <w:t>بخش الف)</w:t>
      </w:r>
    </w:p>
    <w:p w14:paraId="2AA569FD" w14:textId="23C133C3" w:rsidR="006300B5" w:rsidRDefault="006300B5" w:rsidP="00C62F33">
      <w:pPr>
        <w:pBdr>
          <w:bottom w:val="single" w:sz="4" w:space="31" w:color="auto"/>
        </w:pBdr>
        <w:ind w:firstLine="0"/>
        <w:jc w:val="left"/>
        <w:rPr>
          <w:rtl/>
        </w:rPr>
      </w:pPr>
      <w:r>
        <w:rPr>
          <w:rFonts w:hint="cs"/>
          <w:rtl/>
        </w:rPr>
        <w:t>معماری طراحی شده در این بخش دقیقا مشابه با ایده‌ی مطرح شده در جزوه</w:t>
      </w:r>
      <w:r w:rsidR="00926FDA">
        <w:rPr>
          <w:rFonts w:hint="cs"/>
          <w:rtl/>
        </w:rPr>
        <w:t xml:space="preserve"> استاد</w:t>
      </w:r>
      <w:r>
        <w:rPr>
          <w:rFonts w:hint="cs"/>
          <w:rtl/>
        </w:rPr>
        <w:t xml:space="preserve"> است.</w:t>
      </w:r>
      <w:r w:rsidR="0074457F">
        <w:rPr>
          <w:rFonts w:hint="cs"/>
          <w:rtl/>
        </w:rPr>
        <w:t xml:space="preserve"> </w:t>
      </w:r>
      <w:r w:rsidR="00C072C9">
        <w:rPr>
          <w:rFonts w:hint="cs"/>
          <w:rtl/>
        </w:rPr>
        <w:t>ابتدا معماری شبکه را مشاهده کنیم سپس به توضیحات خواهیم پرداخت</w:t>
      </w:r>
      <w:r w:rsidR="009056DD">
        <w:rPr>
          <w:rFonts w:hint="cs"/>
          <w:rtl/>
        </w:rPr>
        <w:t>.</w:t>
      </w:r>
    </w:p>
    <w:p w14:paraId="45EB757D" w14:textId="36313ED5" w:rsidR="009056DD" w:rsidRDefault="009056DD" w:rsidP="00C62F33">
      <w:pPr>
        <w:pBdr>
          <w:bottom w:val="single" w:sz="4" w:space="31" w:color="auto"/>
        </w:pBdr>
        <w:ind w:firstLine="0"/>
        <w:jc w:val="left"/>
        <w:rPr>
          <w:rtl/>
        </w:rPr>
      </w:pPr>
      <w:r>
        <w:rPr>
          <w:noProof/>
          <w:lang w:bidi="ar-SA"/>
        </w:rPr>
        <w:drawing>
          <wp:inline distT="0" distB="0" distL="0" distR="0" wp14:anchorId="1A444D8B" wp14:editId="1CD353EF">
            <wp:extent cx="5565775" cy="3354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5775" cy="3354070"/>
                    </a:xfrm>
                    <a:prstGeom prst="rect">
                      <a:avLst/>
                    </a:prstGeom>
                  </pic:spPr>
                </pic:pic>
              </a:graphicData>
            </a:graphic>
          </wp:inline>
        </w:drawing>
      </w:r>
    </w:p>
    <w:p w14:paraId="30750791" w14:textId="208775CF" w:rsidR="00A614D6" w:rsidRDefault="00586D1D" w:rsidP="00C62F33">
      <w:pPr>
        <w:pBdr>
          <w:bottom w:val="single" w:sz="4" w:space="31" w:color="auto"/>
        </w:pBdr>
        <w:ind w:firstLine="0"/>
        <w:jc w:val="left"/>
        <w:rPr>
          <w:rtl/>
        </w:rPr>
      </w:pPr>
      <w:r>
        <w:rPr>
          <w:rFonts w:hint="cs"/>
          <w:rtl/>
        </w:rPr>
        <w:lastRenderedPageBreak/>
        <w:t xml:space="preserve">تمامی نورون‌های موجود در لایه میانی و لایه‌ی خروجی از نوع نورون ادلاین هستند. </w:t>
      </w:r>
      <w:r w:rsidR="005407BA">
        <w:rPr>
          <w:rFonts w:hint="cs"/>
          <w:rtl/>
        </w:rPr>
        <w:t>عملکردِ این نورون به صورت زیر می‌باشد.</w:t>
      </w:r>
      <w:r w:rsidR="00B15A23">
        <w:rPr>
          <w:rFonts w:hint="cs"/>
          <w:rtl/>
        </w:rPr>
        <w:t xml:space="preserve"> (عکس زیر از جزوه اقتباس شده است)</w:t>
      </w:r>
    </w:p>
    <w:p w14:paraId="6348A97D" w14:textId="42DEEE1B" w:rsidR="00B15A23" w:rsidRDefault="00B15A23" w:rsidP="00C62F33">
      <w:pPr>
        <w:pBdr>
          <w:bottom w:val="single" w:sz="4" w:space="31" w:color="auto"/>
        </w:pBdr>
        <w:ind w:firstLine="0"/>
        <w:jc w:val="left"/>
        <w:rPr>
          <w:rtl/>
        </w:rPr>
      </w:pPr>
      <w:r>
        <w:rPr>
          <w:noProof/>
          <w:lang w:bidi="ar-SA"/>
        </w:rPr>
        <w:drawing>
          <wp:inline distT="0" distB="0" distL="0" distR="0" wp14:anchorId="7D6155CD" wp14:editId="7B6E4C70">
            <wp:extent cx="5565775" cy="140652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5775" cy="1406525"/>
                    </a:xfrm>
                    <a:prstGeom prst="rect">
                      <a:avLst/>
                    </a:prstGeom>
                  </pic:spPr>
                </pic:pic>
              </a:graphicData>
            </a:graphic>
          </wp:inline>
        </w:drawing>
      </w:r>
    </w:p>
    <w:p w14:paraId="11048D19" w14:textId="3F97E935" w:rsidR="00A614D6" w:rsidRDefault="00B15A23" w:rsidP="00C62F33">
      <w:pPr>
        <w:pBdr>
          <w:bottom w:val="single" w:sz="4" w:space="31" w:color="auto"/>
        </w:pBdr>
        <w:ind w:firstLine="0"/>
        <w:rPr>
          <w:rtl/>
        </w:rPr>
      </w:pPr>
      <w:r>
        <w:rPr>
          <w:rFonts w:hint="cs"/>
          <w:rtl/>
        </w:rPr>
        <w:t xml:space="preserve">در واقع هر یک از این نورون‌ها یک جمع وزن‌دار از ورودی‌ها و بایاس خواهند گرفت و در صورتی که حاصل بیشتر یا مساوی صفر باشد، خروجی </w:t>
      </w:r>
      <w:r>
        <w:t>+1</w:t>
      </w:r>
      <w:r>
        <w:rPr>
          <w:rFonts w:hint="cs"/>
          <w:rtl/>
        </w:rPr>
        <w:t xml:space="preserve"> را تولید می‌کنند و </w:t>
      </w:r>
      <w:r w:rsidR="00936BE6">
        <w:rPr>
          <w:rFonts w:hint="cs"/>
          <w:rtl/>
        </w:rPr>
        <w:t>در غیر اینصورت خروجی منفی یک را می‌دهد.</w:t>
      </w:r>
    </w:p>
    <w:p w14:paraId="41DA5D70" w14:textId="19A02CD1" w:rsidR="00C62F33" w:rsidRDefault="00C62F33" w:rsidP="007904F4">
      <w:pPr>
        <w:pBdr>
          <w:bottom w:val="single" w:sz="4" w:space="28" w:color="auto"/>
        </w:pBdr>
        <w:ind w:firstLine="0"/>
        <w:rPr>
          <w:rtl/>
        </w:rPr>
      </w:pPr>
      <w:r>
        <w:rPr>
          <w:rFonts w:hint="cs"/>
          <w:rtl/>
        </w:rPr>
        <w:t>برای طراحی این معماری بدین گونه عمل کردیم که دو نورون رو به عنوان خروجی</w:t>
      </w:r>
      <w:r w:rsidR="007904F4">
        <w:rPr>
          <w:rFonts w:hint="cs"/>
          <w:rtl/>
        </w:rPr>
        <w:t xml:space="preserve"> نهایی شبکه</w:t>
      </w:r>
      <w:r>
        <w:rPr>
          <w:rFonts w:hint="cs"/>
          <w:rtl/>
        </w:rPr>
        <w:t xml:space="preserve"> قرار دهیم به این منظور که </w:t>
      </w:r>
      <w:r w:rsidR="007904F4">
        <w:rPr>
          <w:rFonts w:hint="cs"/>
          <w:rtl/>
        </w:rPr>
        <w:t>هر یک از نورون‌ها در صورتی فعال شود ورودی عضوِ یکی از دسته داده‌ی داخل رینگ باشد. بدین صورت به راحتی می‌توانیم داده‌هایی را که متعلق به یکی از دسته‌های داخل رینگ باشند را با فعال شدنِ نورونِ مربوطه‌اش بیابیم.</w:t>
      </w:r>
      <w:r w:rsidR="00194FA3">
        <w:rPr>
          <w:rFonts w:hint="cs"/>
          <w:rtl/>
        </w:rPr>
        <w:t xml:space="preserve"> طبیعتا اگر هیچ</w:t>
      </w:r>
      <w:r w:rsidR="00066BE8">
        <w:rPr>
          <w:rFonts w:hint="cs"/>
          <w:rtl/>
        </w:rPr>
        <w:t>‌</w:t>
      </w:r>
      <w:r w:rsidR="00194FA3">
        <w:rPr>
          <w:rFonts w:hint="cs"/>
          <w:rtl/>
        </w:rPr>
        <w:t>یک از نورون‌ها فعال نشدند</w:t>
      </w:r>
      <w:r w:rsidR="00066BE8">
        <w:rPr>
          <w:rFonts w:hint="cs"/>
          <w:rtl/>
        </w:rPr>
        <w:t>، می‌توانیم استدلال کنیم که چون ورودی متعلق به دسته‌های داخل رینگ</w:t>
      </w:r>
      <w:r w:rsidR="007904F4">
        <w:rPr>
          <w:rFonts w:hint="cs"/>
          <w:rtl/>
        </w:rPr>
        <w:t xml:space="preserve"> </w:t>
      </w:r>
      <w:r w:rsidR="00066BE8">
        <w:rPr>
          <w:rFonts w:hint="cs"/>
          <w:rtl/>
        </w:rPr>
        <w:t>نیست، پس عضوی از دسته داده‌های رینگ می‌باشد.</w:t>
      </w:r>
    </w:p>
    <w:p w14:paraId="30E41269" w14:textId="38D186C2" w:rsidR="00066BE8" w:rsidRDefault="00066BE8" w:rsidP="007904F4">
      <w:pPr>
        <w:pBdr>
          <w:bottom w:val="single" w:sz="4" w:space="28" w:color="auto"/>
        </w:pBdr>
        <w:ind w:firstLine="0"/>
        <w:rPr>
          <w:rtl/>
        </w:rPr>
      </w:pPr>
      <w:r>
        <w:rPr>
          <w:rFonts w:hint="cs"/>
          <w:rtl/>
        </w:rPr>
        <w:t>لذا با این دو نورون سه خروجی را انتظار داریم.</w:t>
      </w:r>
    </w:p>
    <w:p w14:paraId="592B8E2D" w14:textId="18943966" w:rsidR="00066BE8" w:rsidRPr="00B15A23" w:rsidRDefault="00066BE8" w:rsidP="007904F4">
      <w:pPr>
        <w:pBdr>
          <w:bottom w:val="single" w:sz="4" w:space="28" w:color="auto"/>
        </w:pBdr>
        <w:ind w:firstLine="0"/>
        <w:rPr>
          <w:rtl/>
        </w:rPr>
      </w:pPr>
      <w:r w:rsidRPr="00716A52">
        <w:rPr>
          <w:color w:val="0070C0"/>
        </w:rPr>
        <w:t>[1, 0]</w:t>
      </w:r>
      <w:r>
        <w:rPr>
          <w:rFonts w:hint="cs"/>
          <w:rtl/>
        </w:rPr>
        <w:t xml:space="preserve"> : داده‌ی ورودی عضو دسته‌ی اول (چون خروجیِ یک را فعال کرده)</w:t>
      </w:r>
    </w:p>
    <w:p w14:paraId="3F00A278" w14:textId="1F006162" w:rsidR="00066BE8" w:rsidRPr="00B15A23" w:rsidRDefault="00066BE8" w:rsidP="00066BE8">
      <w:pPr>
        <w:pBdr>
          <w:bottom w:val="single" w:sz="4" w:space="28" w:color="auto"/>
        </w:pBdr>
        <w:ind w:firstLine="0"/>
        <w:rPr>
          <w:rtl/>
        </w:rPr>
      </w:pPr>
      <w:r w:rsidRPr="00716A52">
        <w:rPr>
          <w:color w:val="0070C0"/>
        </w:rPr>
        <w:t>[0, 1]</w:t>
      </w:r>
      <w:r>
        <w:rPr>
          <w:rFonts w:hint="cs"/>
          <w:rtl/>
        </w:rPr>
        <w:t xml:space="preserve"> : داده‌ی ورودی عضو دسته‌ی دوم (چون خروجیِ دو را فعال کرده)</w:t>
      </w:r>
    </w:p>
    <w:p w14:paraId="17758F85" w14:textId="433C94E0" w:rsidR="00A614D6" w:rsidRDefault="00066BE8" w:rsidP="009C6454">
      <w:pPr>
        <w:pBdr>
          <w:bottom w:val="single" w:sz="4" w:space="28" w:color="auto"/>
        </w:pBdr>
        <w:ind w:firstLine="0"/>
        <w:jc w:val="left"/>
        <w:rPr>
          <w:rtl/>
        </w:rPr>
      </w:pPr>
      <w:r w:rsidRPr="00716A52">
        <w:rPr>
          <w:color w:val="0070C0"/>
        </w:rPr>
        <w:t>[0, 0]</w:t>
      </w:r>
      <w:r w:rsidRPr="00716A52">
        <w:rPr>
          <w:rFonts w:hint="cs"/>
          <w:color w:val="0070C0"/>
          <w:rtl/>
        </w:rPr>
        <w:t xml:space="preserve"> </w:t>
      </w:r>
      <w:r>
        <w:rPr>
          <w:rFonts w:hint="cs"/>
          <w:rtl/>
        </w:rPr>
        <w:t>:</w:t>
      </w:r>
      <w:r w:rsidR="00683895">
        <w:rPr>
          <w:rFonts w:hint="cs"/>
          <w:rtl/>
        </w:rPr>
        <w:t xml:space="preserve"> </w:t>
      </w:r>
      <w:r w:rsidR="00B605DE">
        <w:rPr>
          <w:rFonts w:hint="cs"/>
          <w:rtl/>
        </w:rPr>
        <w:t>داده‌ی ورودی عضو دسته‌ی سوم یعنی رینگ دایره‌ای (چون هیچ یک از خروجی‌های مربوط به دسته‌های داخل رینگ را فعال نکرده است)</w:t>
      </w:r>
    </w:p>
    <w:p w14:paraId="06283523" w14:textId="196EAC94" w:rsidR="00B605DE" w:rsidRDefault="00D67D36" w:rsidP="00716A52">
      <w:pPr>
        <w:pBdr>
          <w:bottom w:val="single" w:sz="4" w:space="28" w:color="auto"/>
        </w:pBdr>
        <w:ind w:firstLine="0"/>
        <w:rPr>
          <w:rtl/>
        </w:rPr>
      </w:pPr>
      <w:r>
        <w:rPr>
          <w:rFonts w:hint="cs"/>
          <w:rtl/>
        </w:rPr>
        <w:t>لذا با این تقسیم بندی کافی است که یک سری از نورون‌های لایه‌ی میانی را به خروجی یک متصل می‌کردیم و یک سری را به خروجی دو و هر قسمت را به صورت جداگانه آموزش دهیم.</w:t>
      </w:r>
    </w:p>
    <w:p w14:paraId="45DF64A9" w14:textId="7FD903F8" w:rsidR="00801E7D" w:rsidRDefault="00801E7D" w:rsidP="009C6454">
      <w:pPr>
        <w:pBdr>
          <w:bottom w:val="single" w:sz="4" w:space="28" w:color="auto"/>
        </w:pBdr>
        <w:ind w:firstLine="0"/>
        <w:jc w:val="left"/>
        <w:rPr>
          <w:rtl/>
        </w:rPr>
      </w:pPr>
      <w:r>
        <w:rPr>
          <w:rFonts w:hint="cs"/>
          <w:rtl/>
        </w:rPr>
        <w:t>برای شفافیت موضوع شکل ورودی را ترسیم می‌کنیم.</w:t>
      </w:r>
    </w:p>
    <w:p w14:paraId="4D678CB7" w14:textId="6B2638D3" w:rsidR="000332F3" w:rsidRDefault="00EA452D" w:rsidP="00EA452D">
      <w:pPr>
        <w:pBdr>
          <w:bottom w:val="single" w:sz="4" w:space="28" w:color="auto"/>
        </w:pBdr>
        <w:ind w:firstLine="0"/>
        <w:jc w:val="center"/>
        <w:rPr>
          <w:rtl/>
        </w:rPr>
      </w:pPr>
      <w:r>
        <w:rPr>
          <w:noProof/>
          <w:lang w:bidi="ar-SA"/>
        </w:rPr>
        <w:lastRenderedPageBreak/>
        <w:drawing>
          <wp:inline distT="0" distB="0" distL="0" distR="0" wp14:anchorId="28409A35" wp14:editId="65B51452">
            <wp:extent cx="3686175" cy="2829922"/>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8652" cy="2831823"/>
                    </a:xfrm>
                    <a:prstGeom prst="rect">
                      <a:avLst/>
                    </a:prstGeom>
                  </pic:spPr>
                </pic:pic>
              </a:graphicData>
            </a:graphic>
          </wp:inline>
        </w:drawing>
      </w:r>
    </w:p>
    <w:p w14:paraId="46FB3AFE" w14:textId="77777777" w:rsidR="00BF7A68" w:rsidRDefault="00EA452D" w:rsidP="008F3F7E">
      <w:pPr>
        <w:pBdr>
          <w:bottom w:val="single" w:sz="4" w:space="28" w:color="auto"/>
        </w:pBdr>
        <w:ind w:firstLine="0"/>
      </w:pPr>
      <w:r>
        <w:rPr>
          <w:rFonts w:hint="cs"/>
          <w:rtl/>
        </w:rPr>
        <w:t>در شکل فوق داده‌های ورودی را ترسیم کردیم که پیاده‌سازی را دقیق‌تر شرح دهیم.</w:t>
      </w:r>
      <w:r w:rsidR="00716A52">
        <w:rPr>
          <w:rFonts w:hint="cs"/>
          <w:rtl/>
        </w:rPr>
        <w:t xml:space="preserve"> مثلا در صورتیکه مجموعه داده‌ی قرمز را دسته اول بگیریم و بخواهیم وزن‌های نورون‌های متصل به خروجی یک را آموزش دهیم، کافی است</w:t>
      </w:r>
      <w:r w:rsidR="00184B93">
        <w:rPr>
          <w:rFonts w:hint="cs"/>
          <w:rtl/>
        </w:rPr>
        <w:t xml:space="preserve"> بقیه‌ی داده ها را شامل دسته‌ی دوم و دسته‌ی سوم (رینگ) در یک مجموعه قرار دهیم و خروجی مورد انتظار </w:t>
      </w:r>
      <w:r w:rsidR="00184B93">
        <w:t>-1</w:t>
      </w:r>
      <w:r w:rsidR="00184B93">
        <w:rPr>
          <w:rFonts w:hint="cs"/>
          <w:rtl/>
        </w:rPr>
        <w:t xml:space="preserve"> برایشان لحاظ کنیم. حال </w:t>
      </w:r>
      <w:r w:rsidR="00BD6E96">
        <w:rPr>
          <w:rFonts w:hint="cs"/>
          <w:rtl/>
        </w:rPr>
        <w:t>برای</w:t>
      </w:r>
      <w:r w:rsidR="00184B93">
        <w:rPr>
          <w:rFonts w:hint="cs"/>
          <w:rtl/>
        </w:rPr>
        <w:t xml:space="preserve"> عضو‌های دسته‌ی اول خروجی مورد انتظار </w:t>
      </w:r>
      <w:r w:rsidR="00184B93">
        <w:t>+1</w:t>
      </w:r>
      <w:r w:rsidR="00184B93">
        <w:rPr>
          <w:rFonts w:hint="cs"/>
          <w:rtl/>
        </w:rPr>
        <w:t xml:space="preserve"> را در نظر میگیریم</w:t>
      </w:r>
      <w:r w:rsidR="00BD6E96">
        <w:rPr>
          <w:rFonts w:hint="cs"/>
          <w:rtl/>
        </w:rPr>
        <w:t xml:space="preserve"> و شبکه را برای خروجی اول و وزن‌های متصل به نورون‌های مربوطه به این قسمت از شبکه را آموزش می‌دهیم.</w:t>
      </w:r>
      <w:r w:rsidR="00562BB6">
        <w:rPr>
          <w:rFonts w:hint="cs"/>
          <w:rtl/>
        </w:rPr>
        <w:t xml:space="preserve"> سپس همین روند را برای خروجی دوم و وزن‌های مربوطه‌اش پیاده می‌کنیم به گونه‌ای که این خروجی برای داده‌های مربوط به دسته‌ی دوم فعال شود. بدین صورت تمامی وزن‌های شبکه </w:t>
      </w:r>
      <w:r w:rsidR="00CF5E17">
        <w:rPr>
          <w:rFonts w:hint="cs"/>
          <w:rtl/>
        </w:rPr>
        <w:t>اموزش می‌یابد.</w:t>
      </w:r>
      <w:r w:rsidR="00DF203E">
        <w:rPr>
          <w:rFonts w:hint="cs"/>
          <w:rtl/>
        </w:rPr>
        <w:t xml:space="preserve"> لازم به ذکر است که ما در ابتدا برای هر نورون خروجی 3 نورون در لایه‌ی </w:t>
      </w:r>
      <w:r w:rsidR="00A83B62">
        <w:rPr>
          <w:rFonts w:hint="cs"/>
          <w:rtl/>
        </w:rPr>
        <w:t>میانی (مجموعا شش نورون در لایه میانی) در نظر گرفتیم که وزن‌ها به سختی آموزش می‌دیدند</w:t>
      </w:r>
      <w:r w:rsidR="002C477F">
        <w:rPr>
          <w:rFonts w:hint="cs"/>
          <w:rtl/>
        </w:rPr>
        <w:t xml:space="preserve"> و لذا تعداد نورونِ متصل به هر خروجی را یکی اضافه کردیم. نهایتا شبکه ای با 8 نورونِ میانی توانست جواب مطلوبی را </w:t>
      </w:r>
      <w:r w:rsidR="00B361F1">
        <w:rPr>
          <w:rFonts w:hint="cs"/>
          <w:rtl/>
        </w:rPr>
        <w:t xml:space="preserve">پس از 609 </w:t>
      </w:r>
      <w:r w:rsidR="00AB523E">
        <w:rPr>
          <w:rFonts w:hint="cs"/>
          <w:rtl/>
        </w:rPr>
        <w:t>ایتریشن به ما بدهد و خطای آموزش را صفر کند.</w:t>
      </w:r>
      <w:r w:rsidR="00F433C1">
        <w:rPr>
          <w:rFonts w:hint="cs"/>
          <w:rtl/>
        </w:rPr>
        <w:t xml:space="preserve"> طبق الگوریتم وزن‌های بین لایه‌ی میانی و خروجی در ابتدا تعریف می‌شوند و به همین جهت ما یک ساختارِ </w:t>
      </w:r>
      <w:r w:rsidR="00F433C1">
        <w:t>and</w:t>
      </w:r>
      <w:r w:rsidR="00F433C1">
        <w:rPr>
          <w:rFonts w:hint="cs"/>
          <w:rtl/>
        </w:rPr>
        <w:t xml:space="preserve"> را برای هر یک از خروجی‌ها در این قسمت تعریف کردیم تا چهار خطِ آموزش دیده بتوانند یک چهارضلعی را بر روی داده‌های هر یک از دسته‌های یک و دو محاط کنند.</w:t>
      </w:r>
      <w:r w:rsidR="00E36D9C">
        <w:rPr>
          <w:rFonts w:hint="cs"/>
          <w:rtl/>
        </w:rPr>
        <w:t xml:space="preserve"> بدین صورت نورون‌های میانی باید خروجی‌ای مشابه با نورونِ خروجیِ استخراج کنند تا این چهارضلعی به درستی فیت شود. بدین منظور ساختارِ آپدیتِ وزن‌ها در الگوریتمِ </w:t>
      </w:r>
      <w:r w:rsidR="00E36D9C">
        <w:t>MRI</w:t>
      </w:r>
      <w:r w:rsidR="00E36D9C">
        <w:rPr>
          <w:rFonts w:hint="cs"/>
          <w:rtl/>
        </w:rPr>
        <w:t xml:space="preserve"> باعث می‌شد که تا زمانیکه خروجی نورون‌های میانیِ متصل به نورون خروجی </w:t>
      </w:r>
      <w:r w:rsidR="003433D7">
        <w:rPr>
          <w:rFonts w:hint="cs"/>
          <w:rtl/>
        </w:rPr>
        <w:t xml:space="preserve">یک نشوند، خروجی نهایی هم یک نشود و این دقیقا با ساختارِ </w:t>
      </w:r>
      <w:r w:rsidR="003433D7">
        <w:t>and</w:t>
      </w:r>
      <w:r w:rsidR="003433D7">
        <w:rPr>
          <w:rFonts w:hint="cs"/>
          <w:rtl/>
        </w:rPr>
        <w:t xml:space="preserve"> ما تطابق داشت.</w:t>
      </w:r>
      <w:r w:rsidR="00C26976">
        <w:rPr>
          <w:rFonts w:hint="cs"/>
          <w:rtl/>
        </w:rPr>
        <w:t xml:space="preserve"> </w:t>
      </w:r>
      <w:r w:rsidR="006E017B">
        <w:rPr>
          <w:rFonts w:hint="cs"/>
          <w:rtl/>
        </w:rPr>
        <w:t xml:space="preserve">حساسیتِ این الگوریتم به نرخ یادگیری بسیار بالاست و به همین جهت نرخ یادگیری را بسیار پایین و در اردرِ </w:t>
      </w:r>
      <w:r w:rsidR="00652E35">
        <w:rPr>
          <w:rFonts w:hint="cs"/>
          <w:rtl/>
        </w:rPr>
        <w:t xml:space="preserve">پنج </w:t>
      </w:r>
      <w:r w:rsidR="006E017B">
        <w:rPr>
          <w:rFonts w:hint="cs"/>
          <w:rtl/>
        </w:rPr>
        <w:t>هزارم گرفتیم.</w:t>
      </w:r>
    </w:p>
    <w:p w14:paraId="4F2352BE" w14:textId="1C80C240" w:rsidR="008F3F7E" w:rsidRPr="00BF7A68" w:rsidRDefault="00BF7A68" w:rsidP="00BF7A68">
      <w:pPr>
        <w:pBdr>
          <w:bottom w:val="single" w:sz="4" w:space="28" w:color="auto"/>
        </w:pBdr>
        <w:ind w:firstLine="0"/>
        <w:rPr>
          <w:b/>
          <w:bCs/>
          <w:color w:val="0070C0"/>
          <w:rtl/>
        </w:rPr>
      </w:pPr>
      <w:r>
        <w:rPr>
          <w:noProof/>
          <w:lang w:bidi="ar-SA"/>
        </w:rPr>
        <w:lastRenderedPageBreak/>
        <w:drawing>
          <wp:anchor distT="0" distB="0" distL="114300" distR="114300" simplePos="0" relativeHeight="251661312" behindDoc="0" locked="0" layoutInCell="1" allowOverlap="1" wp14:anchorId="7196329D" wp14:editId="0608B607">
            <wp:simplePos x="0" y="0"/>
            <wp:positionH relativeFrom="margin">
              <wp:posOffset>-256617</wp:posOffset>
            </wp:positionH>
            <wp:positionV relativeFrom="paragraph">
              <wp:posOffset>405765</wp:posOffset>
            </wp:positionV>
            <wp:extent cx="3028950" cy="23867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28950" cy="2386770"/>
                    </a:xfrm>
                    <a:prstGeom prst="rect">
                      <a:avLst/>
                    </a:prstGeom>
                  </pic:spPr>
                </pic:pic>
              </a:graphicData>
            </a:graphic>
            <wp14:sizeRelH relativeFrom="margin">
              <wp14:pctWidth>0</wp14:pctWidth>
            </wp14:sizeRelH>
            <wp14:sizeRelV relativeFrom="margin">
              <wp14:pctHeight>0</wp14:pctHeight>
            </wp14:sizeRelV>
          </wp:anchor>
        </w:drawing>
      </w:r>
      <w:r w:rsidRPr="00A03687">
        <w:rPr>
          <w:rFonts w:hint="cs"/>
          <w:b/>
          <w:bCs/>
          <w:color w:val="0070C0"/>
          <w:rtl/>
        </w:rPr>
        <w:t xml:space="preserve">بخش </w:t>
      </w:r>
      <w:r>
        <w:rPr>
          <w:rFonts w:hint="cs"/>
          <w:b/>
          <w:bCs/>
          <w:color w:val="0070C0"/>
          <w:rtl/>
        </w:rPr>
        <w:t>ب</w:t>
      </w:r>
    </w:p>
    <w:p w14:paraId="03212BEF" w14:textId="323E05D7" w:rsidR="008F3F7E" w:rsidRDefault="00DD123B" w:rsidP="008F3F7E">
      <w:pPr>
        <w:pBdr>
          <w:bottom w:val="single" w:sz="4" w:space="28" w:color="auto"/>
        </w:pBdr>
        <w:ind w:firstLine="0"/>
      </w:pPr>
      <w:r>
        <w:rPr>
          <w:noProof/>
          <w:lang w:bidi="ar-SA"/>
        </w:rPr>
        <w:drawing>
          <wp:anchor distT="0" distB="0" distL="114300" distR="114300" simplePos="0" relativeHeight="251662336" behindDoc="0" locked="0" layoutInCell="1" allowOverlap="1" wp14:anchorId="58C374D5" wp14:editId="2D3155F8">
            <wp:simplePos x="0" y="0"/>
            <wp:positionH relativeFrom="margin">
              <wp:posOffset>2771775</wp:posOffset>
            </wp:positionH>
            <wp:positionV relativeFrom="paragraph">
              <wp:posOffset>29210</wp:posOffset>
            </wp:positionV>
            <wp:extent cx="3142820" cy="2413500"/>
            <wp:effectExtent l="0" t="0" r="635" b="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42820" cy="2413500"/>
                    </a:xfrm>
                    <a:prstGeom prst="rect">
                      <a:avLst/>
                    </a:prstGeom>
                  </pic:spPr>
                </pic:pic>
              </a:graphicData>
            </a:graphic>
            <wp14:sizeRelH relativeFrom="margin">
              <wp14:pctWidth>0</wp14:pctWidth>
            </wp14:sizeRelH>
            <wp14:sizeRelV relativeFrom="margin">
              <wp14:pctHeight>0</wp14:pctHeight>
            </wp14:sizeRelV>
          </wp:anchor>
        </w:drawing>
      </w:r>
    </w:p>
    <w:p w14:paraId="23B78438" w14:textId="25AA08C4" w:rsidR="00026A5C" w:rsidRDefault="00026A5C" w:rsidP="00E36D9C">
      <w:pPr>
        <w:pBdr>
          <w:bottom w:val="single" w:sz="4" w:space="28" w:color="auto"/>
        </w:pBdr>
        <w:ind w:firstLine="0"/>
      </w:pPr>
    </w:p>
    <w:p w14:paraId="0C38FA50" w14:textId="706493FB" w:rsidR="00026A5C" w:rsidRDefault="00026A5C" w:rsidP="00E36D9C">
      <w:pPr>
        <w:pBdr>
          <w:bottom w:val="single" w:sz="4" w:space="28" w:color="auto"/>
        </w:pBdr>
        <w:ind w:firstLine="0"/>
        <w:rPr>
          <w:rtl/>
        </w:rPr>
      </w:pPr>
    </w:p>
    <w:p w14:paraId="7AFE4142" w14:textId="2E840AE5" w:rsidR="00026A5C" w:rsidRDefault="00026A5C" w:rsidP="00E36D9C">
      <w:pPr>
        <w:pBdr>
          <w:bottom w:val="single" w:sz="4" w:space="28" w:color="auto"/>
        </w:pBdr>
        <w:ind w:firstLine="0"/>
        <w:rPr>
          <w:rtl/>
        </w:rPr>
      </w:pPr>
    </w:p>
    <w:p w14:paraId="1AA2C7DD" w14:textId="29898A06" w:rsidR="00026A5C" w:rsidRDefault="00026A5C" w:rsidP="00E36D9C">
      <w:pPr>
        <w:pBdr>
          <w:bottom w:val="single" w:sz="4" w:space="28" w:color="auto"/>
        </w:pBdr>
        <w:ind w:firstLine="0"/>
        <w:rPr>
          <w:rtl/>
        </w:rPr>
      </w:pPr>
    </w:p>
    <w:p w14:paraId="1FF1D295" w14:textId="481EF7E5" w:rsidR="00026A5C" w:rsidRDefault="00026A5C" w:rsidP="00E36D9C">
      <w:pPr>
        <w:pBdr>
          <w:bottom w:val="single" w:sz="4" w:space="28" w:color="auto"/>
        </w:pBdr>
        <w:ind w:firstLine="0"/>
        <w:rPr>
          <w:rtl/>
        </w:rPr>
      </w:pPr>
    </w:p>
    <w:p w14:paraId="2DCD9AC1" w14:textId="2F05C065" w:rsidR="00DD123B" w:rsidRDefault="00DD123B" w:rsidP="00DD123B">
      <w:pPr>
        <w:pBdr>
          <w:bottom w:val="single" w:sz="4" w:space="28" w:color="auto"/>
        </w:pBdr>
        <w:ind w:firstLine="0"/>
        <w:rPr>
          <w:rtl/>
        </w:rPr>
      </w:pPr>
    </w:p>
    <w:p w14:paraId="011DA96D" w14:textId="25C7FD8F" w:rsidR="00026A5C" w:rsidRDefault="008C1139" w:rsidP="00DD123B">
      <w:pPr>
        <w:pBdr>
          <w:bottom w:val="single" w:sz="4" w:space="28" w:color="auto"/>
        </w:pBdr>
        <w:ind w:firstLine="0"/>
        <w:rPr>
          <w:rtl/>
        </w:rPr>
      </w:pPr>
      <w:r>
        <w:rPr>
          <w:rFonts w:hint="cs"/>
          <w:rtl/>
        </w:rPr>
        <w:t xml:space="preserve">نتیجه </w:t>
      </w:r>
      <w:r w:rsidR="00DD123B">
        <w:rPr>
          <w:rFonts w:hint="cs"/>
          <w:rtl/>
        </w:rPr>
        <w:t>آ</w:t>
      </w:r>
      <w:r>
        <w:rPr>
          <w:rFonts w:hint="cs"/>
          <w:rtl/>
        </w:rPr>
        <w:t xml:space="preserve">موزش جهت تفکیک </w:t>
      </w:r>
      <w:r w:rsidR="00DD123B">
        <w:rPr>
          <w:rFonts w:hint="cs"/>
          <w:rtl/>
        </w:rPr>
        <w:t xml:space="preserve">داده‌های </w:t>
      </w:r>
      <w:r>
        <w:rPr>
          <w:rFonts w:hint="cs"/>
          <w:rtl/>
        </w:rPr>
        <w:t>دسته اول</w:t>
      </w:r>
      <w:r w:rsidR="00DD123B">
        <w:rPr>
          <w:rFonts w:hint="cs"/>
          <w:rtl/>
        </w:rPr>
        <w:t xml:space="preserve">         نتیجه آموزش جهت تفکیک داده‌های دسته دوم</w:t>
      </w:r>
    </w:p>
    <w:p w14:paraId="26FB0BD7" w14:textId="18CAF057" w:rsidR="00A03687" w:rsidRDefault="00A312F3" w:rsidP="00DD123B">
      <w:pPr>
        <w:pBdr>
          <w:bottom w:val="single" w:sz="4" w:space="28" w:color="auto"/>
        </w:pBdr>
        <w:ind w:firstLine="0"/>
        <w:rPr>
          <w:rtl/>
        </w:rPr>
      </w:pPr>
      <w:r>
        <w:rPr>
          <w:rFonts w:hint="cs"/>
          <w:rtl/>
        </w:rPr>
        <w:t xml:space="preserve">بدلیل وضوح بیشتر در تفکیک بندی نتیجه </w:t>
      </w:r>
      <w:r w:rsidR="00416311">
        <w:rPr>
          <w:rFonts w:hint="cs"/>
          <w:rtl/>
        </w:rPr>
        <w:t>ی</w:t>
      </w:r>
      <w:r w:rsidR="003425D0">
        <w:rPr>
          <w:rFonts w:hint="cs"/>
          <w:rtl/>
        </w:rPr>
        <w:t xml:space="preserve"> آموزش</w:t>
      </w:r>
      <w:r w:rsidR="00416311">
        <w:rPr>
          <w:rFonts w:hint="cs"/>
          <w:rtl/>
        </w:rPr>
        <w:t xml:space="preserve"> </w:t>
      </w:r>
      <w:r w:rsidR="003425D0">
        <w:rPr>
          <w:rFonts w:hint="cs"/>
          <w:rtl/>
        </w:rPr>
        <w:t xml:space="preserve">قسمت ب را در دو شکل نمایش دادیم. همانطور که مشاهده می‌فرمایید هر یک از دسته‌ها به خوبی توسط نورنِ خروجیِ مربوط به خود تفکیک می‌شوند و در صورتیکه هیچ یک از نورون‌های خروجی فعال نشود نتیجه میگیریم که داده‌ی ورودی </w:t>
      </w:r>
      <w:r w:rsidR="00AA6C49">
        <w:rPr>
          <w:rFonts w:hint="cs"/>
          <w:rtl/>
        </w:rPr>
        <w:t>متعلق به</w:t>
      </w:r>
      <w:r w:rsidR="003425D0">
        <w:rPr>
          <w:rFonts w:hint="cs"/>
          <w:rtl/>
        </w:rPr>
        <w:t xml:space="preserve"> رینگ است که توضیحاتِ آن</w:t>
      </w:r>
      <w:r w:rsidR="005F2453">
        <w:rPr>
          <w:rFonts w:hint="cs"/>
          <w:rtl/>
        </w:rPr>
        <w:t xml:space="preserve"> داده شد.</w:t>
      </w:r>
    </w:p>
    <w:p w14:paraId="3C730A61" w14:textId="043F6D4E" w:rsidR="000539CA" w:rsidRDefault="00EF1CC3" w:rsidP="00EF1CC3">
      <w:pPr>
        <w:pBdr>
          <w:bottom w:val="single" w:sz="4" w:space="28" w:color="auto"/>
        </w:pBdr>
        <w:ind w:firstLine="0"/>
        <w:jc w:val="center"/>
      </w:pPr>
      <w:r>
        <w:rPr>
          <w:noProof/>
          <w:lang w:bidi="ar-SA"/>
        </w:rPr>
        <w:drawing>
          <wp:inline distT="0" distB="0" distL="0" distR="0" wp14:anchorId="1C4246C1" wp14:editId="1241F5D3">
            <wp:extent cx="3905250" cy="309194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7606" cy="3093813"/>
                    </a:xfrm>
                    <a:prstGeom prst="rect">
                      <a:avLst/>
                    </a:prstGeom>
                  </pic:spPr>
                </pic:pic>
              </a:graphicData>
            </a:graphic>
          </wp:inline>
        </w:drawing>
      </w:r>
    </w:p>
    <w:p w14:paraId="1050EF41" w14:textId="4B1137BE" w:rsidR="00EF1CC3" w:rsidRDefault="00CC0D38" w:rsidP="00DD123B">
      <w:pPr>
        <w:pBdr>
          <w:bottom w:val="single" w:sz="4" w:space="28" w:color="auto"/>
        </w:pBdr>
        <w:ind w:firstLine="0"/>
        <w:rPr>
          <w:rtl/>
        </w:rPr>
      </w:pPr>
      <w:r>
        <w:rPr>
          <w:rFonts w:hint="cs"/>
          <w:rtl/>
        </w:rPr>
        <w:t>چون شکل فوق ابهام داشت اشکال قبلی را ارائه کردیم که به تفکیک مشاهده بفرمایید.</w:t>
      </w:r>
    </w:p>
    <w:p w14:paraId="6E9448FD" w14:textId="77777777" w:rsidR="00CC0D38" w:rsidRDefault="00CC0D38" w:rsidP="00DD123B">
      <w:pPr>
        <w:pBdr>
          <w:bottom w:val="single" w:sz="4" w:space="28" w:color="auto"/>
        </w:pBdr>
        <w:ind w:firstLine="0"/>
        <w:rPr>
          <w:rtl/>
        </w:rPr>
      </w:pPr>
    </w:p>
    <w:p w14:paraId="2ED47C9E" w14:textId="75CDDA93" w:rsidR="000539CA" w:rsidRDefault="000539CA" w:rsidP="00F96648">
      <w:pPr>
        <w:pBdr>
          <w:bottom w:val="single" w:sz="4" w:space="28" w:color="auto"/>
        </w:pBdr>
        <w:ind w:firstLine="0"/>
      </w:pPr>
      <w:r>
        <w:rPr>
          <w:rFonts w:hint="cs"/>
          <w:rtl/>
        </w:rPr>
        <w:lastRenderedPageBreak/>
        <w:t xml:space="preserve">بخش </w:t>
      </w:r>
      <w:r w:rsidR="00F96648">
        <w:rPr>
          <w:rFonts w:hint="cs"/>
          <w:rtl/>
        </w:rPr>
        <w:t>ج)</w:t>
      </w:r>
    </w:p>
    <w:p w14:paraId="754740CB" w14:textId="6202E030" w:rsidR="00F96648" w:rsidRDefault="00F96648" w:rsidP="009B167C">
      <w:pPr>
        <w:pBdr>
          <w:bottom w:val="single" w:sz="4" w:space="28" w:color="auto"/>
        </w:pBdr>
        <w:ind w:firstLine="0"/>
      </w:pPr>
      <w:r>
        <w:rPr>
          <w:rFonts w:hint="cs"/>
          <w:rtl/>
        </w:rPr>
        <w:t xml:space="preserve">برای </w:t>
      </w:r>
      <w:r w:rsidR="009B167C">
        <w:rPr>
          <w:rFonts w:hint="cs"/>
          <w:rtl/>
        </w:rPr>
        <w:t>لرنینگ ریت</w:t>
      </w:r>
      <w:r>
        <w:rPr>
          <w:rFonts w:hint="cs"/>
          <w:rtl/>
        </w:rPr>
        <w:t xml:space="preserve"> </w:t>
      </w:r>
      <w:r>
        <w:t>0.005</w:t>
      </w:r>
    </w:p>
    <w:p w14:paraId="2C621DC2" w14:textId="30B50B46" w:rsidR="00F96648" w:rsidRDefault="00F96648" w:rsidP="00F96648">
      <w:pPr>
        <w:pBdr>
          <w:bottom w:val="single" w:sz="4" w:space="28" w:color="auto"/>
        </w:pBdr>
        <w:ind w:firstLine="0"/>
        <w:rPr>
          <w:rtl/>
        </w:rPr>
      </w:pPr>
      <w:r>
        <w:rPr>
          <w:rFonts w:hint="cs"/>
          <w:rtl/>
        </w:rPr>
        <w:t>زمان :</w:t>
      </w:r>
      <w:r w:rsidRPr="00F96648">
        <w:rPr>
          <w:rtl/>
        </w:rPr>
        <w:t xml:space="preserve"> 11.8431775</w:t>
      </w:r>
    </w:p>
    <w:p w14:paraId="2C7E49E8" w14:textId="332E1546" w:rsidR="00F96648" w:rsidRDefault="00F96648" w:rsidP="00F96648">
      <w:pPr>
        <w:pBdr>
          <w:bottom w:val="single" w:sz="4" w:space="28" w:color="auto"/>
        </w:pBdr>
        <w:ind w:firstLine="0"/>
        <w:rPr>
          <w:rtl/>
        </w:rPr>
      </w:pPr>
    </w:p>
    <w:p w14:paraId="09F2DC40" w14:textId="5EA47B01" w:rsidR="00EE7498" w:rsidRDefault="00EE7498" w:rsidP="009B167C">
      <w:pPr>
        <w:pBdr>
          <w:bottom w:val="single" w:sz="4" w:space="28" w:color="auto"/>
        </w:pBdr>
        <w:ind w:firstLine="0"/>
      </w:pPr>
      <w:r>
        <w:rPr>
          <w:rFonts w:hint="cs"/>
          <w:rtl/>
        </w:rPr>
        <w:t xml:space="preserve">برای </w:t>
      </w:r>
      <w:r w:rsidR="009B167C">
        <w:rPr>
          <w:rFonts w:hint="cs"/>
          <w:rtl/>
        </w:rPr>
        <w:t>لرنینگ ریت</w:t>
      </w:r>
      <w:r>
        <w:rPr>
          <w:rFonts w:hint="cs"/>
          <w:rtl/>
        </w:rPr>
        <w:t xml:space="preserve"> </w:t>
      </w:r>
      <w:r>
        <w:t>0.001</w:t>
      </w:r>
    </w:p>
    <w:p w14:paraId="14C45981" w14:textId="2520611E" w:rsidR="00F96648" w:rsidRDefault="00EE7498" w:rsidP="00EE7498">
      <w:pPr>
        <w:pBdr>
          <w:bottom w:val="single" w:sz="4" w:space="28" w:color="auto"/>
        </w:pBdr>
        <w:ind w:firstLine="0"/>
        <w:rPr>
          <w:rtl/>
        </w:rPr>
      </w:pPr>
      <w:r>
        <w:rPr>
          <w:rFonts w:hint="cs"/>
          <w:rtl/>
        </w:rPr>
        <w:t xml:space="preserve">زمان: </w:t>
      </w:r>
      <w:r w:rsidRPr="00EE7498">
        <w:t>4.4479976</w:t>
      </w:r>
    </w:p>
    <w:p w14:paraId="2623FA0B" w14:textId="4CFB89CD" w:rsidR="00A03687" w:rsidRDefault="00B86DD5" w:rsidP="00DD123B">
      <w:pPr>
        <w:pBdr>
          <w:bottom w:val="single" w:sz="4" w:space="28" w:color="auto"/>
        </w:pBdr>
        <w:ind w:firstLine="0"/>
        <w:rPr>
          <w:rtl/>
        </w:rPr>
      </w:pPr>
      <w:r>
        <w:t xml:space="preserve"> </w:t>
      </w:r>
      <w:r>
        <w:rPr>
          <w:rFonts w:hint="cs"/>
          <w:rtl/>
        </w:rPr>
        <w:t>به نظر من هر چه لرنینگ ریت کم شود سرعت یادگیری کمتر خواهد شد ولی ممکن است تاثیر</w:t>
      </w:r>
      <w:r w:rsidR="003166E6">
        <w:rPr>
          <w:rFonts w:hint="cs"/>
          <w:rtl/>
        </w:rPr>
        <w:t>ا</w:t>
      </w:r>
      <w:r>
        <w:rPr>
          <w:rFonts w:hint="cs"/>
          <w:rtl/>
        </w:rPr>
        <w:t>تی بگذارد که زودتر به جواب برسیم مانند آنچه در مساله ما مشاهده شد.</w:t>
      </w:r>
    </w:p>
    <w:p w14:paraId="70F55AC3" w14:textId="6A8D81D0" w:rsidR="009D0063" w:rsidRPr="00FF33E6" w:rsidRDefault="00684C1B" w:rsidP="00684C1B">
      <w:pPr>
        <w:pBdr>
          <w:bottom w:val="single" w:sz="4" w:space="28" w:color="auto"/>
        </w:pBdr>
        <w:ind w:firstLine="0"/>
      </w:pPr>
      <w:r>
        <w:rPr>
          <w:rFonts w:hint="cs"/>
          <w:rtl/>
        </w:rPr>
        <w:t xml:space="preserve">لذا </w:t>
      </w:r>
      <w:r w:rsidR="003166E6">
        <w:rPr>
          <w:rFonts w:hint="cs"/>
          <w:rtl/>
        </w:rPr>
        <w:t xml:space="preserve"> چیزی که مشاهده کردیم این حقیقت را بیان می کند که </w:t>
      </w:r>
      <w:r>
        <w:rPr>
          <w:rFonts w:hint="cs"/>
          <w:rtl/>
        </w:rPr>
        <w:t>ممکن است سرعت یادگیری کم شود ولی همین عامل مانعِ عبورِ پارامترها از مقدار بهینه شود.</w:t>
      </w:r>
      <w:r w:rsidR="007F760D">
        <w:rPr>
          <w:rFonts w:hint="cs"/>
          <w:rtl/>
        </w:rPr>
        <w:t xml:space="preserve"> </w:t>
      </w:r>
      <w:r w:rsidR="000D2B85">
        <w:rPr>
          <w:rFonts w:hint="cs"/>
          <w:rtl/>
        </w:rPr>
        <w:t>و لذا اگر همین لرنینگ ریت زیاد بود باعث ایجاد پرش در وزن‌ها هنگام آپدیت نمودن آنها می‌شد. لذا این عامل می‌تواند در زمانیکه نزدیک به نقطه‌ی بهینه است نه تنها کند بلکه سریعتر ما را به جواب برساند.</w:t>
      </w:r>
      <w:r w:rsidR="00B12113">
        <w:rPr>
          <w:rFonts w:hint="cs"/>
          <w:rtl/>
        </w:rPr>
        <w:t xml:space="preserve"> </w:t>
      </w:r>
    </w:p>
    <w:sectPr w:rsidR="009D0063" w:rsidRPr="00FF33E6" w:rsidSect="00647BCD">
      <w:footerReference w:type="default" r:id="rId25"/>
      <w:footnotePr>
        <w:numRestart w:val="eachPage"/>
      </w:footnotePr>
      <w:pgSz w:w="11906" w:h="16838"/>
      <w:pgMar w:top="1701" w:right="1701" w:bottom="1440" w:left="1440" w:header="709" w:footer="709" w:gutter="0"/>
      <w:pgBorders w:offsetFrom="page">
        <w:top w:val="thinThickSmallGap" w:sz="24" w:space="24" w:color="00B0F0"/>
        <w:left w:val="thinThickSmallGap" w:sz="24" w:space="24" w:color="00B0F0"/>
        <w:bottom w:val="thinThickSmallGap" w:sz="24" w:space="24" w:color="00B0F0"/>
        <w:right w:val="thinThickSmallGap" w:sz="24" w:space="24" w:color="00B0F0"/>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BA134" w14:textId="77777777" w:rsidR="0008191B" w:rsidRDefault="0008191B" w:rsidP="005507A9">
      <w:pPr>
        <w:spacing w:after="0" w:line="240" w:lineRule="auto"/>
      </w:pPr>
      <w:r>
        <w:separator/>
      </w:r>
    </w:p>
  </w:endnote>
  <w:endnote w:type="continuationSeparator" w:id="0">
    <w:p w14:paraId="3BF1946E" w14:textId="77777777" w:rsidR="0008191B" w:rsidRDefault="0008191B"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49174709"/>
      <w:docPartObj>
        <w:docPartGallery w:val="Page Numbers (Bottom of Page)"/>
        <w:docPartUnique/>
      </w:docPartObj>
    </w:sdtPr>
    <w:sdtContent>
      <w:p w14:paraId="22071891" w14:textId="29774220" w:rsidR="00B26FA8" w:rsidRDefault="00B26FA8">
        <w:pPr>
          <w:pStyle w:val="Footer"/>
          <w:jc w:val="center"/>
        </w:pPr>
        <w:r>
          <w:fldChar w:fldCharType="begin"/>
        </w:r>
        <w:r>
          <w:instrText xml:space="preserve"> PAGE   \* MERGEFORMAT </w:instrText>
        </w:r>
        <w:r>
          <w:fldChar w:fldCharType="separate"/>
        </w:r>
        <w:r w:rsidR="000624DB">
          <w:rPr>
            <w:noProof/>
            <w:rtl/>
          </w:rPr>
          <w:t>18</w:t>
        </w:r>
        <w:r>
          <w:rPr>
            <w:noProof/>
          </w:rPr>
          <w:fldChar w:fldCharType="end"/>
        </w:r>
      </w:p>
    </w:sdtContent>
  </w:sdt>
  <w:p w14:paraId="054633CB" w14:textId="77777777" w:rsidR="00B26FA8" w:rsidRDefault="00B26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FE3CD" w14:textId="77777777" w:rsidR="0008191B" w:rsidRDefault="0008191B" w:rsidP="005507A9">
      <w:pPr>
        <w:spacing w:after="0" w:line="240" w:lineRule="auto"/>
      </w:pPr>
      <w:r>
        <w:separator/>
      </w:r>
    </w:p>
  </w:footnote>
  <w:footnote w:type="continuationSeparator" w:id="0">
    <w:p w14:paraId="66846DDB" w14:textId="77777777" w:rsidR="0008191B" w:rsidRDefault="0008191B"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96783">
    <w:abstractNumId w:val="6"/>
  </w:num>
  <w:num w:numId="2" w16cid:durableId="1551963048">
    <w:abstractNumId w:val="2"/>
  </w:num>
  <w:num w:numId="3" w16cid:durableId="366609513">
    <w:abstractNumId w:val="3"/>
  </w:num>
  <w:num w:numId="4" w16cid:durableId="74595506">
    <w:abstractNumId w:val="1"/>
  </w:num>
  <w:num w:numId="5" w16cid:durableId="2122873549">
    <w:abstractNumId w:val="1"/>
    <w:lvlOverride w:ilvl="0">
      <w:startOverride w:val="1"/>
    </w:lvlOverride>
  </w:num>
  <w:num w:numId="6" w16cid:durableId="648439724">
    <w:abstractNumId w:val="4"/>
  </w:num>
  <w:num w:numId="7" w16cid:durableId="2042634403">
    <w:abstractNumId w:val="5"/>
  </w:num>
  <w:num w:numId="8" w16cid:durableId="1827890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BBE"/>
    <w:rsid w:val="00005D19"/>
    <w:rsid w:val="000102AD"/>
    <w:rsid w:val="00016979"/>
    <w:rsid w:val="00021A1A"/>
    <w:rsid w:val="00022612"/>
    <w:rsid w:val="00024180"/>
    <w:rsid w:val="00024E1F"/>
    <w:rsid w:val="00026A5C"/>
    <w:rsid w:val="000332F3"/>
    <w:rsid w:val="00033493"/>
    <w:rsid w:val="00040FCB"/>
    <w:rsid w:val="00050CC1"/>
    <w:rsid w:val="00052DDA"/>
    <w:rsid w:val="000539CA"/>
    <w:rsid w:val="00061483"/>
    <w:rsid w:val="000624DB"/>
    <w:rsid w:val="00064682"/>
    <w:rsid w:val="00066BE8"/>
    <w:rsid w:val="000678E9"/>
    <w:rsid w:val="00075085"/>
    <w:rsid w:val="0008191B"/>
    <w:rsid w:val="00085F14"/>
    <w:rsid w:val="0009712A"/>
    <w:rsid w:val="000A0904"/>
    <w:rsid w:val="000A74E2"/>
    <w:rsid w:val="000B6F87"/>
    <w:rsid w:val="000C26CC"/>
    <w:rsid w:val="000C6C7C"/>
    <w:rsid w:val="000D2B85"/>
    <w:rsid w:val="000D333D"/>
    <w:rsid w:val="000D5E7E"/>
    <w:rsid w:val="000E56F2"/>
    <w:rsid w:val="000E6D60"/>
    <w:rsid w:val="000F47A6"/>
    <w:rsid w:val="00102CAE"/>
    <w:rsid w:val="0010434E"/>
    <w:rsid w:val="0011049C"/>
    <w:rsid w:val="001150FA"/>
    <w:rsid w:val="00126D10"/>
    <w:rsid w:val="00141E77"/>
    <w:rsid w:val="0014319D"/>
    <w:rsid w:val="00145CC8"/>
    <w:rsid w:val="001545BA"/>
    <w:rsid w:val="00155E8D"/>
    <w:rsid w:val="00156C17"/>
    <w:rsid w:val="0016078B"/>
    <w:rsid w:val="001608B8"/>
    <w:rsid w:val="00167836"/>
    <w:rsid w:val="00167B92"/>
    <w:rsid w:val="001751A4"/>
    <w:rsid w:val="0017619C"/>
    <w:rsid w:val="001815CF"/>
    <w:rsid w:val="001825B5"/>
    <w:rsid w:val="00184B93"/>
    <w:rsid w:val="0018520A"/>
    <w:rsid w:val="00194FA3"/>
    <w:rsid w:val="00196076"/>
    <w:rsid w:val="001A3736"/>
    <w:rsid w:val="001A55B3"/>
    <w:rsid w:val="001A7B04"/>
    <w:rsid w:val="001A7F10"/>
    <w:rsid w:val="001B3BB5"/>
    <w:rsid w:val="001D1934"/>
    <w:rsid w:val="001D1A85"/>
    <w:rsid w:val="001D26A1"/>
    <w:rsid w:val="001E339D"/>
    <w:rsid w:val="001E6788"/>
    <w:rsid w:val="001E6D70"/>
    <w:rsid w:val="001F08F3"/>
    <w:rsid w:val="001F64E7"/>
    <w:rsid w:val="00202E33"/>
    <w:rsid w:val="00216E1B"/>
    <w:rsid w:val="0022493C"/>
    <w:rsid w:val="002303BE"/>
    <w:rsid w:val="00230A8C"/>
    <w:rsid w:val="00234C85"/>
    <w:rsid w:val="00241B51"/>
    <w:rsid w:val="00242508"/>
    <w:rsid w:val="0024277F"/>
    <w:rsid w:val="00242A47"/>
    <w:rsid w:val="00252A3E"/>
    <w:rsid w:val="00253173"/>
    <w:rsid w:val="0025634F"/>
    <w:rsid w:val="00260988"/>
    <w:rsid w:val="0027189F"/>
    <w:rsid w:val="00271A68"/>
    <w:rsid w:val="002736AD"/>
    <w:rsid w:val="00273B80"/>
    <w:rsid w:val="00276289"/>
    <w:rsid w:val="002816DF"/>
    <w:rsid w:val="002826CE"/>
    <w:rsid w:val="002912E2"/>
    <w:rsid w:val="002A44FB"/>
    <w:rsid w:val="002A7C23"/>
    <w:rsid w:val="002B5004"/>
    <w:rsid w:val="002B5901"/>
    <w:rsid w:val="002B7E24"/>
    <w:rsid w:val="002C08A5"/>
    <w:rsid w:val="002C477F"/>
    <w:rsid w:val="002C6953"/>
    <w:rsid w:val="002D38B7"/>
    <w:rsid w:val="002D6EDE"/>
    <w:rsid w:val="002E01E9"/>
    <w:rsid w:val="002E04AE"/>
    <w:rsid w:val="002F771B"/>
    <w:rsid w:val="003008F1"/>
    <w:rsid w:val="003134EB"/>
    <w:rsid w:val="003166E6"/>
    <w:rsid w:val="003223DF"/>
    <w:rsid w:val="00325B86"/>
    <w:rsid w:val="00331E37"/>
    <w:rsid w:val="003362F0"/>
    <w:rsid w:val="00336B00"/>
    <w:rsid w:val="0034032E"/>
    <w:rsid w:val="003425D0"/>
    <w:rsid w:val="003433D7"/>
    <w:rsid w:val="00356586"/>
    <w:rsid w:val="003628F9"/>
    <w:rsid w:val="00367F60"/>
    <w:rsid w:val="003709DB"/>
    <w:rsid w:val="00373417"/>
    <w:rsid w:val="00377C5F"/>
    <w:rsid w:val="00381839"/>
    <w:rsid w:val="0039492E"/>
    <w:rsid w:val="003A2B2A"/>
    <w:rsid w:val="003A4B70"/>
    <w:rsid w:val="003B04E9"/>
    <w:rsid w:val="003C1E7E"/>
    <w:rsid w:val="003C480C"/>
    <w:rsid w:val="003D37D9"/>
    <w:rsid w:val="003E0994"/>
    <w:rsid w:val="003E14E9"/>
    <w:rsid w:val="003E188B"/>
    <w:rsid w:val="003E2FF1"/>
    <w:rsid w:val="003E3B16"/>
    <w:rsid w:val="003E4C0C"/>
    <w:rsid w:val="003E5963"/>
    <w:rsid w:val="003E7215"/>
    <w:rsid w:val="003F11DF"/>
    <w:rsid w:val="003F3DDB"/>
    <w:rsid w:val="003F52F9"/>
    <w:rsid w:val="00412380"/>
    <w:rsid w:val="00416311"/>
    <w:rsid w:val="0042107B"/>
    <w:rsid w:val="00432657"/>
    <w:rsid w:val="00436240"/>
    <w:rsid w:val="00437824"/>
    <w:rsid w:val="00443844"/>
    <w:rsid w:val="00445729"/>
    <w:rsid w:val="00445CFF"/>
    <w:rsid w:val="00446760"/>
    <w:rsid w:val="004476F5"/>
    <w:rsid w:val="0046645D"/>
    <w:rsid w:val="00474D59"/>
    <w:rsid w:val="0048161A"/>
    <w:rsid w:val="004823C7"/>
    <w:rsid w:val="00494269"/>
    <w:rsid w:val="004A14EF"/>
    <w:rsid w:val="004A7A79"/>
    <w:rsid w:val="004B124B"/>
    <w:rsid w:val="004B22E4"/>
    <w:rsid w:val="004B30B5"/>
    <w:rsid w:val="004B433B"/>
    <w:rsid w:val="004B52ED"/>
    <w:rsid w:val="004C1CEA"/>
    <w:rsid w:val="004C5D91"/>
    <w:rsid w:val="004C624C"/>
    <w:rsid w:val="004D1E5C"/>
    <w:rsid w:val="004D778E"/>
    <w:rsid w:val="004E2F5B"/>
    <w:rsid w:val="004E3398"/>
    <w:rsid w:val="004F20C8"/>
    <w:rsid w:val="004F4CCE"/>
    <w:rsid w:val="005018DD"/>
    <w:rsid w:val="00502882"/>
    <w:rsid w:val="00504914"/>
    <w:rsid w:val="0052087F"/>
    <w:rsid w:val="00526A14"/>
    <w:rsid w:val="00527534"/>
    <w:rsid w:val="00531D8E"/>
    <w:rsid w:val="00537691"/>
    <w:rsid w:val="005407BA"/>
    <w:rsid w:val="00547495"/>
    <w:rsid w:val="005507A9"/>
    <w:rsid w:val="005511CA"/>
    <w:rsid w:val="00554EC6"/>
    <w:rsid w:val="00562BB6"/>
    <w:rsid w:val="0056371C"/>
    <w:rsid w:val="00577500"/>
    <w:rsid w:val="00582A21"/>
    <w:rsid w:val="00586D1D"/>
    <w:rsid w:val="00592432"/>
    <w:rsid w:val="005B260C"/>
    <w:rsid w:val="005B32A0"/>
    <w:rsid w:val="005B6637"/>
    <w:rsid w:val="005C0425"/>
    <w:rsid w:val="005C2494"/>
    <w:rsid w:val="005C7CD9"/>
    <w:rsid w:val="005D2CC9"/>
    <w:rsid w:val="005D3ABE"/>
    <w:rsid w:val="005E29BB"/>
    <w:rsid w:val="005E7328"/>
    <w:rsid w:val="005F2453"/>
    <w:rsid w:val="005F4626"/>
    <w:rsid w:val="005F5B74"/>
    <w:rsid w:val="005F5B9A"/>
    <w:rsid w:val="005F6696"/>
    <w:rsid w:val="005F73F2"/>
    <w:rsid w:val="005F759E"/>
    <w:rsid w:val="0061022B"/>
    <w:rsid w:val="00616E6D"/>
    <w:rsid w:val="0062225F"/>
    <w:rsid w:val="006300B5"/>
    <w:rsid w:val="00631840"/>
    <w:rsid w:val="00637297"/>
    <w:rsid w:val="006443B1"/>
    <w:rsid w:val="006450EE"/>
    <w:rsid w:val="006472AC"/>
    <w:rsid w:val="00647BCD"/>
    <w:rsid w:val="00652342"/>
    <w:rsid w:val="00652E35"/>
    <w:rsid w:val="00656582"/>
    <w:rsid w:val="00657755"/>
    <w:rsid w:val="006665CD"/>
    <w:rsid w:val="0066727F"/>
    <w:rsid w:val="006679F4"/>
    <w:rsid w:val="00674413"/>
    <w:rsid w:val="00680673"/>
    <w:rsid w:val="00681409"/>
    <w:rsid w:val="0068306D"/>
    <w:rsid w:val="00683895"/>
    <w:rsid w:val="00684C1B"/>
    <w:rsid w:val="006857D8"/>
    <w:rsid w:val="00695EA3"/>
    <w:rsid w:val="006A2AEA"/>
    <w:rsid w:val="006B1ADD"/>
    <w:rsid w:val="006B2449"/>
    <w:rsid w:val="006C3FEC"/>
    <w:rsid w:val="006D1BBB"/>
    <w:rsid w:val="006D376B"/>
    <w:rsid w:val="006D3FAD"/>
    <w:rsid w:val="006D5CC8"/>
    <w:rsid w:val="006D5DFD"/>
    <w:rsid w:val="006E017B"/>
    <w:rsid w:val="006E4AE9"/>
    <w:rsid w:val="006F01D8"/>
    <w:rsid w:val="006F06F5"/>
    <w:rsid w:val="006F2551"/>
    <w:rsid w:val="006F7D6A"/>
    <w:rsid w:val="007113D8"/>
    <w:rsid w:val="00712C2D"/>
    <w:rsid w:val="00715FC9"/>
    <w:rsid w:val="00716A52"/>
    <w:rsid w:val="00721E08"/>
    <w:rsid w:val="0073173D"/>
    <w:rsid w:val="00733693"/>
    <w:rsid w:val="007369AE"/>
    <w:rsid w:val="00737577"/>
    <w:rsid w:val="0074457F"/>
    <w:rsid w:val="0075099B"/>
    <w:rsid w:val="00783477"/>
    <w:rsid w:val="00787ABC"/>
    <w:rsid w:val="0079031E"/>
    <w:rsid w:val="007904F4"/>
    <w:rsid w:val="00790E2B"/>
    <w:rsid w:val="00793EA4"/>
    <w:rsid w:val="007A386B"/>
    <w:rsid w:val="007A50A2"/>
    <w:rsid w:val="007B0646"/>
    <w:rsid w:val="007B3812"/>
    <w:rsid w:val="007C090D"/>
    <w:rsid w:val="007C1667"/>
    <w:rsid w:val="007D4992"/>
    <w:rsid w:val="007E0FFF"/>
    <w:rsid w:val="007E1B3F"/>
    <w:rsid w:val="007E317E"/>
    <w:rsid w:val="007F760D"/>
    <w:rsid w:val="00801BD1"/>
    <w:rsid w:val="00801E7D"/>
    <w:rsid w:val="00810ADF"/>
    <w:rsid w:val="00823ED2"/>
    <w:rsid w:val="00827954"/>
    <w:rsid w:val="008351F5"/>
    <w:rsid w:val="00842BE6"/>
    <w:rsid w:val="00844A16"/>
    <w:rsid w:val="0084705B"/>
    <w:rsid w:val="008513E9"/>
    <w:rsid w:val="00851843"/>
    <w:rsid w:val="00856520"/>
    <w:rsid w:val="0088616D"/>
    <w:rsid w:val="0089094E"/>
    <w:rsid w:val="00894B47"/>
    <w:rsid w:val="00895BA2"/>
    <w:rsid w:val="008A0296"/>
    <w:rsid w:val="008A05F4"/>
    <w:rsid w:val="008A11CD"/>
    <w:rsid w:val="008A3250"/>
    <w:rsid w:val="008B5F87"/>
    <w:rsid w:val="008B6608"/>
    <w:rsid w:val="008B754D"/>
    <w:rsid w:val="008C1139"/>
    <w:rsid w:val="008C375F"/>
    <w:rsid w:val="008E6479"/>
    <w:rsid w:val="008E68EB"/>
    <w:rsid w:val="008E78E9"/>
    <w:rsid w:val="008F2A3A"/>
    <w:rsid w:val="008F3F7E"/>
    <w:rsid w:val="008F596E"/>
    <w:rsid w:val="009056DD"/>
    <w:rsid w:val="00907AF5"/>
    <w:rsid w:val="00911C40"/>
    <w:rsid w:val="00913B33"/>
    <w:rsid w:val="00914832"/>
    <w:rsid w:val="00914E79"/>
    <w:rsid w:val="009176B4"/>
    <w:rsid w:val="00922EA5"/>
    <w:rsid w:val="00926FDA"/>
    <w:rsid w:val="00931712"/>
    <w:rsid w:val="00936BE6"/>
    <w:rsid w:val="009410D7"/>
    <w:rsid w:val="00945EA6"/>
    <w:rsid w:val="009544C5"/>
    <w:rsid w:val="009548A4"/>
    <w:rsid w:val="00957EFF"/>
    <w:rsid w:val="00960E14"/>
    <w:rsid w:val="00970720"/>
    <w:rsid w:val="0097608F"/>
    <w:rsid w:val="0097776E"/>
    <w:rsid w:val="00983410"/>
    <w:rsid w:val="009856E1"/>
    <w:rsid w:val="009911D4"/>
    <w:rsid w:val="009913F7"/>
    <w:rsid w:val="0099175D"/>
    <w:rsid w:val="00994030"/>
    <w:rsid w:val="00996CBE"/>
    <w:rsid w:val="009A0836"/>
    <w:rsid w:val="009A7DA8"/>
    <w:rsid w:val="009B0DC9"/>
    <w:rsid w:val="009B13D5"/>
    <w:rsid w:val="009B167C"/>
    <w:rsid w:val="009B1C20"/>
    <w:rsid w:val="009C6454"/>
    <w:rsid w:val="009D0063"/>
    <w:rsid w:val="009D1A80"/>
    <w:rsid w:val="009D2D48"/>
    <w:rsid w:val="009D3A37"/>
    <w:rsid w:val="009D5738"/>
    <w:rsid w:val="009E4A55"/>
    <w:rsid w:val="00A03687"/>
    <w:rsid w:val="00A03DB0"/>
    <w:rsid w:val="00A05536"/>
    <w:rsid w:val="00A067CF"/>
    <w:rsid w:val="00A11318"/>
    <w:rsid w:val="00A12C97"/>
    <w:rsid w:val="00A14293"/>
    <w:rsid w:val="00A24B51"/>
    <w:rsid w:val="00A24BA3"/>
    <w:rsid w:val="00A312F3"/>
    <w:rsid w:val="00A37919"/>
    <w:rsid w:val="00A458DF"/>
    <w:rsid w:val="00A4595F"/>
    <w:rsid w:val="00A46A01"/>
    <w:rsid w:val="00A57E61"/>
    <w:rsid w:val="00A614D6"/>
    <w:rsid w:val="00A62452"/>
    <w:rsid w:val="00A73411"/>
    <w:rsid w:val="00A8116A"/>
    <w:rsid w:val="00A83B62"/>
    <w:rsid w:val="00A84FA5"/>
    <w:rsid w:val="00A85148"/>
    <w:rsid w:val="00A947E6"/>
    <w:rsid w:val="00A9595F"/>
    <w:rsid w:val="00AA2A13"/>
    <w:rsid w:val="00AA6C49"/>
    <w:rsid w:val="00AB01F6"/>
    <w:rsid w:val="00AB523E"/>
    <w:rsid w:val="00AB6392"/>
    <w:rsid w:val="00AB7EAB"/>
    <w:rsid w:val="00AC1668"/>
    <w:rsid w:val="00AD7E2A"/>
    <w:rsid w:val="00AE0A9C"/>
    <w:rsid w:val="00AE72A2"/>
    <w:rsid w:val="00AF448D"/>
    <w:rsid w:val="00AF5736"/>
    <w:rsid w:val="00B00A2D"/>
    <w:rsid w:val="00B014BB"/>
    <w:rsid w:val="00B052EB"/>
    <w:rsid w:val="00B0585E"/>
    <w:rsid w:val="00B12113"/>
    <w:rsid w:val="00B12F6F"/>
    <w:rsid w:val="00B14A58"/>
    <w:rsid w:val="00B15A23"/>
    <w:rsid w:val="00B25B67"/>
    <w:rsid w:val="00B26FA8"/>
    <w:rsid w:val="00B3157F"/>
    <w:rsid w:val="00B361F1"/>
    <w:rsid w:val="00B42A2C"/>
    <w:rsid w:val="00B433FD"/>
    <w:rsid w:val="00B50811"/>
    <w:rsid w:val="00B52939"/>
    <w:rsid w:val="00B56C1E"/>
    <w:rsid w:val="00B605DE"/>
    <w:rsid w:val="00B627F1"/>
    <w:rsid w:val="00B63410"/>
    <w:rsid w:val="00B728E9"/>
    <w:rsid w:val="00B73BC0"/>
    <w:rsid w:val="00B86DD5"/>
    <w:rsid w:val="00B8741D"/>
    <w:rsid w:val="00B94355"/>
    <w:rsid w:val="00B965D7"/>
    <w:rsid w:val="00BA1CE2"/>
    <w:rsid w:val="00BA46E7"/>
    <w:rsid w:val="00BA7518"/>
    <w:rsid w:val="00BA7C0D"/>
    <w:rsid w:val="00BB386A"/>
    <w:rsid w:val="00BB5972"/>
    <w:rsid w:val="00BC69F2"/>
    <w:rsid w:val="00BD119B"/>
    <w:rsid w:val="00BD6E96"/>
    <w:rsid w:val="00BD7F57"/>
    <w:rsid w:val="00BE0411"/>
    <w:rsid w:val="00BE791D"/>
    <w:rsid w:val="00BF2827"/>
    <w:rsid w:val="00BF7A68"/>
    <w:rsid w:val="00C007F3"/>
    <w:rsid w:val="00C03B4B"/>
    <w:rsid w:val="00C072C9"/>
    <w:rsid w:val="00C1194C"/>
    <w:rsid w:val="00C20621"/>
    <w:rsid w:val="00C2176E"/>
    <w:rsid w:val="00C21D72"/>
    <w:rsid w:val="00C234DE"/>
    <w:rsid w:val="00C23A50"/>
    <w:rsid w:val="00C26976"/>
    <w:rsid w:val="00C32747"/>
    <w:rsid w:val="00C335A5"/>
    <w:rsid w:val="00C33FBF"/>
    <w:rsid w:val="00C4414D"/>
    <w:rsid w:val="00C44E37"/>
    <w:rsid w:val="00C471E8"/>
    <w:rsid w:val="00C56C5B"/>
    <w:rsid w:val="00C62390"/>
    <w:rsid w:val="00C62F33"/>
    <w:rsid w:val="00C635AE"/>
    <w:rsid w:val="00C7269B"/>
    <w:rsid w:val="00C80AF4"/>
    <w:rsid w:val="00C87599"/>
    <w:rsid w:val="00C94ACE"/>
    <w:rsid w:val="00CA5C56"/>
    <w:rsid w:val="00CA6B01"/>
    <w:rsid w:val="00CC0D38"/>
    <w:rsid w:val="00CC4673"/>
    <w:rsid w:val="00CC6CFE"/>
    <w:rsid w:val="00CC6F8F"/>
    <w:rsid w:val="00CD22C3"/>
    <w:rsid w:val="00CE13C9"/>
    <w:rsid w:val="00CF5587"/>
    <w:rsid w:val="00CF5E17"/>
    <w:rsid w:val="00CF5E1C"/>
    <w:rsid w:val="00D166AF"/>
    <w:rsid w:val="00D16C27"/>
    <w:rsid w:val="00D177C0"/>
    <w:rsid w:val="00D21B15"/>
    <w:rsid w:val="00D2594B"/>
    <w:rsid w:val="00D50EDD"/>
    <w:rsid w:val="00D53D95"/>
    <w:rsid w:val="00D543C6"/>
    <w:rsid w:val="00D67D36"/>
    <w:rsid w:val="00D776F3"/>
    <w:rsid w:val="00D828DA"/>
    <w:rsid w:val="00D8363F"/>
    <w:rsid w:val="00DA495A"/>
    <w:rsid w:val="00DA5B33"/>
    <w:rsid w:val="00DB0262"/>
    <w:rsid w:val="00DB3966"/>
    <w:rsid w:val="00DB4BB7"/>
    <w:rsid w:val="00DB5750"/>
    <w:rsid w:val="00DD123B"/>
    <w:rsid w:val="00DE09B2"/>
    <w:rsid w:val="00DE1A62"/>
    <w:rsid w:val="00DE55E5"/>
    <w:rsid w:val="00DF203E"/>
    <w:rsid w:val="00DF5B84"/>
    <w:rsid w:val="00E00C36"/>
    <w:rsid w:val="00E044D2"/>
    <w:rsid w:val="00E063F2"/>
    <w:rsid w:val="00E10560"/>
    <w:rsid w:val="00E15181"/>
    <w:rsid w:val="00E27B36"/>
    <w:rsid w:val="00E32273"/>
    <w:rsid w:val="00E362AF"/>
    <w:rsid w:val="00E36ADE"/>
    <w:rsid w:val="00E36D9C"/>
    <w:rsid w:val="00E46E14"/>
    <w:rsid w:val="00E46FF2"/>
    <w:rsid w:val="00E53D14"/>
    <w:rsid w:val="00E572D6"/>
    <w:rsid w:val="00E702DE"/>
    <w:rsid w:val="00E72351"/>
    <w:rsid w:val="00E7289D"/>
    <w:rsid w:val="00E76D1F"/>
    <w:rsid w:val="00E76E26"/>
    <w:rsid w:val="00E90398"/>
    <w:rsid w:val="00EA452D"/>
    <w:rsid w:val="00EA710A"/>
    <w:rsid w:val="00EA74B3"/>
    <w:rsid w:val="00EC6FE7"/>
    <w:rsid w:val="00ED23A5"/>
    <w:rsid w:val="00EE1A52"/>
    <w:rsid w:val="00EE3741"/>
    <w:rsid w:val="00EE3FCE"/>
    <w:rsid w:val="00EE56D8"/>
    <w:rsid w:val="00EE7498"/>
    <w:rsid w:val="00EF1CC3"/>
    <w:rsid w:val="00EF1F02"/>
    <w:rsid w:val="00F06D5A"/>
    <w:rsid w:val="00F120AD"/>
    <w:rsid w:val="00F21F40"/>
    <w:rsid w:val="00F253F6"/>
    <w:rsid w:val="00F27F4A"/>
    <w:rsid w:val="00F40987"/>
    <w:rsid w:val="00F42754"/>
    <w:rsid w:val="00F433C1"/>
    <w:rsid w:val="00F478D8"/>
    <w:rsid w:val="00F47FED"/>
    <w:rsid w:val="00F64FC4"/>
    <w:rsid w:val="00F67BD3"/>
    <w:rsid w:val="00F736EC"/>
    <w:rsid w:val="00F746FA"/>
    <w:rsid w:val="00F82841"/>
    <w:rsid w:val="00F837C4"/>
    <w:rsid w:val="00F87419"/>
    <w:rsid w:val="00F96648"/>
    <w:rsid w:val="00FA572B"/>
    <w:rsid w:val="00FD111B"/>
    <w:rsid w:val="00FD23B3"/>
    <w:rsid w:val="00FD2C7E"/>
    <w:rsid w:val="00FF08C0"/>
    <w:rsid w:val="00FF33E6"/>
    <w:rsid w:val="00FF5984"/>
    <w:rsid w:val="00FF5D09"/>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CFE"/>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58F318-126B-4304-9B10-4972B6E4B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1</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Hamed Ahangari</dc:creator>
  <cp:lastModifiedBy>Mohammadhossein Badiei</cp:lastModifiedBy>
  <cp:revision>325</cp:revision>
  <cp:lastPrinted>2023-09-24T23:37:00Z</cp:lastPrinted>
  <dcterms:created xsi:type="dcterms:W3CDTF">2020-02-17T08:34:00Z</dcterms:created>
  <dcterms:modified xsi:type="dcterms:W3CDTF">2023-09-24T23:37:00Z</dcterms:modified>
</cp:coreProperties>
</file>