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45D2" w14:textId="77777777" w:rsidR="002371DD" w:rsidRPr="002371DD" w:rsidRDefault="002371DD" w:rsidP="002371DD">
      <w:pPr>
        <w:shd w:val="clear" w:color="auto" w:fill="FFFFFF"/>
        <w:spacing w:after="630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pacing w:val="-14"/>
          <w:kern w:val="0"/>
          <w:sz w:val="72"/>
          <w:szCs w:val="72"/>
          <w:lang w:eastAsia="pt-BR"/>
          <w14:ligatures w14:val="none"/>
        </w:rPr>
      </w:pPr>
      <w:r w:rsidRPr="002371DD">
        <w:rPr>
          <w:rFonts w:ascii="Arial" w:eastAsia="Times New Roman" w:hAnsi="Arial" w:cs="Arial"/>
          <w:b/>
          <w:bCs/>
          <w:color w:val="000000"/>
          <w:spacing w:val="-14"/>
          <w:kern w:val="0"/>
          <w:sz w:val="72"/>
          <w:szCs w:val="72"/>
          <w:lang w:eastAsia="pt-BR"/>
          <w14:ligatures w14:val="none"/>
        </w:rPr>
        <w:t>Características</w:t>
      </w:r>
    </w:p>
    <w:p w14:paraId="206C623B" w14:textId="77777777" w:rsidR="002371DD" w:rsidRPr="002371DD" w:rsidRDefault="002371DD" w:rsidP="002371D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pacing w:val="-10"/>
          <w:kern w:val="0"/>
          <w:sz w:val="39"/>
          <w:szCs w:val="39"/>
          <w:lang w:eastAsia="pt-BR"/>
          <w14:ligatures w14:val="none"/>
        </w:rPr>
      </w:pPr>
      <w:r w:rsidRPr="002371DD">
        <w:rPr>
          <w:rFonts w:ascii="Arial" w:eastAsia="Times New Roman" w:hAnsi="Arial" w:cs="Arial"/>
          <w:b/>
          <w:bCs/>
          <w:color w:val="000000"/>
          <w:spacing w:val="-10"/>
          <w:kern w:val="0"/>
          <w:sz w:val="39"/>
          <w:szCs w:val="39"/>
          <w:lang w:eastAsia="pt-BR"/>
          <w14:ligatures w14:val="none"/>
        </w:rPr>
        <w:t>Pó Extintor ABC</w:t>
      </w:r>
    </w:p>
    <w:p w14:paraId="79013C35" w14:textId="77777777" w:rsidR="002371DD" w:rsidRPr="002371DD" w:rsidRDefault="002371DD" w:rsidP="002371D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pt-BR"/>
          <w14:ligatures w14:val="none"/>
        </w:rPr>
      </w:pPr>
      <w:r w:rsidRPr="002371DD">
        <w:rPr>
          <w:rFonts w:ascii="Arial" w:eastAsia="Times New Roman" w:hAnsi="Arial" w:cs="Arial"/>
          <w:kern w:val="0"/>
          <w:sz w:val="16"/>
          <w:szCs w:val="16"/>
          <w:lang w:eastAsia="pt-BR"/>
          <w14:ligatures w14:val="none"/>
        </w:rPr>
        <w:t>Especificações e detalhes técnicos</w:t>
      </w:r>
    </w:p>
    <w:p w14:paraId="3F6FC819" w14:textId="77777777" w:rsidR="002371DD" w:rsidRPr="002371DD" w:rsidRDefault="002371DD" w:rsidP="002371D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2371D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Recipiente fabricado em aço carbono, soldado através de processo automatizado MIG e pintados na cor vermelha por processo eletrostático EPÓXI;</w:t>
      </w:r>
    </w:p>
    <w:p w14:paraId="3E5C30E3" w14:textId="77777777" w:rsidR="002371DD" w:rsidRPr="002371DD" w:rsidRDefault="002371DD" w:rsidP="002371D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2371D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Válvula de descarga com corpo fabricado em latão forjado, mola de aço inoxidável, cabo e gatilho anatômico pintados em epóxi na cor vermelha;</w:t>
      </w:r>
    </w:p>
    <w:p w14:paraId="71CC4B14" w14:textId="77777777" w:rsidR="002371DD" w:rsidRPr="002371DD" w:rsidRDefault="002371DD" w:rsidP="002371D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2371DD">
        <w:rPr>
          <w:rFonts w:ascii="Arial" w:eastAsia="Times New Roman" w:hAnsi="Arial" w:cs="Arial"/>
          <w:noProof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4DA3DB8D" wp14:editId="222A8E2F">
            <wp:extent cx="4762500" cy="4762500"/>
            <wp:effectExtent l="0" t="0" r="0" b="0"/>
            <wp:docPr id="2" name="Imagem 1" descr="Pó Extintor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ó Extintor AB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3D92" w14:textId="77777777" w:rsidR="002371DD" w:rsidRPr="002371DD" w:rsidRDefault="002371DD" w:rsidP="002371D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2371D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Mangueira de descarga em PVC ou borracha, resistente ao envelhecimento térmico e UV, com bicos de descarga diferentes para cada modelo, identificados por cores;</w:t>
      </w:r>
    </w:p>
    <w:p w14:paraId="716BD4E4" w14:textId="77777777" w:rsidR="002371DD" w:rsidRPr="002371DD" w:rsidRDefault="002371DD" w:rsidP="002371D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2371D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Indicador de pressão em aço inoxidável, com conexão em latão;</w:t>
      </w:r>
    </w:p>
    <w:p w14:paraId="50D31A46" w14:textId="77777777" w:rsidR="002371DD" w:rsidRPr="002371DD" w:rsidRDefault="002371DD" w:rsidP="002371D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2371D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Pressurização direta com nitrogênio, de fácil manuseio e manutenção econômica.</w:t>
      </w:r>
    </w:p>
    <w:p w14:paraId="40ADE5EB" w14:textId="77777777" w:rsidR="002371DD" w:rsidRDefault="002371DD"/>
    <w:p w14:paraId="42B58954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Pó Extintor BC</w:t>
      </w:r>
    </w:p>
    <w:p w14:paraId="49622BC3" w14:textId="77777777" w:rsidR="002371DD" w:rsidRPr="002371DD" w:rsidRDefault="002371DD" w:rsidP="002371DD">
      <w:r w:rsidRPr="002371DD">
        <w:t>Extintores de incêndio portáteis fabricados em conformidade às normas ABNT NBR 15808 e 15809, com agente extintor à base de Bicarbonato de Sódio, indicado para as classes B (líquidos inflamáveis) e C (equipamentos energizados).</w:t>
      </w:r>
    </w:p>
    <w:p w14:paraId="5635C648" w14:textId="77777777" w:rsidR="002371DD" w:rsidRPr="002371DD" w:rsidRDefault="002371DD" w:rsidP="002371DD">
      <w:r w:rsidRPr="002371DD">
        <w:t>Fabricados em conformidade às normas ABNT NBR 15808 e 15809</w:t>
      </w:r>
    </w:p>
    <w:p w14:paraId="6804AE51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lastRenderedPageBreak/>
        <w:t>Características</w:t>
      </w:r>
    </w:p>
    <w:p w14:paraId="16A0446D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Pó Extintor BC</w:t>
      </w:r>
    </w:p>
    <w:p w14:paraId="1D6DCBC3" w14:textId="77777777" w:rsidR="002371DD" w:rsidRPr="002371DD" w:rsidRDefault="002371DD" w:rsidP="002371DD">
      <w:r w:rsidRPr="002371DD">
        <w:t>Especificações e detalhes técnicos</w:t>
      </w:r>
    </w:p>
    <w:p w14:paraId="182EBA3B" w14:textId="77777777" w:rsidR="002371DD" w:rsidRPr="002371DD" w:rsidRDefault="002371DD" w:rsidP="002371DD">
      <w:r w:rsidRPr="002371DD">
        <w:t>Recipiente fabricado em aço carbono, soldado através de processo automatizado MIG e pintados na cor vermelha por processo eletrostático EPÓXI</w:t>
      </w:r>
    </w:p>
    <w:p w14:paraId="53AB1A5C" w14:textId="77777777" w:rsidR="002371DD" w:rsidRPr="002371DD" w:rsidRDefault="002371DD" w:rsidP="002371DD">
      <w:r w:rsidRPr="002371DD">
        <w:t>Válvula de descarga com corpo fabricado em latão forjado, mola de aço inoxidável, cabo e gatilho anatômico pintados em epóxi na cor vermelha</w:t>
      </w:r>
    </w:p>
    <w:p w14:paraId="661F2CB6" w14:textId="2E390F44" w:rsidR="002371DD" w:rsidRPr="002371DD" w:rsidRDefault="002371DD" w:rsidP="002371DD">
      <w:r w:rsidRPr="002371DD">
        <w:drawing>
          <wp:inline distT="0" distB="0" distL="0" distR="0" wp14:anchorId="3BAEF9E5" wp14:editId="672FC22C">
            <wp:extent cx="4762500" cy="4762500"/>
            <wp:effectExtent l="0" t="0" r="0" b="0"/>
            <wp:docPr id="1399944895" name="Imagem 2" descr="Pó Extintor 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ó Extintor B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3488" w14:textId="77777777" w:rsidR="002371DD" w:rsidRPr="002371DD" w:rsidRDefault="002371DD" w:rsidP="002371DD">
      <w:r w:rsidRPr="002371DD">
        <w:t>Mangueira de descarga em PVC ou borracha, resistente ao envelhecimento térmico e UV, com bicos de descarga diferentes para cada modelo, identificados por cores</w:t>
      </w:r>
    </w:p>
    <w:p w14:paraId="77032D41" w14:textId="77777777" w:rsidR="002371DD" w:rsidRPr="002371DD" w:rsidRDefault="002371DD" w:rsidP="002371DD">
      <w:r w:rsidRPr="002371DD">
        <w:t>Indicador de pressão em aço inoxidável, com conexão em latão</w:t>
      </w:r>
    </w:p>
    <w:p w14:paraId="4FEC0D60" w14:textId="77777777" w:rsidR="002371DD" w:rsidRPr="002371DD" w:rsidRDefault="002371DD" w:rsidP="002371DD">
      <w:r w:rsidRPr="002371DD">
        <w:t>Pressurização direta com nitrogênio, de fácil manuseio e manutenção econômica.</w:t>
      </w:r>
    </w:p>
    <w:p w14:paraId="372AD174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Água Pressurizada</w:t>
      </w:r>
    </w:p>
    <w:p w14:paraId="00B22F0E" w14:textId="77777777" w:rsidR="002371DD" w:rsidRPr="002371DD" w:rsidRDefault="002371DD" w:rsidP="002371DD">
      <w:r w:rsidRPr="002371DD">
        <w:t>Extintores de incêndio fabricados em conformidade às normas ABNT NBR 15808 e 15809, com carga d'água, indicado para a classes A (combustíveis sólidos).</w:t>
      </w:r>
    </w:p>
    <w:p w14:paraId="4EC3CC61" w14:textId="77777777" w:rsidR="002371DD" w:rsidRPr="002371DD" w:rsidRDefault="002371DD" w:rsidP="002371DD">
      <w:r w:rsidRPr="002371DD">
        <w:lastRenderedPageBreak/>
        <w:t>Fabricados em conformidade às normas ABNT NBR 15808 e 15809</w:t>
      </w:r>
    </w:p>
    <w:p w14:paraId="48848A18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Características</w:t>
      </w:r>
    </w:p>
    <w:p w14:paraId="1FB28C65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Água Pressurizada</w:t>
      </w:r>
    </w:p>
    <w:p w14:paraId="1FC0B1B8" w14:textId="77777777" w:rsidR="002371DD" w:rsidRPr="002371DD" w:rsidRDefault="002371DD" w:rsidP="002371DD">
      <w:r w:rsidRPr="002371DD">
        <w:t>Especificações e detalhes técnicos</w:t>
      </w:r>
    </w:p>
    <w:p w14:paraId="3E6EAE12" w14:textId="77777777" w:rsidR="002371DD" w:rsidRPr="002371DD" w:rsidRDefault="002371DD" w:rsidP="002371DD">
      <w:r w:rsidRPr="002371DD">
        <w:t>Recipiente fabricado em aço carbono, soldado através de processo automatizado MIG, com tratamento anticorrosivo em imersão de fosfato</w:t>
      </w:r>
    </w:p>
    <w:p w14:paraId="3718B44B" w14:textId="77777777" w:rsidR="002371DD" w:rsidRPr="002371DD" w:rsidRDefault="002371DD" w:rsidP="002371DD">
      <w:r w:rsidRPr="002371DD">
        <w:t>Pintado interna e externamente na cor vermelha por processo eletrostático EPÓXI</w:t>
      </w:r>
    </w:p>
    <w:p w14:paraId="49C96D39" w14:textId="4B561B8D" w:rsidR="002371DD" w:rsidRPr="002371DD" w:rsidRDefault="002371DD" w:rsidP="002371DD">
      <w:r w:rsidRPr="002371DD">
        <w:drawing>
          <wp:inline distT="0" distB="0" distL="0" distR="0" wp14:anchorId="688E539E" wp14:editId="77567868">
            <wp:extent cx="5400040" cy="5400040"/>
            <wp:effectExtent l="0" t="0" r="0" b="0"/>
            <wp:docPr id="1037453370" name="Imagem 4" descr="Água Pressuri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Água Pressuriza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00497" w14:textId="77777777" w:rsidR="002371DD" w:rsidRPr="002371DD" w:rsidRDefault="002371DD" w:rsidP="002371DD">
      <w:r w:rsidRPr="002371DD">
        <w:t>Válvula de descarga com corpo fabricado em latão forjado, mola de aço inoxidável, cabo e gatilho anatômico</w:t>
      </w:r>
    </w:p>
    <w:p w14:paraId="176CE961" w14:textId="77777777" w:rsidR="002371DD" w:rsidRPr="002371DD" w:rsidRDefault="002371DD" w:rsidP="002371DD">
      <w:r w:rsidRPr="002371DD">
        <w:t>Mangueira de descarga em PVC ou borracha, resistente ao envelhecimento térmico e UV</w:t>
      </w:r>
    </w:p>
    <w:p w14:paraId="4841DD85" w14:textId="77777777" w:rsidR="002371DD" w:rsidRPr="002371DD" w:rsidRDefault="002371DD" w:rsidP="002371DD">
      <w:r w:rsidRPr="002371DD">
        <w:lastRenderedPageBreak/>
        <w:t>Indicador de pressão em aço inoxidável, com conexão em latão</w:t>
      </w:r>
    </w:p>
    <w:p w14:paraId="21DC0266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Características Adicionais</w:t>
      </w:r>
    </w:p>
    <w:p w14:paraId="1054B6AF" w14:textId="77777777" w:rsidR="002371DD" w:rsidRPr="002371DD" w:rsidRDefault="002371DD" w:rsidP="002371DD">
      <w:r w:rsidRPr="002371DD">
        <w:t>•</w:t>
      </w:r>
    </w:p>
    <w:p w14:paraId="1CF110D2" w14:textId="77777777" w:rsidR="002371DD" w:rsidRPr="002371DD" w:rsidRDefault="002371DD" w:rsidP="002371DD">
      <w:r w:rsidRPr="002371DD">
        <w:t>Pressurização direta com nitrogênio, de fácil manuseio e manutenção econômica</w:t>
      </w:r>
    </w:p>
    <w:p w14:paraId="5929BB0E" w14:textId="77777777" w:rsidR="002371DD" w:rsidRDefault="002371DD"/>
    <w:p w14:paraId="6C1B4653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Espuma Mecânica</w:t>
      </w:r>
    </w:p>
    <w:p w14:paraId="6D65BDFC" w14:textId="77777777" w:rsidR="002371DD" w:rsidRPr="002371DD" w:rsidRDefault="002371DD" w:rsidP="002371DD">
      <w:r w:rsidRPr="002371DD">
        <w:t>Extintores de incêndio fabricados em conformidade às normas ABNT NBR 15808 e 15809, com carga de Líquido Gerador de Espuma (LGE) polivalente 3/6, indicados para as classes A (combustíveis sólidos) e B (líquidos inflamáveis).</w:t>
      </w:r>
    </w:p>
    <w:p w14:paraId="733652AC" w14:textId="77777777" w:rsidR="002371DD" w:rsidRPr="002371DD" w:rsidRDefault="002371DD" w:rsidP="002371DD">
      <w:r w:rsidRPr="002371DD">
        <w:t>Fabricados em conformidade às normas ABNT NBR 15808 e 15809</w:t>
      </w:r>
    </w:p>
    <w:p w14:paraId="060E8082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Características</w:t>
      </w:r>
    </w:p>
    <w:p w14:paraId="75649D9E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Espuma Mecânica</w:t>
      </w:r>
    </w:p>
    <w:p w14:paraId="2FFF9E8D" w14:textId="77777777" w:rsidR="002371DD" w:rsidRPr="002371DD" w:rsidRDefault="002371DD" w:rsidP="002371DD">
      <w:r w:rsidRPr="002371DD">
        <w:t>Especificações e detalhes técnicos</w:t>
      </w:r>
    </w:p>
    <w:p w14:paraId="7C724D47" w14:textId="77777777" w:rsidR="002371DD" w:rsidRPr="002371DD" w:rsidRDefault="002371DD" w:rsidP="002371DD">
      <w:r w:rsidRPr="002371DD">
        <w:t>Recipiente fabricado em aço carbono, soldado através de processo automatizado MIG, com tratamento anticorrosivo em imersão de fosfato; pintado interna e externamente na cor vermelha por processo eletrostático EPÓXI;</w:t>
      </w:r>
    </w:p>
    <w:p w14:paraId="480B96A0" w14:textId="77777777" w:rsidR="002371DD" w:rsidRPr="002371DD" w:rsidRDefault="002371DD" w:rsidP="002371DD">
      <w:r w:rsidRPr="002371DD">
        <w:t>Válvula de descarga com corpo fabricado em latão forjado, mola de aço inoxidável, cabo e gatilho anatômico pintados em epóxi na cor vermelha;</w:t>
      </w:r>
    </w:p>
    <w:p w14:paraId="7F9E5F73" w14:textId="0E084634" w:rsidR="002371DD" w:rsidRPr="002371DD" w:rsidRDefault="002371DD" w:rsidP="002371DD">
      <w:r w:rsidRPr="002371DD">
        <w:lastRenderedPageBreak/>
        <w:drawing>
          <wp:inline distT="0" distB="0" distL="0" distR="0" wp14:anchorId="0967BF1C" wp14:editId="17074C56">
            <wp:extent cx="5400040" cy="5400040"/>
            <wp:effectExtent l="0" t="0" r="0" b="0"/>
            <wp:docPr id="1507256485" name="Imagem 6" descr="Espuma Mecâ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spuma Mecânic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AB1F" w14:textId="77777777" w:rsidR="002371DD" w:rsidRPr="002371DD" w:rsidRDefault="002371DD" w:rsidP="002371DD">
      <w:r w:rsidRPr="002371DD">
        <w:t>Mangueira de descarga em PVC ou borracha, resistente ao envelhecimento térmico e UV, com esguicho proporcionador de espuma fabricado em plástico de alta resistência;</w:t>
      </w:r>
    </w:p>
    <w:p w14:paraId="6F71B746" w14:textId="77777777" w:rsidR="002371DD" w:rsidRPr="002371DD" w:rsidRDefault="002371DD" w:rsidP="002371DD">
      <w:r w:rsidRPr="002371DD">
        <w:t>Indicador de pressão em aço inoxidável, com conexão em latão;</w:t>
      </w:r>
    </w:p>
    <w:p w14:paraId="7890F1BC" w14:textId="77777777" w:rsidR="002371DD" w:rsidRPr="002371DD" w:rsidRDefault="002371DD" w:rsidP="002371DD">
      <w:r w:rsidRPr="002371DD">
        <w:t>Pressurização direta com nitrogênio, de fácil manuseio e manutenção econômica.</w:t>
      </w:r>
    </w:p>
    <w:p w14:paraId="76A5F2D9" w14:textId="77777777" w:rsidR="002371DD" w:rsidRDefault="002371DD"/>
    <w:p w14:paraId="57EDADB8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Extintor Classe D</w:t>
      </w:r>
    </w:p>
    <w:p w14:paraId="542E60E1" w14:textId="77777777" w:rsidR="002371DD" w:rsidRPr="002371DD" w:rsidRDefault="002371DD" w:rsidP="002371DD">
      <w:r w:rsidRPr="002371DD">
        <w:t>Extintores com agente à base de cloreto de sódio para combate aos metais: sódio, zinco, magnésio, potássio, bário, cálcio, alumínio, zircônio e titânio. Não deve ser usado no combate ao lítio.</w:t>
      </w:r>
    </w:p>
    <w:p w14:paraId="12478D4E" w14:textId="77777777" w:rsidR="002371DD" w:rsidRPr="002371DD" w:rsidRDefault="002371DD" w:rsidP="002371DD">
      <w:r w:rsidRPr="002371DD">
        <w:t>Produto especializado para combate a metais pirofóricos</w:t>
      </w:r>
    </w:p>
    <w:p w14:paraId="5E049C96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Características</w:t>
      </w:r>
    </w:p>
    <w:p w14:paraId="71F8099F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lastRenderedPageBreak/>
        <w:t>Extintor Classe D</w:t>
      </w:r>
    </w:p>
    <w:p w14:paraId="5395FE83" w14:textId="77777777" w:rsidR="002371DD" w:rsidRPr="002371DD" w:rsidRDefault="002371DD" w:rsidP="002371DD">
      <w:r w:rsidRPr="002371DD">
        <w:t>Especificações e detalhes técnicos</w:t>
      </w:r>
    </w:p>
    <w:p w14:paraId="3C51DB34" w14:textId="77777777" w:rsidR="002371DD" w:rsidRPr="002371DD" w:rsidRDefault="002371DD" w:rsidP="002371DD">
      <w:r w:rsidRPr="002371DD">
        <w:t>Fabricados em aço carbono, conformação e solda MIG por processo automatizado;</w:t>
      </w:r>
    </w:p>
    <w:p w14:paraId="2B533E25" w14:textId="77777777" w:rsidR="002371DD" w:rsidRPr="002371DD" w:rsidRDefault="002371DD" w:rsidP="002371DD">
      <w:r w:rsidRPr="002371DD">
        <w:t xml:space="preserve">Tratamento superficial </w:t>
      </w:r>
      <w:proofErr w:type="spellStart"/>
      <w:r w:rsidRPr="002371DD">
        <w:t>anti</w:t>
      </w:r>
      <w:proofErr w:type="spellEnd"/>
      <w:r w:rsidRPr="002371DD">
        <w:t xml:space="preserve"> corrosivo por imersão em fosfato e pintados por processo eletrostático a pó (epóxi) na cor amarela, segundo padrões internacionais, o que colabora com a fácil identificação da unidade.</w:t>
      </w:r>
    </w:p>
    <w:p w14:paraId="3383ECA1" w14:textId="6AD6A862" w:rsidR="002371DD" w:rsidRPr="002371DD" w:rsidRDefault="002371DD" w:rsidP="002371DD">
      <w:r w:rsidRPr="002371DD">
        <w:drawing>
          <wp:inline distT="0" distB="0" distL="0" distR="0" wp14:anchorId="5B293BF3" wp14:editId="4F682EC2">
            <wp:extent cx="5400040" cy="5400040"/>
            <wp:effectExtent l="0" t="0" r="0" b="0"/>
            <wp:docPr id="1171378310" name="Imagem 8" descr="Extintor Classe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xtintor Classe 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B880" w14:textId="77777777" w:rsidR="002371DD" w:rsidRPr="002371DD" w:rsidRDefault="002371DD" w:rsidP="002371DD">
      <w:r w:rsidRPr="002371DD">
        <w:t>Mangueira de descarga em borracha, com grande comprimento, proporcionando maior segurança ao operador;</w:t>
      </w:r>
    </w:p>
    <w:p w14:paraId="60C7E26F" w14:textId="77777777" w:rsidR="002371DD" w:rsidRPr="002371DD" w:rsidRDefault="002371DD" w:rsidP="002371DD">
      <w:r w:rsidRPr="002371DD">
        <w:t>Aplicador de descarga com ângulo de 45º e com fluxo de descarga lento e controlado, para deposição do agente extintor.</w:t>
      </w:r>
    </w:p>
    <w:p w14:paraId="6F46B7A7" w14:textId="77777777" w:rsidR="002371DD" w:rsidRPr="002371DD" w:rsidRDefault="002371DD" w:rsidP="002371DD">
      <w:r w:rsidRPr="002371DD">
        <w:t>Mangueira de descarga em borracha, com grande comprimento, proporcionando maior segurança ao operador;</w:t>
      </w:r>
    </w:p>
    <w:p w14:paraId="5CDB058E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lastRenderedPageBreak/>
        <w:t>Extintor Classe K</w:t>
      </w:r>
    </w:p>
    <w:p w14:paraId="5971029C" w14:textId="77777777" w:rsidR="002371DD" w:rsidRPr="002371DD" w:rsidRDefault="002371DD" w:rsidP="002371DD">
      <w:r w:rsidRPr="002371DD">
        <w:t>Agente úmido com solução líquida a base de Acetato de Potássio, indicado para a classe K (óleos e gorduras) em princípios de incêndio em cozinhas industriais com combustível proveniente de óleos e gorduras de origem animal e vegetal.</w:t>
      </w:r>
    </w:p>
    <w:p w14:paraId="5F7DF555" w14:textId="77777777" w:rsidR="002371DD" w:rsidRPr="002371DD" w:rsidRDefault="002371DD" w:rsidP="002371DD">
      <w:r w:rsidRPr="002371DD">
        <w:t>Produto especializado para incêndios em cozinhas industriais</w:t>
      </w:r>
    </w:p>
    <w:p w14:paraId="7E39B5D6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Características</w:t>
      </w:r>
    </w:p>
    <w:p w14:paraId="0701CB88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Extintor Classe K</w:t>
      </w:r>
    </w:p>
    <w:p w14:paraId="6AE9CC63" w14:textId="77777777" w:rsidR="002371DD" w:rsidRPr="002371DD" w:rsidRDefault="002371DD" w:rsidP="002371DD">
      <w:r w:rsidRPr="002371DD">
        <w:t>Especificações e detalhes técnicos</w:t>
      </w:r>
    </w:p>
    <w:p w14:paraId="2652E3B5" w14:textId="77777777" w:rsidR="002371DD" w:rsidRPr="002371DD" w:rsidRDefault="002371DD" w:rsidP="002371DD">
      <w:r w:rsidRPr="002371DD">
        <w:t>Fabricado em aço inoxidável, conformação e solda TIG por processo automatizado;</w:t>
      </w:r>
    </w:p>
    <w:p w14:paraId="54F66667" w14:textId="77777777" w:rsidR="002371DD" w:rsidRPr="002371DD" w:rsidRDefault="002371DD" w:rsidP="002371DD">
      <w:r w:rsidRPr="002371DD">
        <w:t>Acabamento superficial por polimento;</w:t>
      </w:r>
    </w:p>
    <w:p w14:paraId="0BC35A7B" w14:textId="74CFC8B2" w:rsidR="002371DD" w:rsidRPr="002371DD" w:rsidRDefault="002371DD" w:rsidP="002371DD">
      <w:r w:rsidRPr="002371DD">
        <w:drawing>
          <wp:inline distT="0" distB="0" distL="0" distR="0" wp14:anchorId="5B22B087" wp14:editId="2022DEF3">
            <wp:extent cx="3200400" cy="3200400"/>
            <wp:effectExtent l="0" t="0" r="0" b="0"/>
            <wp:docPr id="1788449542" name="Imagem 10" descr="Extintor Classe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Extintor Classe 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2EB16" w14:textId="77777777" w:rsidR="002371DD" w:rsidRPr="002371DD" w:rsidRDefault="002371DD" w:rsidP="002371DD">
      <w:r w:rsidRPr="002371DD">
        <w:t>Válvula de descarga com corpo fabricado em latão forjado niquelado, mola de aço inoxidável, cabo e gatilho anatômico também em aço inoxidável;</w:t>
      </w:r>
    </w:p>
    <w:p w14:paraId="33B192FE" w14:textId="77777777" w:rsidR="002371DD" w:rsidRPr="002371DD" w:rsidRDefault="002371DD" w:rsidP="002371DD">
      <w:r w:rsidRPr="002371DD">
        <w:t>Mangueira de descarga em borracha, com punho plástico e bico de descarga pulverizador montado a um ângulo de 45º.</w:t>
      </w:r>
    </w:p>
    <w:p w14:paraId="3E60F89C" w14:textId="77777777" w:rsidR="002371DD" w:rsidRPr="002371DD" w:rsidRDefault="002371DD" w:rsidP="002371DD">
      <w:r w:rsidRPr="002371DD">
        <w:t>Jato de descarga pulverizado que permite total visão do operador, mesmo ao final da descarga;</w:t>
      </w:r>
    </w:p>
    <w:p w14:paraId="292E4673" w14:textId="77777777" w:rsidR="002371DD" w:rsidRPr="002371DD" w:rsidRDefault="002371DD" w:rsidP="002371DD">
      <w:pPr>
        <w:rPr>
          <w:b/>
          <w:bCs/>
        </w:rPr>
      </w:pPr>
      <w:r w:rsidRPr="002371DD">
        <w:rPr>
          <w:b/>
          <w:bCs/>
        </w:rPr>
        <w:t>Características Adicionais</w:t>
      </w:r>
    </w:p>
    <w:p w14:paraId="6F517215" w14:textId="77777777" w:rsidR="002371DD" w:rsidRPr="002371DD" w:rsidRDefault="002371DD" w:rsidP="002371DD">
      <w:r w:rsidRPr="002371DD">
        <w:t>•</w:t>
      </w:r>
    </w:p>
    <w:p w14:paraId="22927456" w14:textId="77777777" w:rsidR="002371DD" w:rsidRPr="002371DD" w:rsidRDefault="002371DD" w:rsidP="002371DD">
      <w:r w:rsidRPr="002371DD">
        <w:lastRenderedPageBreak/>
        <w:t xml:space="preserve">Promove a extinção e o resfriamento do combustível por efeito de saponificação, impedindo a </w:t>
      </w:r>
      <w:proofErr w:type="spellStart"/>
      <w:r w:rsidRPr="002371DD">
        <w:t>re-ignição</w:t>
      </w:r>
      <w:proofErr w:type="spellEnd"/>
      <w:r w:rsidRPr="002371DD">
        <w:t xml:space="preserve"> do fogo;</w:t>
      </w:r>
    </w:p>
    <w:p w14:paraId="6785BF83" w14:textId="77777777" w:rsidR="002371DD" w:rsidRPr="002371DD" w:rsidRDefault="002371DD" w:rsidP="002371DD">
      <w:r w:rsidRPr="002371DD">
        <w:t>•</w:t>
      </w:r>
    </w:p>
    <w:p w14:paraId="1110EE3E" w14:textId="77777777" w:rsidR="002371DD" w:rsidRPr="002371DD" w:rsidRDefault="002371DD" w:rsidP="002371DD">
      <w:r w:rsidRPr="002371DD">
        <w:t>Fácil remoção e limpeza do agente após o uso;</w:t>
      </w:r>
    </w:p>
    <w:p w14:paraId="51907858" w14:textId="77777777" w:rsidR="002371DD" w:rsidRPr="002371DD" w:rsidRDefault="002371DD" w:rsidP="002371DD">
      <w:r w:rsidRPr="002371DD">
        <w:t>•</w:t>
      </w:r>
    </w:p>
    <w:p w14:paraId="2E65AE2C" w14:textId="77777777" w:rsidR="002371DD" w:rsidRPr="002371DD" w:rsidRDefault="002371DD" w:rsidP="002371DD">
      <w:r w:rsidRPr="002371DD">
        <w:t>Não danifica equipamentos e pode ser utilizado em pequenos incêndios da classe A (combustíveis sólidos).</w:t>
      </w:r>
    </w:p>
    <w:p w14:paraId="6C758AF3" w14:textId="77777777" w:rsidR="002371DD" w:rsidRDefault="002371DD"/>
    <w:sectPr w:rsidR="002371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DD"/>
    <w:rsid w:val="002371DD"/>
    <w:rsid w:val="005A37BA"/>
    <w:rsid w:val="0096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88068"/>
  <w15:chartTrackingRefBased/>
  <w15:docId w15:val="{F65DD6D2-D880-4D68-80EB-C4BC3251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7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7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7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7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7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71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71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7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71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7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7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71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71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71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7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71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7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879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</dc:creator>
  <cp:keywords/>
  <dc:description/>
  <cp:lastModifiedBy>André</cp:lastModifiedBy>
  <cp:revision>1</cp:revision>
  <dcterms:created xsi:type="dcterms:W3CDTF">2026-10-27T22:21:00Z</dcterms:created>
  <dcterms:modified xsi:type="dcterms:W3CDTF">2026-10-27T22:39:00Z</dcterms:modified>
</cp:coreProperties>
</file>