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5168C" w14:textId="77777777" w:rsidR="00624703" w:rsidRPr="00624703" w:rsidRDefault="00624703" w:rsidP="00624703">
      <w:pPr>
        <w:spacing w:line="240" w:lineRule="auto"/>
        <w:ind w:left="-875" w:right="426"/>
        <w:rPr>
          <w:rFonts w:eastAsiaTheme="minorEastAsia"/>
          <w:sz w:val="56"/>
          <w:szCs w:val="56"/>
        </w:rPr>
      </w:pPr>
      <w:r>
        <w:rPr>
          <w:rFonts w:eastAsiaTheme="minorEastAsia" w:hint="cs"/>
          <w:sz w:val="56"/>
          <w:szCs w:val="56"/>
          <w:rtl/>
        </w:rPr>
        <w:t xml:space="preserve">    </w:t>
      </w:r>
      <w:r w:rsidRPr="00624703">
        <w:rPr>
          <w:rFonts w:eastAsiaTheme="minorEastAsia" w:hint="cs"/>
          <w:sz w:val="56"/>
          <w:szCs w:val="56"/>
          <w:rtl/>
        </w:rPr>
        <w:t>معادله حرکت سامانه تحت ارتعاش آزاد نامیرا:</w:t>
      </w:r>
    </w:p>
    <w:p w14:paraId="3B0EDEC3" w14:textId="35B64624" w:rsidR="00624703" w:rsidRPr="00624703" w:rsidRDefault="00624703" w:rsidP="00624703">
      <w:pPr>
        <w:spacing w:line="240" w:lineRule="auto"/>
        <w:ind w:left="-875" w:right="426"/>
        <w:jc w:val="right"/>
        <w:rPr>
          <w:i/>
          <w:sz w:val="10"/>
          <w:szCs w:val="1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sz w:val="96"/>
                  <w:szCs w:val="9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+</m:t>
          </m:r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(</m:t>
          </m:r>
          <m:r>
            <w:rPr>
              <w:rFonts w:ascii="Cambria Math" w:eastAsiaTheme="minorEastAsia" w:hAnsi="Cambria Math"/>
              <w:sz w:val="96"/>
              <w:szCs w:val="96"/>
            </w:rPr>
            <m:t>k</m:t>
          </m:r>
          <m:r>
            <w:rPr>
              <w:rFonts w:ascii="Cambria Math" w:eastAsiaTheme="minorEastAsia" w:hAnsi="Cambria Math"/>
              <w:sz w:val="96"/>
              <w:szCs w:val="9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96"/>
                  <w:szCs w:val="96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sz w:val="96"/>
                  <w:szCs w:val="96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96"/>
              <w:szCs w:val="96"/>
            </w:rPr>
            <m:t>)</m:t>
          </m:r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u=0</m:t>
          </m:r>
        </m:oMath>
      </m:oMathPara>
    </w:p>
    <w:p w14:paraId="4484B9E1" w14:textId="77777777" w:rsidR="00624703" w:rsidRDefault="00624703" w:rsidP="00624703">
      <w:pPr>
        <w:spacing w:line="240" w:lineRule="auto"/>
        <w:ind w:left="-875" w:right="426"/>
        <w:jc w:val="right"/>
        <w:rPr>
          <w:sz w:val="10"/>
          <w:szCs w:val="10"/>
          <w:rtl/>
        </w:rPr>
      </w:pPr>
    </w:p>
    <w:p w14:paraId="32DBBAD1" w14:textId="77777777" w:rsidR="00624703" w:rsidRDefault="00624703" w:rsidP="00624703">
      <w:pPr>
        <w:spacing w:line="240" w:lineRule="auto"/>
        <w:ind w:left="-875" w:right="426"/>
        <w:jc w:val="right"/>
        <w:rPr>
          <w:sz w:val="10"/>
          <w:szCs w:val="10"/>
          <w:rtl/>
        </w:rPr>
      </w:pPr>
    </w:p>
    <w:p w14:paraId="329AA1BE" w14:textId="77777777" w:rsidR="00624703" w:rsidRPr="001B0FBF" w:rsidRDefault="00624703" w:rsidP="00624703">
      <w:pPr>
        <w:spacing w:line="240" w:lineRule="auto"/>
        <w:ind w:left="-24" w:right="426"/>
        <w:jc w:val="right"/>
        <w:rPr>
          <w:sz w:val="10"/>
          <w:szCs w:val="10"/>
          <w:rtl/>
        </w:rPr>
      </w:pPr>
    </w:p>
    <w:p w14:paraId="713BCA3D" w14:textId="2C90F0E0" w:rsidR="00AE2C34" w:rsidRPr="001B0FBF" w:rsidRDefault="00732846" w:rsidP="00EC115A">
      <w:pPr>
        <w:spacing w:line="240" w:lineRule="auto"/>
        <w:ind w:left="-875" w:right="426"/>
        <w:jc w:val="right"/>
        <w:rPr>
          <w:i/>
          <w:sz w:val="96"/>
          <w:szCs w:val="96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m</m:t>
          </m:r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96"/>
              <w:szCs w:val="96"/>
            </w:rPr>
            <m:t>+</m:t>
          </m:r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(</m:t>
          </m:r>
          <m:r>
            <w:rPr>
              <w:rFonts w:ascii="Cambria Math" w:eastAsiaTheme="minorEastAsia" w:hAnsi="Cambria Math"/>
              <w:sz w:val="96"/>
              <w:szCs w:val="96"/>
            </w:rPr>
            <m:t>k</m:t>
          </m:r>
          <m:r>
            <w:rPr>
              <w:rFonts w:ascii="Cambria Math" w:eastAsiaTheme="minorEastAsia" w:hAnsi="Cambria Math"/>
              <w:sz w:val="96"/>
              <w:szCs w:val="9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96"/>
                  <w:szCs w:val="96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sz w:val="96"/>
                  <w:szCs w:val="96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96"/>
              <w:szCs w:val="96"/>
            </w:rPr>
            <m:t>)</m:t>
          </m:r>
          <m:r>
            <w:rPr>
              <w:rFonts w:ascii="Cambria Math" w:hAnsi="Cambria Math"/>
              <w:sz w:val="96"/>
              <w:szCs w:val="96"/>
            </w:rPr>
            <m:t>x=0</m:t>
          </m:r>
        </m:oMath>
      </m:oMathPara>
    </w:p>
    <w:p w14:paraId="7E82E4AA" w14:textId="77777777" w:rsidR="00C74B85" w:rsidRPr="00624703" w:rsidRDefault="00C74B85" w:rsidP="0063290F">
      <w:pPr>
        <w:spacing w:line="240" w:lineRule="auto"/>
        <w:ind w:right="426"/>
        <w:jc w:val="right"/>
        <w:rPr>
          <w:sz w:val="52"/>
          <w:szCs w:val="52"/>
          <w:rtl/>
        </w:rPr>
      </w:pPr>
    </w:p>
    <w:p w14:paraId="7E8B5394" w14:textId="77777777" w:rsidR="001B0FBF" w:rsidRPr="001B0FBF" w:rsidRDefault="001B0FBF" w:rsidP="00624703">
      <w:pPr>
        <w:spacing w:line="240" w:lineRule="auto"/>
        <w:ind w:left="-875" w:right="426"/>
        <w:jc w:val="right"/>
        <w:rPr>
          <w:sz w:val="10"/>
          <w:szCs w:val="10"/>
          <w:rtl/>
        </w:rPr>
      </w:pPr>
    </w:p>
    <w:p w14:paraId="42123E7D" w14:textId="3497C010" w:rsidR="00C74B85" w:rsidRPr="001B0FBF" w:rsidRDefault="00000000" w:rsidP="00732846">
      <w:pPr>
        <w:spacing w:line="240" w:lineRule="auto"/>
        <w:ind w:right="426"/>
        <w:jc w:val="right"/>
        <w:rPr>
          <w:rFonts w:eastAsiaTheme="minorEastAsia"/>
          <w:sz w:val="96"/>
          <w:szCs w:val="9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=</m:t>
          </m:r>
          <m:r>
            <w:rPr>
              <w:rFonts w:ascii="Cambria Math" w:hAnsi="Cambria Math"/>
              <w:sz w:val="96"/>
              <w:szCs w:val="9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(</m:t>
              </m:r>
              <m:r>
                <w:rPr>
                  <w:rFonts w:ascii="Cambria Math" w:eastAsiaTheme="minorEastAsia" w:hAnsi="Cambria Math"/>
                  <w:sz w:val="96"/>
                  <w:szCs w:val="96"/>
                </w:rPr>
                <m:t>k</m:t>
              </m:r>
              <m:r>
                <w:rPr>
                  <w:rFonts w:ascii="Cambria Math" w:eastAsiaTheme="minorEastAsia" w:hAnsi="Cambria Math"/>
                  <w:sz w:val="96"/>
                  <w:szCs w:val="9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96"/>
                  <w:szCs w:val="96"/>
                </w:rPr>
                <m:t>)</m:t>
              </m:r>
              <m:r>
                <w:rPr>
                  <w:rFonts w:ascii="Cambria Math" w:hAnsi="Cambria Math"/>
                  <w:sz w:val="96"/>
                  <w:szCs w:val="96"/>
                </w:rPr>
                <m:t>x</m:t>
              </m:r>
            </m:num>
            <m:den>
              <m:r>
                <w:rPr>
                  <w:rFonts w:ascii="Cambria Math" w:hAnsi="Cambria Math"/>
                  <w:sz w:val="96"/>
                  <w:szCs w:val="96"/>
                </w:rPr>
                <m:t>m</m:t>
              </m:r>
            </m:den>
          </m:f>
        </m:oMath>
      </m:oMathPara>
    </w:p>
    <w:p w14:paraId="50F426A3" w14:textId="77777777" w:rsidR="00624703" w:rsidRPr="00624703" w:rsidRDefault="00624703" w:rsidP="00624703">
      <w:pPr>
        <w:spacing w:line="240" w:lineRule="auto"/>
        <w:ind w:left="-875" w:right="426"/>
        <w:jc w:val="right"/>
        <w:rPr>
          <w:rFonts w:eastAsiaTheme="minorEastAsia"/>
          <w:sz w:val="56"/>
          <w:szCs w:val="56"/>
        </w:rPr>
      </w:pPr>
    </w:p>
    <w:p w14:paraId="417B2444" w14:textId="77777777" w:rsidR="001B0FBF" w:rsidRPr="00624703" w:rsidRDefault="00000000" w:rsidP="00624703">
      <w:pPr>
        <w:spacing w:line="240" w:lineRule="auto"/>
        <w:ind w:left="-875" w:right="426"/>
        <w:jc w:val="right"/>
        <w:rPr>
          <w:i/>
          <w:sz w:val="96"/>
          <w:szCs w:val="96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r>
                <w:rPr>
                  <w:rFonts w:ascii="Cambria Math" w:hAnsi="Cambria Math"/>
                  <w:sz w:val="96"/>
                  <w:szCs w:val="96"/>
                </w:rPr>
                <m:t>t</m:t>
              </m:r>
            </m:den>
          </m:f>
          <m:r>
            <w:rPr>
              <w:rFonts w:ascii="Cambria Math" w:hAnsi="Cambria Math"/>
              <w:sz w:val="96"/>
              <w:szCs w:val="96"/>
            </w:rPr>
            <m:t>=v</m:t>
          </m:r>
        </m:oMath>
      </m:oMathPara>
    </w:p>
    <w:p w14:paraId="2C2B1182" w14:textId="77777777" w:rsidR="00624703" w:rsidRPr="00624703" w:rsidRDefault="00624703" w:rsidP="00624703">
      <w:pPr>
        <w:spacing w:line="240" w:lineRule="auto"/>
        <w:ind w:left="-875" w:right="426"/>
        <w:jc w:val="right"/>
        <w:rPr>
          <w:i/>
          <w:sz w:val="56"/>
          <w:szCs w:val="56"/>
          <w:rtl/>
        </w:rPr>
      </w:pPr>
    </w:p>
    <w:p w14:paraId="0B4B62AD" w14:textId="55C1AD32" w:rsidR="001B0FBF" w:rsidRPr="002535C9" w:rsidRDefault="00000000" w:rsidP="00624703">
      <w:pPr>
        <w:spacing w:line="240" w:lineRule="auto"/>
        <w:ind w:right="426"/>
        <w:jc w:val="right"/>
        <w:rPr>
          <w:rFonts w:eastAsiaTheme="minorEastAsia"/>
          <w:sz w:val="96"/>
          <w:szCs w:val="9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d</m:t>
              </m:r>
              <m:r>
                <w:rPr>
                  <w:rFonts w:ascii="Cambria Math" w:hAnsi="Cambria Math"/>
                  <w:sz w:val="96"/>
                  <w:szCs w:val="96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r>
                <w:rPr>
                  <w:rFonts w:ascii="Cambria Math" w:hAnsi="Cambria Math"/>
                  <w:sz w:val="96"/>
                  <w:szCs w:val="96"/>
                </w:rPr>
                <m:t>t</m:t>
              </m:r>
            </m:den>
          </m:f>
          <m:r>
            <w:rPr>
              <w:rFonts w:ascii="Cambria Math" w:hAnsi="Cambria Math"/>
              <w:sz w:val="96"/>
              <w:szCs w:val="9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(</m:t>
              </m:r>
              <m:r>
                <w:rPr>
                  <w:rFonts w:ascii="Cambria Math" w:eastAsiaTheme="minorEastAsia" w:hAnsi="Cambria Math"/>
                  <w:sz w:val="96"/>
                  <w:szCs w:val="96"/>
                </w:rPr>
                <m:t>k</m:t>
              </m:r>
              <m:r>
                <w:rPr>
                  <w:rFonts w:ascii="Cambria Math" w:eastAsiaTheme="minorEastAsia" w:hAnsi="Cambria Math"/>
                  <w:sz w:val="96"/>
                  <w:szCs w:val="9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96"/>
                  <w:szCs w:val="96"/>
                </w:rPr>
                <m:t>)</m:t>
              </m:r>
              <m:r>
                <w:rPr>
                  <w:rFonts w:ascii="Cambria Math" w:hAnsi="Cambria Math"/>
                  <w:sz w:val="96"/>
                  <w:szCs w:val="96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m</m:t>
              </m:r>
            </m:den>
          </m:f>
        </m:oMath>
      </m:oMathPara>
    </w:p>
    <w:p w14:paraId="4BDD5DB7" w14:textId="77777777" w:rsidR="002535C9" w:rsidRDefault="002535C9" w:rsidP="00624703">
      <w:pPr>
        <w:spacing w:line="240" w:lineRule="auto"/>
        <w:ind w:right="426"/>
        <w:jc w:val="right"/>
        <w:rPr>
          <w:rFonts w:eastAsiaTheme="minorEastAsia"/>
          <w:sz w:val="96"/>
          <w:szCs w:val="96"/>
        </w:rPr>
      </w:pPr>
    </w:p>
    <w:p w14:paraId="55648526" w14:textId="55D034A4" w:rsidR="002535C9" w:rsidRPr="002535C9" w:rsidRDefault="002535C9" w:rsidP="00624703">
      <w:pPr>
        <w:spacing w:line="240" w:lineRule="auto"/>
        <w:ind w:right="426"/>
        <w:jc w:val="right"/>
        <w:rPr>
          <w:rFonts w:eastAsiaTheme="minorEastAsia"/>
          <w:sz w:val="96"/>
          <w:szCs w:val="9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d</m:t>
              </m:r>
              <m:r>
                <w:rPr>
                  <w:rFonts w:ascii="Cambria Math" w:hAnsi="Cambria Math"/>
                  <w:sz w:val="96"/>
                  <w:szCs w:val="96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r>
                <w:rPr>
                  <w:rFonts w:ascii="Cambria Math" w:hAnsi="Cambria Math"/>
                  <w:sz w:val="96"/>
                  <w:szCs w:val="96"/>
                </w:rPr>
                <m:t>t</m:t>
              </m:r>
            </m:den>
          </m:f>
          <m:r>
            <w:rPr>
              <w:rFonts w:ascii="Cambria Math" w:hAnsi="Cambria Math"/>
              <w:sz w:val="96"/>
              <w:szCs w:val="96"/>
            </w:rPr>
            <m:t>=-</m:t>
          </m:r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96"/>
                  <w:szCs w:val="96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96"/>
                  <w:szCs w:val="96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96"/>
              <w:szCs w:val="9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96"/>
                  <w:szCs w:val="96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96"/>
                  <w:szCs w:val="96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96"/>
              <w:szCs w:val="96"/>
            </w:rPr>
            <m:t>)</m:t>
          </m:r>
          <m:r>
            <w:rPr>
              <w:rFonts w:ascii="Cambria Math" w:hAnsi="Cambria Math"/>
              <w:sz w:val="96"/>
              <w:szCs w:val="96"/>
            </w:rPr>
            <m:t>x</m:t>
          </m:r>
        </m:oMath>
      </m:oMathPara>
    </w:p>
    <w:p w14:paraId="060D08AF" w14:textId="77777777" w:rsidR="002535C9" w:rsidRDefault="002535C9" w:rsidP="00624703">
      <w:pPr>
        <w:spacing w:line="240" w:lineRule="auto"/>
        <w:ind w:right="426"/>
        <w:jc w:val="right"/>
        <w:rPr>
          <w:rFonts w:eastAsiaTheme="minorEastAsia"/>
          <w:sz w:val="96"/>
          <w:szCs w:val="96"/>
        </w:rPr>
      </w:pPr>
    </w:p>
    <w:p w14:paraId="183ED17B" w14:textId="5747E90D" w:rsidR="002535C9" w:rsidRPr="00624703" w:rsidRDefault="002535C9" w:rsidP="00624703">
      <w:pPr>
        <w:spacing w:line="240" w:lineRule="auto"/>
        <w:ind w:right="426"/>
        <w:jc w:val="right"/>
        <w:rPr>
          <w:sz w:val="96"/>
          <w:szCs w:val="96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d</m:t>
              </m:r>
              <m:r>
                <w:rPr>
                  <w:rFonts w:ascii="Cambria Math" w:hAnsi="Cambria Math"/>
                  <w:sz w:val="96"/>
                  <w:szCs w:val="96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r>
                <w:rPr>
                  <w:rFonts w:ascii="Cambria Math" w:hAnsi="Cambria Math"/>
                  <w:sz w:val="96"/>
                  <w:szCs w:val="96"/>
                </w:rPr>
                <m:t>t</m:t>
              </m:r>
            </m:den>
          </m:f>
          <m:r>
            <w:rPr>
              <w:rFonts w:ascii="Cambria Math" w:hAnsi="Cambria Math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96"/>
                  <w:szCs w:val="96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96"/>
                  <w:szCs w:val="96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96"/>
              <w:szCs w:val="9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96"/>
                  <w:szCs w:val="96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96"/>
                  <w:szCs w:val="96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96"/>
              <w:szCs w:val="96"/>
            </w:rPr>
            <m:t>)</m:t>
          </m:r>
          <m:r>
            <w:rPr>
              <w:rFonts w:ascii="Cambria Math" w:hAnsi="Cambria Math"/>
              <w:sz w:val="96"/>
              <w:szCs w:val="96"/>
            </w:rPr>
            <m:t>x</m:t>
          </m:r>
        </m:oMath>
      </m:oMathPara>
    </w:p>
    <w:sectPr w:rsidR="002535C9" w:rsidRPr="00624703" w:rsidSect="002624E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E6E"/>
    <w:rsid w:val="000E23B6"/>
    <w:rsid w:val="0013587F"/>
    <w:rsid w:val="001B0FBF"/>
    <w:rsid w:val="002535C9"/>
    <w:rsid w:val="002624E7"/>
    <w:rsid w:val="002B1B64"/>
    <w:rsid w:val="005B1E6E"/>
    <w:rsid w:val="005C6369"/>
    <w:rsid w:val="00624703"/>
    <w:rsid w:val="0063290F"/>
    <w:rsid w:val="00732846"/>
    <w:rsid w:val="00877BDE"/>
    <w:rsid w:val="009A5E3B"/>
    <w:rsid w:val="00A40779"/>
    <w:rsid w:val="00A863B3"/>
    <w:rsid w:val="00AE2C34"/>
    <w:rsid w:val="00B615AB"/>
    <w:rsid w:val="00BE3BB1"/>
    <w:rsid w:val="00C74B85"/>
    <w:rsid w:val="00D051C8"/>
    <w:rsid w:val="00E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C8FA"/>
  <w15:chartTrackingRefBased/>
  <w15:docId w15:val="{C74E1E66-B5CD-4CB8-A611-009E2AA2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mhd emd</cp:lastModifiedBy>
  <cp:revision>11</cp:revision>
  <cp:lastPrinted>2024-03-09T10:28:00Z</cp:lastPrinted>
  <dcterms:created xsi:type="dcterms:W3CDTF">2024-03-09T10:23:00Z</dcterms:created>
  <dcterms:modified xsi:type="dcterms:W3CDTF">2024-05-12T08:25:00Z</dcterms:modified>
</cp:coreProperties>
</file>