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E5519" w14:textId="148F9CBE" w:rsidR="00DC4E80" w:rsidRDefault="00DC4E80">
      <w:r>
        <w:t>Contoh NPWP</w:t>
      </w:r>
    </w:p>
    <w:sectPr w:rsidR="00DC4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80"/>
    <w:rsid w:val="00C76F52"/>
    <w:rsid w:val="00DC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80F1"/>
  <w15:chartTrackingRefBased/>
  <w15:docId w15:val="{059DE04A-0955-4A93-A2D4-88F74AC6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2024-08-28T04:30:00Z</dcterms:created>
  <dcterms:modified xsi:type="dcterms:W3CDTF">2024-08-28T04:30:00Z</dcterms:modified>
</cp:coreProperties>
</file>