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6b01b40f-c0fb-4dc7-a796-5c75bb8c194f</w:t>
      </w:r>
    </w:p>
    <w:p>
      <w:pPr>
        <w:pStyle w:val="IntenseQuote"/>
      </w:pPr>
      <w:r>
        <w:t>Generated: 2025-08-24 12:03:26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68.4%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50.0%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80.0%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98.4%.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68.4%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7.8%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7.7%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50.0%)</w:t>
      </w:r>
    </w:p>
    <w:p>
      <w:r>
        <w:rPr>
          <w:b/>
        </w:rPr>
        <w:t>Status: NON-COMPLIANT | Severity: MEDIUM | Weight: 0.16</w:t>
      </w:r>
    </w:p>
    <w:p>
      <w:r>
        <w:t>📝 Analysis: Dokumen tidak menyebutkan dasar hukum pengumpulan data yang jelas, seperti persetujuan yang sah secara eksplisit dari subjek data pribadi atau pemenuhan kewajiban perjanjian.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Dasar hukum pengumpulan data yang jelas, seperti persetujuan yang sah secara eksplisit dari subjek data pribadi atau pemenuhan kewajiban perjanjian</w:t>
      </w:r>
    </w:p>
    <w:p>
      <w:r>
        <w:t>📚 Standards Referenced: Page 11, Page 12, UU_PDP Pasal 11</w:t>
      </w:r>
    </w:p>
    <w:p>
      <w:r>
        <w:t>💡 Specific Recommendations:</w:t>
      </w:r>
    </w:p>
    <w:p>
      <w:r>
        <w:t>• Tambahkan informasi tentang dasar hukum pengumpulan data yang jelas, seperti persetujuan yang sah secara eksplisit dari subjek data pribadi atau pemenuhan kewajiban perjanjian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hak pengguna atas data secara jelas dan lengkap.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 (UU_PDP.pdf | Page 1 |: Pasal 1 ayat 1)"</w:t>
      </w:r>
    </w:p>
    <w:p>
      <w:r>
        <w:t>✅ Elements Found: pengumpulan informasi pribadi</w:t>
      </w:r>
    </w:p>
    <w:p>
      <w:r>
        <w:t>❌ Missing Elements: jelasifikasi hak pengguna atas data, pilihan pengguna untuk menghapus atau memperbarui data</w:t>
      </w:r>
    </w:p>
    <w:p>
      <w:r>
        <w:t>📚 Standards Referenced: Page 1, Page 15, UU PDP Pasal 1 ayat 1</w:t>
      </w:r>
    </w:p>
    <w:p>
      <w:r>
        <w:t>💡 Specific Recommendations:</w:t>
      </w:r>
    </w:p>
    <w:p>
      <w:r>
        <w:t>• Tambahkan bagian yang menjelaskan hak pengguna atas data, termasuk pilihan pengguna untuk menghapus atau memperbarui data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 (Referensi: Dokumen Kebijakan Privasi, Bagian 4. PENYIMPANAN DATA)"</w:t>
      </w:r>
    </w:p>
    <w:p>
      <w:r>
        <w:t>✅ Elements Found: Data disimpan di server perusahaan</w:t>
      </w:r>
    </w:p>
    <w:p>
      <w:r>
        <w:t>❌ Missing Elements: Lokasi penyimpanan data yang spesifik, Jangka waktu penyimpanan data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Pasal 16, Pasal 31, UU PDP Pasal 31</w:t>
      </w:r>
    </w:p>
    <w:p>
      <w:r>
        <w:t>💡 Specific Recommendations:</w:t>
      </w:r>
    </w:p>
    <w:p>
      <w:r>
        <w:t>• Perusahaan harus menyebutkan lokasi penyimpanan data yang spesifik dan jangka waktu penyimpanan data untuk memenuhi standar UU PDP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menyebutkan jangka waktu penyimpanan data secara spesifik, sehingga tidak memenuhi standar retensi data yang ditetapkan.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 (Referensi: Dokumen Kebijakan Privasi, Bagian 4. PENYIMPANAN DATA)"</w:t>
      </w:r>
    </w:p>
    <w:p>
      <w:r>
        <w:t>✅ Elements Found: Pengumpulan informasi, Penggunaan informasi, Penyimpanan data</w:t>
      </w:r>
    </w:p>
    <w:p>
      <w:r>
        <w:t>❌ Missing Elements: Jangka waktu penyimpanan data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Pasal 16, Pasal 31, UU PDP Pasal 31 dan Pasal 32</w:t>
      </w:r>
    </w:p>
    <w:p>
      <w:r>
        <w:t>💡 Specific Recommendations:</w:t>
      </w:r>
    </w:p>
    <w:p>
      <w:r>
        <w:t>• Tentukan jangka waktu penyimpanan data yang spesifik dan pastikan untuk memenuhi standar retensi data yang ditetapkan.</w:t>
      </w:r>
    </w:p>
    <w:p>
      <w:r>
        <w:t>• Pastikan untuk memberikan akses kepada subjek data pribadi terhadap data pribadi yang diproses beserta rekam jejak pemrosesan data pribadi sesuai dengan jangka waktu penyimpanan data pribadi.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jelas tentang langkah-langkah keamanan yang digunakan untuk melindungi data pengguna, serta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 (UU_PDP Pasal 34 (1))"</w:t>
      </w:r>
    </w:p>
    <w:p>
      <w:r>
        <w:t>✅ Elements Found: langkah-langkah keamanan standar, penyimpanan data di server</w:t>
      </w:r>
    </w:p>
    <w:p>
      <w:r>
        <w:t>❌ Missing Elements: penjelasan detail tentang langkah-langkah keamanan, jaminan waktu penyimpanan yang spesifik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Page 1, Pasal 34, UU PDP Pasal 34 (1)</w:t>
      </w:r>
    </w:p>
    <w:p>
      <w:r>
        <w:t>💡 Specific Recommendations:</w:t>
      </w:r>
    </w:p>
    <w:p>
      <w:r>
        <w:t>• Jelaskan secara detail tentang langkah-langkah keamanan yang digunakan untuk melindungi data pengguna</w:t>
      </w:r>
    </w:p>
    <w:p>
      <w:r>
        <w:t>• Berikan jaminan waktu penyimpanan yang spesifik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menjelaskan secara jelas tentang transfer data ke pihak ketiga, meskipun ada penggunaan informasi untuk berbagi dengan mitra bisnis.</w:t>
      </w:r>
    </w:p>
    <w:p>
      <w:r>
        <w:t>📄 Evidence from Document:</w:t>
      </w:r>
    </w:p>
    <w:p>
      <w:pPr>
        <w:pStyle w:val="IntenseQuote"/>
      </w:pPr>
      <w:r>
        <w:t>"Berbagi dengan mitra bisnis untuk keperluan komersial (3. PENGGUNAAN INFORMASI)"</w:t>
      </w:r>
    </w:p>
    <w:p>
      <w:r>
        <w:t>✅ Elements Found: Penggunaan informasi untuk berbagi dengan mitra bisnis</w:t>
      </w:r>
    </w:p>
    <w:p>
      <w:r>
        <w:t>❌ Missing Elements: Jelaskan tentang transfer data ke pihak ketiga, termasuk mitra bisnis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Pasal 5, Page 11, UU PDP Pasal 5</w:t>
      </w:r>
    </w:p>
    <w:p>
      <w:r>
        <w:t>💡 Specific Recommendations:</w:t>
      </w:r>
    </w:p>
    <w:p>
      <w:r>
        <w:t>• Jelaskan secara jelas tentang transfer data ke pihak ketiga, termasuk mitra bisnis, dan pastikan bahwa transfer data tersebut sesuai dengan UU PDP</w:t>
      </w:r>
    </w:p>
    <w:p/>
    <w:p>
      <w:pPr>
        <w:pStyle w:val="Heading2"/>
      </w:pPr>
      <w:r>
        <w:t>7. ❌ Kebijakan Privasi (Confidence: 80.0%)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dengan jelas tentang kebijakan pengumpulan dan penggunaan informasi pribadi, serta tidak memberikan jaminan waktu penyimpanan data.</w:t>
      </w:r>
    </w:p>
    <w:p>
      <w:r>
        <w:t>📄 Evidence from Document:</w:t>
      </w:r>
    </w:p>
    <w:p>
      <w:pPr>
        <w:pStyle w:val="IntenseQuote"/>
      </w:pPr>
      <w:r>
        <w:t>"Kami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transaksi dan pembayaran</w:t>
        <w:br/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bisnis untuk keperluan komersial"</w:t>
      </w:r>
    </w:p>
    <w:p>
      <w:r>
        <w:t>✅ Elements Found: pengumpulan informasi, penggunaan informasi, penyimpanan data</w:t>
      </w:r>
    </w:p>
    <w:p>
      <w:r>
        <w:t>❌ Missing Elements: kebijakan pengumpulan informasi yang jelas, jaminan waktu penyimpanan data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Page 1, Page 2, UU PDP Pasal 3</w:t>
      </w:r>
    </w:p>
    <w:p>
      <w:r>
        <w:t>💡 Specific Recommendations:</w:t>
      </w:r>
    </w:p>
    <w:p>
      <w:r>
        <w:t>• Jelaskan dengan jelas tentang kebijakan pengumpulan dan penggunaan informasi pribadi</w:t>
      </w:r>
    </w:p>
    <w:p>
      <w:r>
        <w:t>• Berikan jaminan waktu penyimpanan data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menyebutkan dasar hukum pengumpulan data yang jelas, seperti persetujuan yang sah secara eksplisit dari subjek data pribadi atau pemenuhan kewajiban perjanjian.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hak pengguna atas data secara jelas dan lengkap.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menyebutkan jangka waktu penyimpanan data secara spesifik, sehingga tidak memenuhi standar retensi data yang ditetapkan.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jelas tentang langkah-langkah keamanan yang digunakan untuk melindungi data pengguna, serta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menjelaskan secara jelas tentang transfer data ke pihak ketiga, meskipun ada penggunaan informasi untuk berbagi dengan mitra bisnis.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dengan jelas tentang kebijakan pengumpulan dan penggunaan informasi pribadi, serta tidak memberikan jaminan waktu penyimpanan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informasi tentang dasar hukum pengumpulan data yang jelas, seperti persetujuan yang sah secara eksplisit dari subjek data pribadi atau pemenuhan kewajiban perjanjian</w:t>
      </w:r>
    </w:p>
    <w:p>
      <w:r>
        <w:t>• Tambahkan bagian yang menjelaskan hak pengguna atas data, termasuk pilihan pengguna untuk menghapus atau memperbarui data</w:t>
      </w:r>
    </w:p>
    <w:p>
      <w:r>
        <w:t>• Perusahaan harus menyebutkan lokasi penyimpanan data yang spesifik dan jangka waktu penyimpanan data untuk memenuhi standar UU PDP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🇮🇩 UU PDP COMPLIANCE:</w:t>
      </w:r>
    </w:p>
    <w:p>
      <w:r>
        <w:t>• Pastikan data disimpan di Indonesia sesuai Pasal 17</w:t>
      </w:r>
    </w:p>
    <w:p>
      <w:r>
        <w:t>• Implementasikan notifikasi breach dalam 3x24 jam</w:t>
      </w:r>
    </w:p>
    <w:p>
      <w:r>
        <w:t>• Sediakan mekanisme consent yang mudah diakses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68.4%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UU_PDP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UU_PDP: Undang-Undang No. 27 Tahun 2022 tentang Perlindungan Data Pribadi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12:03:26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2025-08-24T12:03:26Z</dcterms:created>
  <dcterms:modified xsi:type="dcterms:W3CDTF">2013-12-23T23:15:00Z</dcterms:modified>
  <cp:category/>
</cp:coreProperties>
</file>