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ReguBot Enhanced Compliance Audit Report</w:t>
      </w:r>
    </w:p>
    <w:p>
      <w:pPr>
        <w:pStyle w:val="IntenseQuote"/>
      </w:pPr>
      <w:r>
        <w:t>Session ID: 8bded7dc-be03-4a91-a1bf-1fb979e64dbd</w:t>
      </w:r>
    </w:p>
    <w:p>
      <w:pPr>
        <w:pStyle w:val="IntenseQuote"/>
      </w:pPr>
      <w:r>
        <w:t>Generated: 2025-08-24 11:52:53</w:t>
      </w:r>
    </w:p>
    <w:p>
      <w:pPr>
        <w:pStyle w:val="IntenseQuote"/>
      </w:pPr>
      <w:r>
        <w:t>Document: Unknown</w:t>
      </w:r>
    </w:p>
    <w:p>
      <w:pPr>
        <w:pStyle w:val="IntenseQuote"/>
      </w:pPr>
      <w:r>
        <w:t xml:space="preserve">Compliance Standards: </w:t>
      </w:r>
    </w:p>
    <w:p>
      <w:pPr>
        <w:pStyle w:val="IntenseQuote"/>
      </w:pPr>
      <w:r>
        <w:t>System Version: ReguBot v2.0 Enhanced</w:t>
      </w:r>
    </w:p>
    <w:p/>
    <w:p>
      <w:r>
        <w:t>This report was generated by ReguBot AI Multi-Agent System with Adaptive Analysis and Confidence-Weighted Scoring.</w:t>
      </w:r>
    </w:p>
    <w:p/>
    <w:p>
      <w:r>
        <w:t>Confidential - For authorized use only.</w:t>
      </w:r>
    </w:p>
    <w:p>
      <w:pPr>
        <w:pStyle w:val="Heading1"/>
      </w:pPr>
      <w:r>
        <w:t>📋 EXECUTIVE SUMMARY</w:t>
      </w:r>
    </w:p>
    <w:p>
      <w:r>
        <w:t>🟠 OVERALL COMPLIANCE STATUS: NEEDS IMPROVEMENT</w:t>
        <w:br/>
        <w:br/>
        <w:t>Sistem ReguBot Enhanced AI telah melakukan analisis komprehensif terhadap dokumen yang disubmit menggunakan pendekatan adaptive multi-agent analysis. Dokumen diidentifikasi sebagai "Privacy Policy" dengan tingkat kompleksitas 0.7/1.0.</w:t>
        <w:br/>
        <w:br/>
        <w:t>🎯 KEY FINDINGS:</w:t>
        <w:br/>
        <w:t>• Total aspek compliance yang dianalisis: 7 aspek (adaptive based on document content)</w:t>
        <w:br/>
        <w:t>• Compliance score: 68.0% (weighted scoring system)</w:t>
        <w:br/>
        <w:t>• Issues yang memerlukan perhatian: 7 items</w:t>
        <w:br/>
        <w:t>• Aspek yang sudah compliant: 0 items</w:t>
        <w:br/>
        <w:t>• Bahasa dokumen: Indonesian</w:t>
        <w:br/>
        <w:t>• Tema utama: Security, Data Privacy, Storage</w:t>
        <w:br/>
        <w:br/>
        <w:t>📊 COMPLIANCE DISTRIBUTION:</w:t>
        <w:br/>
        <w:t xml:space="preserve">        </w:t>
        <w:br/>
        <w:t>• Breakdown per aspek:</w:t>
        <w:br/>
        <w:t xml:space="preserve">  - Dasar Hukum Pengumpulan Data: 60.0% (weight: 0.16)</w:t>
        <w:br/>
        <w:t xml:space="preserve">  - Hak Pengguna atas Data: 60.0% (weight: 0.16)</w:t>
        <w:br/>
        <w:t xml:space="preserve">  - Lokasi Penyimpanan Data: 80.0% (weight: 0.15)</w:t>
        <w:br/>
        <w:t xml:space="preserve">  - Periode Retensi Data: 80.0% (weight: 0.14)</w:t>
        <w:br/>
        <w:t xml:space="preserve">  - Keamanan Data: 60.0% (weight: 0.19)</w:t>
        <w:br/>
        <w:t xml:space="preserve">  - Transfer Data: 80.0% (weight: 0.12)</w:t>
        <w:br/>
        <w:t xml:space="preserve">  - Kebijakan Privasi: 60.0% (weight: 0.10)</w:t>
        <w:br/>
        <w:br/>
        <w:t>💡 BUSINESS IMPACT ASSESSMENT:</w:t>
        <w:br/>
        <w:t>Significant compliance gaps present. Risk of regulatory issues or user complaints.</w:t>
        <w:br/>
        <w:br/>
        <w:t>🚀 IMMEDIATE ACTION REQUIRED:</w:t>
        <w:br/>
        <w:t>Immediate review required. Address high-priority issues within 7 days.</w:t>
        <w:br/>
        <w:br/>
        <w:t>📈 EXPECTED IMPROVEMENT POTENTIAL:</w:t>
        <w:br/>
        <w:t>Dengan implementasi rekomendasi yang diberikan, estimated compliance score dapat meningkat hingga 98.0%.</w:t>
      </w:r>
    </w:p>
    <w:p/>
    <w:p>
      <w:pPr>
        <w:pStyle w:val="Heading1"/>
      </w:pPr>
      <w:r>
        <w:t>📄 DOCUMENT ANALYSIS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Document Type</w:t>
            </w:r>
          </w:p>
        </w:tc>
        <w:tc>
          <w:tcPr>
            <w:tcW w:type="dxa" w:w="4320"/>
          </w:tcPr>
          <w:p>
            <w:r>
              <w:t>Privacy Policy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Language Detected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Word Count</w:t>
            </w:r>
          </w:p>
        </w:tc>
        <w:tc>
          <w:tcPr>
            <w:tcW w:type="dxa" w:w="4320"/>
          </w:tcPr>
          <w:p>
            <w:r>
              <w:t>146 words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Complexity Score</w:t>
            </w:r>
          </w:p>
        </w:tc>
        <w:tc>
          <w:tcPr>
            <w:tcW w:type="dxa" w:w="4320"/>
          </w:tcPr>
          <w:p>
            <w:r>
              <w:t>0.65/1.0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Main Themes</w:t>
            </w:r>
          </w:p>
        </w:tc>
        <w:tc>
          <w:tcPr>
            <w:tcW w:type="dxa" w:w="4320"/>
          </w:tcPr>
          <w:p>
            <w:r>
              <w:t>Security, Data Privacy, Storage, Sharing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Sections Identified</w:t>
            </w:r>
          </w:p>
        </w:tc>
        <w:tc>
          <w:tcPr>
            <w:tcW w:type="dxa" w:w="4320"/>
          </w:tcPr>
          <w:p>
            <w:r>
              <w:t>10 sections</w:t>
            </w:r>
          </w:p>
        </w:tc>
      </w:tr>
    </w:tbl>
    <w:p/>
    <w:p>
      <w:pPr>
        <w:pStyle w:val="Heading2"/>
      </w:pPr>
      <w:r>
        <w:t>🎯 Content Themes Analysis</w:t>
      </w:r>
    </w:p>
    <w:p>
      <w:r>
        <w:t>Analisis AI mengidentifikasi 4 tema utama dalam dokumen:</w:t>
        <w:br/>
        <w:br/>
        <w:t>1. Security</w:t>
        <w:br/>
        <w:t>2. Data Privacy</w:t>
        <w:br/>
        <w:t>3. Storage</w:t>
        <w:br/>
        <w:t>4. Sharing</w:t>
        <w:br/>
        <w:br/>
        <w:t xml:space="preserve">Tema-tema ini digunakan untuk menentukan aspek compliance yang paling relevan untuk dianalisis, </w:t>
        <w:br/>
        <w:t>memastikan analisis yang focused dan practical sesuai dengan nature dokumen.</w:t>
      </w:r>
    </w:p>
    <w:p/>
    <w:p>
      <w:pPr>
        <w:pStyle w:val="Heading1"/>
      </w:pPr>
      <w:r>
        <w:t>📊 COMPLIANCE SCORE BREAKDOWN</w:t>
      </w:r>
    </w:p>
    <w:p>
      <w:r>
        <w:rPr>
          <w:b/>
          <w:sz w:val="43"/>
        </w:rPr>
        <w:t>Overall Compliance Score: 68.0%</w:t>
      </w:r>
    </w:p>
    <w:p>
      <w:r>
        <w:br/>
        <w:t>🔍 SCORING METHODOLOGY:</w:t>
        <w:br/>
        <w:t>Sistem menggunakan weighted scoring system dimana setiap aspek compliance memiliki bobot berbeda berdasarkan:</w:t>
        <w:br/>
        <w:t>• Relevansi terhadap jenis dokumen</w:t>
        <w:br/>
        <w:t>• Tingkat risiko compliance</w:t>
        <w:br/>
        <w:t>• Frekuensi kemunculan dalam dokumen</w:t>
        <w:br/>
        <w:t>• Impact terhadap data protection</w:t>
        <w:br/>
        <w:t xml:space="preserve">        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Aspek Compliance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Score (%)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Weight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Contribution</w:t>
            </w:r>
          </w:p>
        </w:tc>
      </w:tr>
      <w:tr>
        <w:tc>
          <w:tcPr>
            <w:tcW w:type="dxa" w:w="2160"/>
          </w:tcPr>
          <w:p>
            <w:r>
              <w:t>Dasar Hukum Pengumpulan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Hak Pengguna atas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9.4%</w:t>
            </w:r>
          </w:p>
        </w:tc>
      </w:tr>
      <w:tr>
        <w:tc>
          <w:tcPr>
            <w:tcW w:type="dxa" w:w="2160"/>
          </w:tcPr>
          <w:p>
            <w:r>
              <w:t>Lokasi Penyimpanan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12.0%</w:t>
            </w:r>
          </w:p>
        </w:tc>
      </w:tr>
      <w:tr>
        <w:tc>
          <w:tcPr>
            <w:tcW w:type="dxa" w:w="2160"/>
          </w:tcPr>
          <w:p>
            <w:r>
              <w:t>Periode Retensi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10.9%</w:t>
            </w:r>
          </w:p>
        </w:tc>
      </w:tr>
      <w:tr>
        <w:tc>
          <w:tcPr>
            <w:tcW w:type="dxa" w:w="2160"/>
          </w:tcPr>
          <w:p>
            <w:r>
              <w:t>Keamanan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11.3%</w:t>
            </w:r>
          </w:p>
        </w:tc>
      </w:tr>
      <w:tr>
        <w:tc>
          <w:tcPr>
            <w:tcW w:type="dxa" w:w="2160"/>
          </w:tcPr>
          <w:p>
            <w:r>
              <w:t>Transfer Data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9.2%</w:t>
            </w:r>
          </w:p>
        </w:tc>
      </w:tr>
      <w:tr>
        <w:tc>
          <w:tcPr>
            <w:tcW w:type="dxa" w:w="2160"/>
          </w:tcPr>
          <w:p>
            <w:r>
              <w:t>Kebijakan Privasi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0.10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5.8%</w:t>
            </w:r>
          </w:p>
        </w:tc>
      </w:tr>
    </w:tbl>
    <w:p/>
    <w:p>
      <w:pPr>
        <w:pStyle w:val="Heading1"/>
      </w:pPr>
      <w:r>
        <w:t>🔍 DETAILED COMPLIANCE FINDINGS</w:t>
      </w:r>
    </w:p>
    <w:p>
      <w:pPr>
        <w:pStyle w:val="Heading2"/>
      </w:pPr>
      <w:r>
        <w:t>1. ❌ Dasar Hukum Pengumpulan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dasar hukum pengumpulan data secara eksplisit, seperti persetujuan yang sah secara eksplisit dari subjek data pribadi atau pemenuhan kewajiban perjanjian.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Persetujuan yang sah secara eksplisit dari subjek data pribadi, Pemenuhan kewajiban perjanjian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klausa yang menjelaskan dasar hukum pengumpulan data, seperti persetujuan yang sah secara eksplisit dari subjek data pribadi atau pemenuhan kewajiban perjanjian</w:t>
      </w:r>
    </w:p>
    <w:p/>
    <w:p>
      <w:pPr>
        <w:pStyle w:val="Heading2"/>
      </w:pPr>
      <w:r>
        <w:t>2. ❌ Hak Pengguna atas Data (Confidence: 60.0%)</w:t>
      </w:r>
    </w:p>
    <w:p>
      <w:r>
        <w:rPr>
          <w:b/>
        </w:rPr>
        <w:t>Status: NON-COMPLIANT | Severity: MEDIUM | Weight: 0.16</w:t>
      </w:r>
    </w:p>
    <w:p>
      <w:r>
        <w:t>📝 Analysis: Dokumen tidak menjelaskan dengan jelas hak pengguna atas data dan proses penghapusan data.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(dari point 4)"</w:t>
      </w:r>
    </w:p>
    <w:p>
      <w:r>
        <w:t>✅ Elements Found: Informasi yang dikumpulkan digunakan untuk..., Data disimpan di server kami selama diperlukan untuk operasional bisnis</w:t>
      </w:r>
    </w:p>
    <w:p>
      <w:r>
        <w:t>❌ Missing Elements: Hak pengguna untuk mengakses, memperbarui, atau menghapus data pribadi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informasi tentang hak pengguna untuk mengakses, memperbarui, atau menghapus data pribadi</w:t>
      </w:r>
    </w:p>
    <w:p/>
    <w:p>
      <w:pPr>
        <w:pStyle w:val="Heading2"/>
      </w:pPr>
      <w:r>
        <w:t>3. ❌ Lokasi Penyimpanan Data (Confidence: 80.0%)</w:t>
      </w:r>
    </w:p>
    <w:p>
      <w:r>
        <w:rPr>
          <w:b/>
        </w:rPr>
        <w:t>Status: NON-COMPLIANT | Severity: MEDIUM | Weight: 0.15</w:t>
      </w:r>
    </w:p>
    <w:p>
      <w:r>
        <w:t>📝 Analysis: Dokumen tidak menjelaskan lokasi penyimpanan data secara spesifik, hanya menyebutkan bahwa data disimpan di server perusahaan.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 (Referensi: Dokumen Kebijakan Privasi, Bagian 4. PENYIMPANAN DATA)"</w:t>
      </w:r>
    </w:p>
    <w:p>
      <w:r>
        <w:t>✅ Elements Found: Lokasi penyimpanan data adalah server perusahaan</w:t>
      </w:r>
    </w:p>
    <w:p>
      <w:r>
        <w:t>❌ Missing Elements: Jangka waktu penyimpanan data, Lokasi server yang tepat</w:t>
      </w:r>
    </w:p>
    <w:p>
      <w:r>
        <w:t>🔍 Relevant Document Excerpts (4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0.39)</w:t>
      </w:r>
    </w:p>
    <w:p>
      <w:r>
        <w:t>2. "2. INFORMASI YANG KAMI KUMPULKAN</w:t>
        <w:br/>
        <w:t>Kami mengumpulkan informasi berikut:</w:t>
        <w:br/>
        <w:t>- Nama lengkap dan alamat email</w:t>
        <w:br/>
        <w:t>- Nomor telepon dan alamat</w:t>
        <w:br/>
        <w:t>- Data penggunaan aplikasi</w:t>
        <w:br/>
        <w:t>- Informasi perangkat dan lokasi</w:t>
        <w:br/>
        <w:t>- Riwayat t..." (Score: 0.38)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Perusahaan harus menyebutkan lokasi server yang tepat dan jangka waktu penyimpanan data untuk memenuhi standar UU PDP</w:t>
      </w:r>
    </w:p>
    <w:p/>
    <w:p>
      <w:pPr>
        <w:pStyle w:val="Heading2"/>
      </w:pPr>
      <w:r>
        <w:t>4. ❌ Periode Retensi Data (Confidence: 80.0%)</w:t>
      </w:r>
    </w:p>
    <w:p>
      <w:r>
        <w:rPr>
          <w:b/>
        </w:rPr>
        <w:t>Status: NON-COMPLIANT | Severity: MEDIUM | Weight: 0.14</w:t>
      </w:r>
    </w:p>
    <w:p>
      <w:r>
        <w:t>📝 Analysis: Dokumen tidak menyebutkan jangka waktu penyimpanan data secara spesifik, sehingga tidak memenuhi standar retensi data yang ditetapkan oleh UU PDP.</w:t>
      </w:r>
    </w:p>
    <w:p>
      <w:r>
        <w:t>📄 Evidence from Document:</w:t>
      </w:r>
    </w:p>
    <w:p>
      <w:pPr>
        <w:pStyle w:val="IntenseQuote"/>
      </w:pPr>
      <w:r>
        <w:t>"Data disimpan di server kami selama diperlukan untuk operasional bisnis. Kami tidak memberikan jaminan waktu penyimpanan yang spesifik. (UU PDP Pasal 16, UU PDP Pasal 31)"</w:t>
      </w:r>
    </w:p>
    <w:p>
      <w:r>
        <w:t>✅ Elements Found: Pengumpulan data, Penggunaan data, Penyimpanan data</w:t>
      </w:r>
    </w:p>
    <w:p>
      <w:r>
        <w:t>❌ Missing Elements: Jangka waktu penyimpanan data</w:t>
      </w:r>
    </w:p>
    <w:p>
      <w:r>
        <w:t>🔍 Relevant Document Excerpts (1 found):</w:t>
      </w:r>
    </w:p>
    <w:p>
      <w:r>
        <w:t>1. "4. PENYIMPANAN DATA</w:t>
        <w:br/>
        <w:t>Data disimpan di server kami selama diperlukan untuk operasional bisnis. Kami tidak memberikan jaminan waktu penyimpanan yang spesifik." (Score: 0.33)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jangka waktu penyimpanan data yang spesifik dalam dokumen kebijakan privasi</w:t>
      </w:r>
    </w:p>
    <w:p/>
    <w:p>
      <w:pPr>
        <w:pStyle w:val="Heading2"/>
      </w:pPr>
      <w:r>
        <w:t>5. ❌ Keamanan Data (Confidence: 60.0%)</w:t>
      </w:r>
    </w:p>
    <w:p>
      <w:r>
        <w:rPr>
          <w:b/>
        </w:rPr>
        <w:t>Status: NON-COMPLIANT | Severity: MEDIUM | Weight: 0.19</w:t>
      </w:r>
    </w:p>
    <w:p>
      <w:r>
        <w:t>📝 Analysis: Dokumen tidak menjelaskan secara jelas langkah-langkah keamanan yang digunakan untuk melindungi data pengguna.</w:t>
      </w:r>
    </w:p>
    <w:p>
      <w:r>
        <w:t>📄 Evidence from Document:</w:t>
      </w:r>
    </w:p>
    <w:p>
      <w:pPr>
        <w:pStyle w:val="IntenseQuote"/>
      </w:pPr>
      <w:r>
        <w:t>"Kami menggunakan langkah-langkah keamanan standar untuk melindungi data Anda, namun tidak dapat menjamin keamanan 100%. (Referensi: Dokumen Kebijakan Privasi, Bagian 5. KEAMANAN)"</w:t>
      </w:r>
    </w:p>
    <w:p>
      <w:r>
        <w:t>✅ Elements Found: Penggunaan langkah-langkah keamanan standar, Kebijakan Privasi</w:t>
      </w:r>
    </w:p>
    <w:p>
      <w:r>
        <w:t>❌ Missing Elements: Penjelasan detail tentang langkah-langkah keamanan, Jaminan waktu penyimpanan data</w:t>
      </w:r>
    </w:p>
    <w:p>
      <w:r>
        <w:t>🔍 Relevant Document Excerpts (1 found):</w:t>
      </w:r>
    </w:p>
    <w:p>
      <w:r>
        <w:t>1. "5. KEAMANAN</w:t>
        <w:br/>
        <w:t>Kami menggunakan langkah-langkah keamanan standar untuk melindungi data Anda, namun tidak dapat menjamin keamanan 100%." (Score: 0.30)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Jelaskan secara detail langkah-langkah keamanan yang digunakan</w:t>
      </w:r>
    </w:p>
    <w:p>
      <w:r>
        <w:t>• Berikan jaminan waktu penyimpanan data</w:t>
      </w:r>
    </w:p>
    <w:p/>
    <w:p>
      <w:pPr>
        <w:pStyle w:val="Heading2"/>
      </w:pPr>
      <w:r>
        <w:t>6. ❌ Transfer Data (Confidence: 80.0%)</w:t>
      </w:r>
    </w:p>
    <w:p>
      <w:r>
        <w:rPr>
          <w:b/>
        </w:rPr>
        <w:t>Status: NON-COMPLIANT | Severity: MEDIUM | Weight: 0.12</w:t>
      </w:r>
    </w:p>
    <w:p>
      <w:r>
        <w:t>📝 Analysis: Dokumen tidak secara jelas menjelaskan tentang transfer data ke pihak ketiga, meskipun ada penggunaan informasi untuk berbagi dengan mitra bisnis.</w:t>
      </w:r>
    </w:p>
    <w:p>
      <w:r>
        <w:t>📄 Evidence from Document:</w:t>
      </w:r>
    </w:p>
    <w:p>
      <w:pPr>
        <w:pStyle w:val="IntenseQuote"/>
      </w:pPr>
      <w:r>
        <w:t>"Berbagi dengan mitra bisnis untuk keperluan komersial (3. PENGGUNAAN INFORMASI)"</w:t>
      </w:r>
    </w:p>
    <w:p>
      <w:r>
        <w:t>✅ Elements Found: Penggunaan informasi untuk berbagi dengan mitra bisnis</w:t>
      </w:r>
    </w:p>
    <w:p>
      <w:r>
        <w:t>❌ Missing Elements: Jelaskan tentang transfer data ke pihak ketiga, termasuk mitra bisnis</w:t>
      </w:r>
    </w:p>
    <w:p>
      <w:r>
        <w:t>🔍 Relevant Document Excerpts (1 found):</w:t>
      </w:r>
    </w:p>
    <w:p>
      <w:r>
        <w:t>1. "3. PENGGUNAAN INFORMASI</w:t>
        <w:br/>
        <w:t>Informasi yang dikumpulkan digunakan untuk:</w:t>
        <w:br/>
        <w:t>- Menyediakan layanan yang lebih baik</w:t>
        <w:br/>
        <w:t>- Mengirim notifikasi dan promosi</w:t>
        <w:br/>
        <w:t>- Analisis bisnis dan pemasaran</w:t>
        <w:br/>
        <w:t>- Berbagi dengan mitra bisni..." (Score: 0.40)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klarifikasi tentang transfer data ke pihak ketiga, termasuk mitra bisnis, dan pastikan untuk memenuhi persyaratan UU PDP</w:t>
      </w:r>
    </w:p>
    <w:p/>
    <w:p>
      <w:pPr>
        <w:pStyle w:val="Heading2"/>
      </w:pPr>
      <w:r>
        <w:t>7. ❌ Kebijakan Privasi (Confidence: 60.0%)</w:t>
      </w:r>
    </w:p>
    <w:p>
      <w:r>
        <w:rPr>
          <w:b/>
        </w:rPr>
        <w:t>Status: NON-COMPLIANT | Severity: MEDIUM | Weight: 0.10</w:t>
      </w:r>
    </w:p>
    <w:p>
      <w:r>
        <w:t>📝 Analysis: Dokumen tidak menjelaskan dengan jelas tentang kebijakan privasi dan keamanan data, serta tidak memberikan jaminan waktu penyimpanan data.</w:t>
      </w:r>
    </w:p>
    <w:p>
      <w:r>
        <w:t>📄 Evidence from Document:</w:t>
      </w:r>
    </w:p>
    <w:p>
      <w:pPr>
        <w:pStyle w:val="IntenseQuote"/>
      </w:pPr>
      <w:r>
        <w:t>"Kami tidak memberikan jaminan waktu penyimpanan yang spesifik. (Referensi: Tidak ada)"</w:t>
      </w:r>
    </w:p>
    <w:p>
      <w:r>
        <w:t>✅ Elements Found: Informasi yang dikumpulkan digunakan untuk: menyediakan layanan yang lebih baik, mengirim notifikasi dan promosi, analisis bisnis dan pemasaran, berbagi dengan mitra bisnis untuk keperluan komersial</w:t>
      </w:r>
    </w:p>
    <w:p>
      <w:r>
        <w:t>❌ Missing Elements: Jaminan waktu penyimpanan data, Kebijakan privasi yang jelas tentang keamanan data</w:t>
      </w:r>
    </w:p>
    <w:p>
      <w:r>
        <w:t>🔍 Relevant Document Excerpts (1 found):</w:t>
      </w:r>
    </w:p>
    <w:p>
      <w:r>
        <w:t>1. "KEBIJAKAN PRIVASI</w:t>
        <w:br/>
        <w:t>PT TECHCORP INDONESIA" (Score: 0.35)</w:t>
      </w:r>
    </w:p>
    <w:p>
      <w:r>
        <w:t>📚 Standards Referenced: UU_PDP.pdf, UU_PDP.pdf</w:t>
      </w:r>
    </w:p>
    <w:p>
      <w:r>
        <w:t>💡 Specific Recommendations:</w:t>
      </w:r>
    </w:p>
    <w:p>
      <w:r>
        <w:t>• Tambahkan jaminan waktu penyimpanan data yang spesifik</w:t>
      </w:r>
    </w:p>
    <w:p>
      <w:r>
        <w:t>• Jelaskan kebijakan privasi yang lebih jelas tentang keamanan data</w:t>
      </w:r>
    </w:p>
    <w:p/>
    <w:p>
      <w:pPr>
        <w:pStyle w:val="Heading1"/>
      </w:pPr>
      <w:r>
        <w:t>⚠️ RISK ASSESSMENT &amp; IMPACT ANALYSIS</w:t>
      </w:r>
    </w:p>
    <w:p>
      <w:r>
        <w:br/>
        <w:t>🎯 RISK SUMMARY:</w:t>
        <w:br/>
        <w:t>• High Risk Issues: 0 (Immediate action required)</w:t>
        <w:br/>
        <w:t>• Medium Risk Issues: 7 (Should be addressed within 30 days)</w:t>
        <w:br/>
        <w:t>• Low Risk Issues: 0 (Can be addressed in next review cycle)</w:t>
        <w:br/>
      </w:r>
    </w:p>
    <w:p>
      <w:pPr>
        <w:pStyle w:val="Heading2"/>
      </w:pPr>
      <w:r>
        <w:t>⚠️ MEDIUM RISK ISSUES</w:t>
      </w:r>
    </w:p>
    <w:p>
      <w:r>
        <w:br/>
        <w:t>1. Dasar Hukum Pengumpulan Data</w:t>
        <w:br/>
        <w:t xml:space="preserve">   Risk: Dokumen tidak menjelaskan dasar hukum pengumpulan data secara eksplisit, seperti persetujuan yang sah secara eksplisit dari subjek data pribadi atau pemenuhan kewajiban perjanjian.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2. Hak Pengguna atas Data</w:t>
        <w:br/>
        <w:t xml:space="preserve">   Risk: Dokumen tidak menjelaskan dengan jelas hak pengguna atas data dan proses penghapusan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3. Lokasi Penyimpanan Data</w:t>
        <w:br/>
        <w:t xml:space="preserve">   Risk: Dokumen tidak menjelaskan lokasi penyimpanan data secara spesifik, hanya menyebutkan bahwa data disimpan di server perusahaan.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4. Periode Retensi Data</w:t>
        <w:br/>
        <w:t xml:space="preserve">   Risk: Dokumen tidak menyebutkan jangka waktu penyimpanan data secara spesifik, sehingga tidak memenuhi standar retensi data yang ditetapkan oleh UU PDP.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5. Keamanan Data</w:t>
        <w:br/>
        <w:t xml:space="preserve">   Risk: Dokumen tidak menjelaskan secara jelas langkah-langkah keamanan yang digunakan untuk melindungi data pengguna.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6. Transfer Data</w:t>
        <w:br/>
        <w:t xml:space="preserve">   Risk: Dokumen tidak secara jelas menjelaskan tentang transfer data ke pihak ketiga, meskipun ada penggunaan informasi untuk berbagi dengan mitra bisnis.</w:t>
        <w:br/>
        <w:t xml:space="preserve">   Business Impact: Compliance gaps, potential user complaints</w:t>
        <w:br/>
        <w:t xml:space="preserve">   Recommended Timeline: 30 days</w:t>
        <w:br/>
      </w:r>
    </w:p>
    <w:p>
      <w:r>
        <w:br/>
        <w:t>7. Kebijakan Privasi</w:t>
        <w:br/>
        <w:t xml:space="preserve">   Risk: Dokumen tidak menjelaskan dengan jelas tentang kebijakan privasi dan keamanan data, serta tidak memberikan jaminan waktu penyimpanan data.</w:t>
        <w:br/>
        <w:t xml:space="preserve">   Business Impact: Compliance gaps, potential user complaints</w:t>
        <w:br/>
        <w:t xml:space="preserve">   Recommended Timeline: 30 days</w:t>
        <w:br/>
      </w:r>
    </w:p>
    <w:p>
      <w:pPr>
        <w:pStyle w:val="Heading2"/>
      </w:pPr>
      <w:r>
        <w:t>🛡️ RISK MITIGATION STRATEGIES</w:t>
      </w:r>
    </w:p>
    <w:p>
      <w:r>
        <w:br/>
        <w:t>1. IMMEDIATE ACTIONS (0-7 days):</w:t>
        <w:br/>
        <w:t xml:space="preserve">   • Address all HIGH risk issues</w:t>
        <w:br/>
        <w:t xml:space="preserve">   • Implement temporary controls if needed</w:t>
        <w:br/>
        <w:t xml:space="preserve">   • Notify relevant stakeholders</w:t>
        <w:br/>
        <w:br/>
        <w:t>2. SHORT-TERM ACTIONS (1-4 weeks):</w:t>
        <w:br/>
        <w:t xml:space="preserve">   • Develop comprehensive remediation plan</w:t>
        <w:br/>
        <w:t xml:space="preserve">   • Address MEDIUM risk issues</w:t>
        <w:br/>
        <w:t xml:space="preserve">   • Update internal procedures</w:t>
        <w:br/>
        <w:br/>
        <w:t>3. LONG-TERM ACTIONS (1-3 months):</w:t>
        <w:br/>
        <w:t xml:space="preserve">   • Implement permanent controls</w:t>
        <w:br/>
        <w:t xml:space="preserve">   • Conduct compliance training</w:t>
        <w:br/>
        <w:t xml:space="preserve">   • Establish monitoring mechanisms</w:t>
        <w:br/>
      </w:r>
    </w:p>
    <w:p/>
    <w:p>
      <w:pPr>
        <w:pStyle w:val="Heading1"/>
      </w:pPr>
      <w:r>
        <w:t>✅ PRIORITIZED ACTION PLAN</w:t>
      </w:r>
    </w:p>
    <w:p>
      <w:pPr>
        <w:pStyle w:val="Heading2"/>
      </w:pPr>
      <w:r>
        <w:t>⚠️ PRIORITAS MENENGAH:</w:t>
      </w:r>
    </w:p>
    <w:p>
      <w:r>
        <w:t>• Tambahkan klausa yang menjelaskan dasar hukum pengumpulan data, seperti persetujuan yang sah secara eksplisit dari subjek data pribadi atau pemenuhan kewajiban perjanjian</w:t>
      </w:r>
    </w:p>
    <w:p>
      <w:r>
        <w:t>• Tambahkan informasi tentang hak pengguna untuk mengakses, memperbarui, atau menghapus data pribadi</w:t>
      </w:r>
    </w:p>
    <w:p>
      <w:r>
        <w:t>• Perusahaan harus menyebutkan lokasi server yang tepat dan jangka waktu penyimpanan data untuk memenuhi standar UU PDP</w:t>
      </w:r>
    </w:p>
    <w:p>
      <w:r>
        <w:t>📋 KHUSUS PRIVACY POLICY:</w:t>
      </w:r>
    </w:p>
    <w:p>
      <w:r>
        <w:t>• Pastikan informasi kontak Data Protection Officer tersedia</w:t>
      </w:r>
    </w:p>
    <w:p>
      <w:r>
        <w:t>• Sertakan prosedur untuk penarikan consent</w:t>
      </w:r>
    </w:p>
    <w:p>
      <w:r>
        <w:t>• Jelaskan mekanisme complaint dan dispute resolution</w:t>
      </w:r>
    </w:p>
    <w:p/>
    <w:p>
      <w:pPr>
        <w:pStyle w:val="Heading2"/>
      </w:pPr>
      <w:r>
        <w:t>🇮🇩 UU PDP COMPLIANCE:</w:t>
      </w:r>
    </w:p>
    <w:p>
      <w:r>
        <w:t>• Pastikan data disimpan di Indonesia sesuai Pasal 17</w:t>
      </w:r>
    </w:p>
    <w:p>
      <w:r>
        <w:t>• Implementasikan notifikasi breach dalam 3x24 jam</w:t>
      </w:r>
    </w:p>
    <w:p>
      <w:r>
        <w:t>• Sediakan mekanisme consent yang mudah diakses</w:t>
      </w:r>
    </w:p>
    <w:p/>
    <w:p>
      <w:pPr>
        <w:pStyle w:val="Heading2"/>
      </w:pPr>
      <w:r>
        <w:t>🔧 PERBAIKAN MENYELURUH:</w:t>
      </w:r>
    </w:p>
    <w:p>
      <w:r>
        <w:t>• Lakukan review komprehensif terhadap seluruh dokumen</w:t>
      </w:r>
    </w:p>
    <w:p>
      <w:r>
        <w:t>• Konsultasi dengan legal expert untuk compliance gaps</w:t>
      </w:r>
    </w:p>
    <w:p>
      <w:r>
        <w:t>• Implementasikan document version control system</w:t>
      </w:r>
    </w:p>
    <w:p/>
    <w:p>
      <w:pPr>
        <w:pStyle w:val="Heading2"/>
      </w:pPr>
      <w:r>
        <w:t>📅 IMPLEMENTATION TIMELINE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Phase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Timeframe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Focus Areas</w:t>
            </w:r>
          </w:p>
        </w:tc>
      </w:tr>
      <w:tr>
        <w:tc>
          <w:tcPr>
            <w:tcW w:type="dxa" w:w="2880"/>
          </w:tcPr>
          <w:p>
            <w:r>
              <w:t>IMMEDIATE</w:t>
            </w:r>
          </w:p>
        </w:tc>
        <w:tc>
          <w:tcPr>
            <w:tcW w:type="dxa" w:w="2880"/>
          </w:tcPr>
          <w:p>
            <w:r>
              <w:t>0-7 days</w:t>
            </w:r>
          </w:p>
        </w:tc>
        <w:tc>
          <w:tcPr>
            <w:tcW w:type="dxa" w:w="2880"/>
          </w:tcPr>
          <w:p>
            <w:r>
              <w:t>High risk issues, critical gaps</w:t>
            </w:r>
          </w:p>
        </w:tc>
      </w:tr>
      <w:tr>
        <w:tc>
          <w:tcPr>
            <w:tcW w:type="dxa" w:w="2880"/>
          </w:tcPr>
          <w:p>
            <w:r>
              <w:t>SHORT-TERM</w:t>
            </w:r>
          </w:p>
        </w:tc>
        <w:tc>
          <w:tcPr>
            <w:tcW w:type="dxa" w:w="2880"/>
          </w:tcPr>
          <w:p>
            <w:r>
              <w:t>1-4 weeks</w:t>
            </w:r>
          </w:p>
        </w:tc>
        <w:tc>
          <w:tcPr>
            <w:tcW w:type="dxa" w:w="2880"/>
          </w:tcPr>
          <w:p>
            <w:r>
              <w:t>Medium risk issues, process improvements</w:t>
            </w:r>
          </w:p>
        </w:tc>
      </w:tr>
      <w:tr>
        <w:tc>
          <w:tcPr>
            <w:tcW w:type="dxa" w:w="2880"/>
          </w:tcPr>
          <w:p>
            <w:r>
              <w:t>LONG-TERM</w:t>
            </w:r>
          </w:p>
        </w:tc>
        <w:tc>
          <w:tcPr>
            <w:tcW w:type="dxa" w:w="2880"/>
          </w:tcPr>
          <w:p>
            <w:r>
              <w:t>1-3 months</w:t>
            </w:r>
          </w:p>
        </w:tc>
        <w:tc>
          <w:tcPr>
            <w:tcW w:type="dxa" w:w="2880"/>
          </w:tcPr>
          <w:p>
            <w:r>
              <w:t>Optimization, monitoring, training</w:t>
            </w:r>
          </w:p>
        </w:tc>
      </w:tr>
    </w:tbl>
    <w:p/>
    <w:p>
      <w:pPr>
        <w:pStyle w:val="Heading1"/>
      </w:pPr>
      <w:r>
        <w:t>🗺️ IMPLEMENTATION ROADMAP</w:t>
      </w:r>
    </w:p>
    <w:p>
      <w:r>
        <w:br/>
        <w:t>🎯 RECOMMENDED APPROACH: TARGETED IMPROVEMENTS</w:t>
        <w:br/>
        <w:t>⏱️ ESTIMATED DURATION: 2-3 months</w:t>
        <w:br/>
        <w:t>📊 CURRENT COMPLIANCE LEVEL: 68.0%</w:t>
        <w:br/>
        <w:t>🎯 TARGET COMPLIANCE LEVEL: 100%</w:t>
        <w:br/>
        <w:br/>
        <w:t>📋 IMPLEMENTATION PHASES:</w:t>
        <w:br/>
      </w:r>
    </w:p>
    <w:p>
      <w:r>
        <w:t>• Phase 1 (Week 1-2): High priority issues</w:t>
      </w:r>
    </w:p>
    <w:p>
      <w:r>
        <w:t>• Phase 2 (Month 1): Policy enhancements</w:t>
      </w:r>
    </w:p>
    <w:p>
      <w:r>
        <w:t>• Phase 3 (Month 2-3): Process improvements</w:t>
      </w:r>
    </w:p>
    <w:p>
      <w:r>
        <w:br/>
        <w:br/>
        <w:t>📈 SUCCESS METRICS:</w:t>
        <w:br/>
        <w:t>• Compliance score improvement: Target 100%</w:t>
        <w:br/>
        <w:t>• High-risk issues resolved: 100%</w:t>
        <w:br/>
        <w:t>• Medium-risk issues resolved: 80%</w:t>
        <w:br/>
        <w:t>• Documentation completeness: 95%</w:t>
        <w:br/>
        <w:t>• Stakeholder awareness: 90%</w:t>
        <w:br/>
        <w:t>• Process automation: 70%</w:t>
        <w:br/>
      </w:r>
    </w:p>
    <w:p/>
    <w:p>
      <w:pPr>
        <w:pStyle w:val="Heading1"/>
      </w:pPr>
      <w:r>
        <w:t>📚 APPENDIX</w:t>
      </w:r>
    </w:p>
    <w:p>
      <w:pPr>
        <w:pStyle w:val="Heading2"/>
      </w:pPr>
      <w:r>
        <w:t>🔍 Analysis Metadata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Standards Analyzed</w:t>
            </w:r>
          </w:p>
        </w:tc>
        <w:tc>
          <w:tcPr>
            <w:tcW w:type="dxa" w:w="4320"/>
          </w:tcPr>
          <w:p>
            <w:r>
              <w:t>UU_PDP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Method</w:t>
            </w:r>
          </w:p>
        </w:tc>
        <w:tc>
          <w:tcPr>
            <w:tcW w:type="dxa" w:w="4320"/>
          </w:tcPr>
          <w:p>
            <w:r>
              <w:t>AI Multi-Agent Adaptive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System Version</w:t>
            </w:r>
          </w:p>
        </w:tc>
        <w:tc>
          <w:tcPr>
            <w:tcW w:type="dxa" w:w="4320"/>
          </w:tcPr>
          <w:p>
            <w:r>
              <w:t>ReguBot v2.0 Enhanced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Analysis Engine</w:t>
            </w:r>
          </w:p>
        </w:tc>
        <w:tc>
          <w:tcPr>
            <w:tcW w:type="dxa" w:w="4320"/>
          </w:tcPr>
          <w:p>
            <w:r>
              <w:t>Groq Llama 3.1 + Custom Compliance Logic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Document Language</w:t>
            </w:r>
          </w:p>
        </w:tc>
        <w:tc>
          <w:tcPr>
            <w:tcW w:type="dxa" w:w="4320"/>
          </w:tcPr>
          <w:p>
            <w:r>
              <w:t>Indonesian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Aspects Analyzed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Processing Time</w:t>
            </w:r>
          </w:p>
        </w:tc>
        <w:tc>
          <w:tcPr>
            <w:tcW w:type="dxa" w:w="4320"/>
          </w:tcPr>
          <w:p>
            <w:r>
              <w:t>Real-time AI Analysis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Data Security</w:t>
            </w:r>
          </w:p>
        </w:tc>
        <w:tc>
          <w:tcPr>
            <w:tcW w:type="dxa" w:w="4320"/>
          </w:tcPr>
          <w:p>
            <w:r>
              <w:t>Offline Processing - No Data Transmitted</w:t>
            </w:r>
          </w:p>
        </w:tc>
      </w:tr>
    </w:tbl>
    <w:p>
      <w:pPr>
        <w:pStyle w:val="Heading2"/>
      </w:pPr>
      <w:r>
        <w:t>📋 Standards References</w:t>
      </w:r>
    </w:p>
    <w:p>
      <w:r>
        <w:t>• UU_PDP: Undang-Undang No. 27 Tahun 2022 tentang Perlindungan Data Pribadi</w:t>
      </w:r>
    </w:p>
    <w:p>
      <w:pPr>
        <w:pStyle w:val="Heading2"/>
      </w:pPr>
      <w:r>
        <w:t>🎯 Compliance Framework</w:t>
      </w:r>
    </w:p>
    <w:p>
      <w:r>
        <w:br/>
        <w:t>ReguBot menggunakan adaptive compliance framework yang:</w:t>
        <w:br/>
        <w:br/>
        <w:t>1. DOCUMENT ANALYSIS: Menganalisis struktur, jenis, dan konten dokumen</w:t>
        <w:br/>
        <w:t>2. RELEVANCE MAPPING: Menentukan aspek compliance yang relevan</w:t>
        <w:br/>
        <w:t>3. WEIGHTED SCORING: Memberikan bobot berbeda untuk setiap aspek</w:t>
        <w:br/>
        <w:t xml:space="preserve">4. EVIDENCE EXTRACTION: Mencari bukti konkret dalam dokumen  </w:t>
        <w:br/>
        <w:t>5. CONFIDENCE SCORING: Menilai tingkat keyakinan analisis</w:t>
        <w:br/>
        <w:t>6. CONTEXTUAL RECOMMENDATIONS: Memberikan rekomendasi yang spesifik</w:t>
        <w:br/>
        <w:br/>
        <w:t>Framework ini memastikan analisis yang:</w:t>
        <w:br/>
        <w:t>• Adaptive terhadap jenis dokumen</w:t>
        <w:br/>
        <w:t>• Focused pada aspek yang relevan</w:t>
        <w:br/>
        <w:t>• Evidence-based dan objektif</w:t>
        <w:br/>
        <w:t>• Actionable dan praktis</w:t>
        <w:br/>
      </w:r>
    </w:p>
    <w:p>
      <w:pPr>
        <w:pStyle w:val="Heading2"/>
      </w:pPr>
      <w:r>
        <w:t>⚖️ Important Disclaimer</w:t>
      </w:r>
    </w:p>
    <w:p>
      <w:r>
        <w:br/>
        <w:t xml:space="preserve">DISCLAIMER: Laporan ini dihasilkan oleh sistem AI dan dimaksudkan sebagai alat bantu analisis awal. </w:t>
        <w:br/>
        <w:t xml:space="preserve">Hasil analisis tidak menggantikan konsultasi dengan ahli hukum atau compliance officer yang qualified. </w:t>
        <w:br/>
        <w:t>Pengguna disarankan untuk:</w:t>
        <w:br/>
        <w:br/>
        <w:t>• Melakukan review manual terhadap temuan AI</w:t>
        <w:br/>
        <w:t>• Berkonsultasi dengan legal expert untuk interpretation yang akurat</w:t>
        <w:br/>
        <w:t>• Mempertimbangkan konteks bisnis dan jurisdiksi yang spesifik</w:t>
        <w:br/>
        <w:t>• Melakukan update berkala seiring perubahan regulasi</w:t>
        <w:br/>
        <w:br/>
        <w:t>ReguBot AI System tidak bertanggung jawab atas keputusan bisnis atau legal yang diambil berdasarkan laporan ini.</w:t>
        <w:br/>
      </w:r>
    </w:p>
    <w:p/>
    <w:p>
      <w:pPr>
        <w:jc w:val="center"/>
      </w:pPr>
      <w:r>
        <w:br/>
        <w:t>---</w:t>
        <w:br/>
        <w:t>Laporan dihasilkan oleh ReguBot Enhanced AI System</w:t>
        <w:br/>
        <w:t>Tanggal: 24 August 2025, 11:52:53 WIB</w:t>
        <w:br/>
        <w:t>Session ID: Unknown</w:t>
        <w:br/>
        <w:t>© 2024 ReguBot - AI Compliance Checker</w:t>
        <w:br/>
        <w:t>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ReguBot Enhanced Compliance Audit Report</dc:title>
  <dc:subject>Comprehensive Compliance Analysis for document</dc:subject>
  <dc:creator>ReguBot AI Multi-Agent System</dc:creator>
  <cp:keywords>compliance, audit, GDPR, privacy, data protection, AI analysis</cp:keywords>
  <dc:description>Generated by ReguBot Enhanced Multi-Agent AI System with Adaptive Analysis</dc:description>
  <cp:lastModifiedBy/>
  <cp:revision>1</cp:revision>
  <dcterms:created xsi:type="dcterms:W3CDTF">2025-08-24T11:52:53Z</dcterms:created>
  <dcterms:modified xsi:type="dcterms:W3CDTF">2013-12-23T23:15:00Z</dcterms:modified>
  <cp:category/>
</cp:coreProperties>
</file>