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b39880d7-88be-492c-aff6-72741d6e906f</w:t>
      </w:r>
    </w:p>
    <w:p>
      <w:pPr>
        <w:pStyle w:val="IntenseQuote"/>
      </w:pPr>
      <w:r>
        <w:t>Generated: 2025-08-24 09:22:49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tidak dapat dipastikan apakah pengumpulan data tersebut berdasarkan kepentingan yang sah atau tidak.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</w:t>
      </w:r>
    </w:p>
    <w:p>
      <w:r>
        <w:t>❌ Missing Elements: Dasar hukum pengumpulan data, Pernyataan tentang kepentingan yang sah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pernyataan tentang dasar hukum pengumpulan data, seperti kepentingan yang sah atau persetujuan dari subjek data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 data pribadi, Hak pengguna untuk memperbarui data pribadi, Hak pengguna untuk menghapus data pribadi, Hak pengguna untuk mengetahui siapa yang memiliki akses ke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(misalnya, negara, wilayah, atau data center)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penyimpanan data yang spesifik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jangka waktu penyimpanan data yang spesifik dan pastikan untuk mengikuti standar retensi data yang jelas.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keamanan data dalam proses transfer.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Proses transfer data ke negara lain atau organisasi lain, Keamanan data dalam proses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klarifikasi tentang proses transfer data ke negara lain atau organisasi lain</w:t>
      </w:r>
    </w:p>
    <w:p>
      <w:r>
        <w:t>• Jelaskan tentang keamanan data dalam proses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memenuhi standar kebijakan privasi yang ketat karena beberapa alasan.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(4)"</w:t>
      </w:r>
    </w:p>
    <w:p>
      <w:r>
        <w:t>✅ Elements Found: Kebijakan privasi yang jelas, Informasi yang dikumpulkan digunakan untuk keperluan yang jelas</w:t>
      </w:r>
    </w:p>
    <w:p>
      <w:r>
        <w:t>❌ Missing Elements: Jaminan waktu penyimpanan yang spesifik, Pengungkapan tentang kebijakan privasi yang lebih ketat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yang spesifik</w:t>
      </w:r>
    </w:p>
    <w:p>
      <w:r>
        <w:t>• Pengungkapan lebih lanjut tentang kebijakan privasi yang lebih ketat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tidak dapat dipastikan apakah pengumpulan data tersebut berdasarkan kepentingan yang sah atau tidak.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keamanan data dalam proses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memenuhi standar kebijakan privasi yang ketat karena beberapa alasan.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pernyataan tentang dasar hukum pengumpulan data, seperti kepentingan yang sah atau persetujuan dari subjek data</w:t>
      </w:r>
    </w:p>
    <w:p>
      <w:r>
        <w:t>• Tambahkan bagian tentang hak pengguna atas data, seperti hak untuk mengakses, memperbarui, atau menghapus data pribadi</w:t>
      </w:r>
    </w:p>
    <w:p>
      <w:r>
        <w:t>• Tambahkan informasi tentang lokasi penyimpanan data yang spesifik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09:22:49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2025-08-24T09:22:49Z</dcterms:created>
  <dcterms:modified xsi:type="dcterms:W3CDTF">2013-12-23T23:15:00Z</dcterms:modified>
  <cp:category/>
</cp:coreProperties>
</file>