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B7C65" w:rsidTr="00236E9E">
        <w:tc>
          <w:tcPr>
            <w:tcW w:w="9212" w:type="dxa"/>
            <w:gridSpan w:val="3"/>
          </w:tcPr>
          <w:p w:rsidR="006B7C65" w:rsidRPr="006B7C65" w:rsidRDefault="006B7C65" w:rsidP="006B7C65">
            <w:pPr>
              <w:jc w:val="center"/>
              <w:rPr>
                <w:b/>
                <w:sz w:val="32"/>
              </w:rPr>
            </w:pPr>
            <w:r w:rsidRPr="006B7C65">
              <w:rPr>
                <w:b/>
                <w:sz w:val="32"/>
              </w:rPr>
              <w:t>PROJEKTOWANIE ALGORYTMÓW I METODY SZTUCZNEJ INTELIGENCJI</w:t>
            </w:r>
          </w:p>
        </w:tc>
      </w:tr>
      <w:tr w:rsidR="006B7C65" w:rsidTr="006B7C65">
        <w:tc>
          <w:tcPr>
            <w:tcW w:w="3070" w:type="dxa"/>
          </w:tcPr>
          <w:p w:rsidR="006B7C65" w:rsidRDefault="006B7C65">
            <w:r>
              <w:t>Imię i nazwisko:</w:t>
            </w:r>
          </w:p>
          <w:p w:rsidR="006B7C65" w:rsidRPr="006B7C65" w:rsidRDefault="006B7C65">
            <w:pPr>
              <w:rPr>
                <w:b/>
              </w:rPr>
            </w:pPr>
            <w:r>
              <w:t xml:space="preserve"> </w:t>
            </w:r>
            <w:r w:rsidRPr="006B7C65">
              <w:rPr>
                <w:b/>
              </w:rPr>
              <w:t>Michał Filipowicz</w:t>
            </w:r>
          </w:p>
        </w:tc>
        <w:tc>
          <w:tcPr>
            <w:tcW w:w="3071" w:type="dxa"/>
          </w:tcPr>
          <w:p w:rsidR="006B7C65" w:rsidRDefault="006B7C65">
            <w:r>
              <w:t>Nr albumu:</w:t>
            </w:r>
          </w:p>
          <w:p w:rsidR="006B7C65" w:rsidRPr="006B7C65" w:rsidRDefault="006B7C65">
            <w:pPr>
              <w:rPr>
                <w:b/>
              </w:rPr>
            </w:pPr>
            <w:r>
              <w:t xml:space="preserve"> </w:t>
            </w:r>
            <w:r w:rsidRPr="006B7C65">
              <w:rPr>
                <w:b/>
              </w:rPr>
              <w:t>226393</w:t>
            </w:r>
          </w:p>
        </w:tc>
        <w:tc>
          <w:tcPr>
            <w:tcW w:w="3071" w:type="dxa"/>
          </w:tcPr>
          <w:p w:rsidR="006B7C65" w:rsidRDefault="006B7C65">
            <w:r>
              <w:t>Data:</w:t>
            </w:r>
          </w:p>
          <w:p w:rsidR="006B7C65" w:rsidRPr="006B7C65" w:rsidRDefault="006B7C65" w:rsidP="00DD14EF">
            <w:pPr>
              <w:rPr>
                <w:b/>
              </w:rPr>
            </w:pPr>
            <w:r>
              <w:t xml:space="preserve"> </w:t>
            </w:r>
            <w:r w:rsidR="00DD14EF">
              <w:rPr>
                <w:b/>
              </w:rPr>
              <w:t>25.04</w:t>
            </w:r>
            <w:r w:rsidRPr="006B7C65">
              <w:rPr>
                <w:b/>
              </w:rPr>
              <w:t>.2017</w:t>
            </w:r>
          </w:p>
        </w:tc>
      </w:tr>
      <w:tr w:rsidR="006B7C65" w:rsidTr="00236E9E">
        <w:tc>
          <w:tcPr>
            <w:tcW w:w="9212" w:type="dxa"/>
            <w:gridSpan w:val="3"/>
          </w:tcPr>
          <w:p w:rsidR="006B7C65" w:rsidRPr="006B7C65" w:rsidRDefault="006B7C65" w:rsidP="00DD14EF">
            <w:pPr>
              <w:jc w:val="center"/>
              <w:rPr>
                <w:b/>
              </w:rPr>
            </w:pPr>
            <w:r>
              <w:rPr>
                <w:b/>
              </w:rPr>
              <w:t xml:space="preserve">Lista nr </w:t>
            </w:r>
            <w:r w:rsidR="00DD14EF">
              <w:rPr>
                <w:b/>
              </w:rPr>
              <w:t>5</w:t>
            </w:r>
          </w:p>
        </w:tc>
      </w:tr>
    </w:tbl>
    <w:p w:rsidR="00674987" w:rsidRPr="005362D2" w:rsidRDefault="00674987"/>
    <w:p w:rsidR="00314F39" w:rsidRDefault="00314F39" w:rsidP="00314F39">
      <w:pPr>
        <w:rPr>
          <w:sz w:val="44"/>
          <w:szCs w:val="20"/>
        </w:rPr>
      </w:pPr>
    </w:p>
    <w:p w:rsidR="00A66208" w:rsidRPr="00A66208" w:rsidRDefault="006B7C65" w:rsidP="00A66208">
      <w:pPr>
        <w:pStyle w:val="Akapitzlist"/>
        <w:numPr>
          <w:ilvl w:val="0"/>
          <w:numId w:val="14"/>
        </w:numPr>
        <w:rPr>
          <w:sz w:val="44"/>
          <w:szCs w:val="20"/>
        </w:rPr>
      </w:pPr>
      <w:r>
        <w:rPr>
          <w:sz w:val="44"/>
          <w:szCs w:val="20"/>
        </w:rPr>
        <w:t>Wprowadzenie</w:t>
      </w:r>
      <w:r>
        <w:rPr>
          <w:sz w:val="44"/>
          <w:szCs w:val="20"/>
        </w:rPr>
        <w:br/>
      </w:r>
      <w:r>
        <w:rPr>
          <w:sz w:val="44"/>
          <w:szCs w:val="20"/>
        </w:rPr>
        <w:br/>
      </w:r>
      <w:r>
        <w:rPr>
          <w:szCs w:val="20"/>
        </w:rPr>
        <w:t>Głównym</w:t>
      </w:r>
      <w:r w:rsidR="00525533">
        <w:rPr>
          <w:szCs w:val="20"/>
        </w:rPr>
        <w:t xml:space="preserve"> zadaniem do wykonania były testy implementacji poszczególnych sortowań dla różnych warunków początkowych.</w:t>
      </w:r>
      <w:r w:rsidR="00A66208">
        <w:rPr>
          <w:szCs w:val="20"/>
        </w:rPr>
        <w:br/>
      </w:r>
    </w:p>
    <w:p w:rsidR="000D1D11" w:rsidRDefault="00525533" w:rsidP="00314F39">
      <w:pPr>
        <w:pStyle w:val="Akapitzlist"/>
        <w:numPr>
          <w:ilvl w:val="0"/>
          <w:numId w:val="14"/>
        </w:numPr>
        <w:rPr>
          <w:sz w:val="44"/>
          <w:szCs w:val="20"/>
        </w:rPr>
      </w:pPr>
      <w:r>
        <w:rPr>
          <w:sz w:val="44"/>
          <w:szCs w:val="20"/>
        </w:rPr>
        <w:t>Algorytmy oraz ich złożoność obliczeniowa</w:t>
      </w:r>
      <w:r w:rsidR="00A66208">
        <w:rPr>
          <w:sz w:val="44"/>
          <w:szCs w:val="20"/>
        </w:rPr>
        <w:br/>
      </w:r>
      <w:r w:rsidR="00A66208">
        <w:rPr>
          <w:sz w:val="44"/>
          <w:szCs w:val="20"/>
        </w:rPr>
        <w:br/>
      </w:r>
      <w:r>
        <w:rPr>
          <w:szCs w:val="20"/>
        </w:rPr>
        <w:t xml:space="preserve">Zaimplementowane zostały trzy algorytmy (sześć wliczając bąbelkowe, introspektywne oraz dwa różne wybory </w:t>
      </w:r>
      <w:proofErr w:type="spellStart"/>
      <w:r>
        <w:rPr>
          <w:szCs w:val="20"/>
        </w:rPr>
        <w:t>pivota</w:t>
      </w:r>
      <w:proofErr w:type="spellEnd"/>
      <w:r>
        <w:rPr>
          <w:szCs w:val="20"/>
        </w:rPr>
        <w:t xml:space="preserve"> dla </w:t>
      </w:r>
      <w:proofErr w:type="spellStart"/>
      <w:r>
        <w:rPr>
          <w:szCs w:val="20"/>
        </w:rPr>
        <w:t>quicksort’a</w:t>
      </w:r>
      <w:proofErr w:type="spellEnd"/>
      <w:r>
        <w:rPr>
          <w:szCs w:val="20"/>
        </w:rPr>
        <w:t>..) sortujące:</w:t>
      </w:r>
      <w:r>
        <w:rPr>
          <w:szCs w:val="20"/>
        </w:rPr>
        <w:br/>
      </w:r>
      <w:r>
        <w:rPr>
          <w:szCs w:val="20"/>
        </w:rPr>
        <w:br/>
      </w:r>
      <w:proofErr w:type="spellStart"/>
      <w:r>
        <w:rPr>
          <w:szCs w:val="20"/>
        </w:rPr>
        <w:t>Quick</w:t>
      </w:r>
      <w:proofErr w:type="spellEnd"/>
      <w:r>
        <w:rPr>
          <w:szCs w:val="20"/>
        </w:rPr>
        <w:t xml:space="preserve"> Sort</w:t>
      </w:r>
      <w:r w:rsidR="00024709">
        <w:rPr>
          <w:szCs w:val="20"/>
        </w:rPr>
        <w:t xml:space="preserve"> (Pol. Sortowanie szybkie)</w:t>
      </w:r>
      <w:r>
        <w:rPr>
          <w:szCs w:val="20"/>
        </w:rPr>
        <w:t xml:space="preserve"> –</w:t>
      </w:r>
      <w:r w:rsidR="00277CAF">
        <w:rPr>
          <w:szCs w:val="20"/>
        </w:rPr>
        <w:t xml:space="preserve"> wybierana jest oś podziału (tzw. </w:t>
      </w:r>
      <w:proofErr w:type="spellStart"/>
      <w:r w:rsidR="00277CAF">
        <w:rPr>
          <w:szCs w:val="20"/>
        </w:rPr>
        <w:t>Pivot</w:t>
      </w:r>
      <w:proofErr w:type="spellEnd"/>
      <w:r w:rsidR="00277CAF">
        <w:rPr>
          <w:szCs w:val="20"/>
        </w:rPr>
        <w:t xml:space="preserve">). Często wybierany losowo lub poprzez określenie wartości środkowego elementu. Następnie kolejne elementy tablicy rozdzielane są do lewej lub prawej podtablicy zależnie od tego, czy są one większe od wybranego </w:t>
      </w:r>
      <w:proofErr w:type="spellStart"/>
      <w:r w:rsidR="00277CAF">
        <w:rPr>
          <w:szCs w:val="20"/>
        </w:rPr>
        <w:t>pivot’</w:t>
      </w:r>
      <w:r w:rsidR="00024709">
        <w:rPr>
          <w:szCs w:val="20"/>
        </w:rPr>
        <w:t>a</w:t>
      </w:r>
      <w:proofErr w:type="spellEnd"/>
      <w:r w:rsidR="00024709">
        <w:rPr>
          <w:szCs w:val="20"/>
        </w:rPr>
        <w:t>.</w:t>
      </w:r>
      <w:r w:rsidR="00583FC9">
        <w:rPr>
          <w:szCs w:val="20"/>
        </w:rPr>
        <w:br/>
        <w:t>W najgorszym przypadku złożoność obliczeniowa tego algorytmu to O(n</w:t>
      </w:r>
      <w:r w:rsidR="00583FC9">
        <w:rPr>
          <w:szCs w:val="20"/>
          <w:vertAlign w:val="superscript"/>
        </w:rPr>
        <w:t>2</w:t>
      </w:r>
      <w:r w:rsidR="00583FC9">
        <w:rPr>
          <w:szCs w:val="20"/>
        </w:rPr>
        <w:t>), oczekiwaną jest jednak złożoność (</w:t>
      </w:r>
      <w:proofErr w:type="spellStart"/>
      <w:r w:rsidR="00583FC9">
        <w:rPr>
          <w:szCs w:val="20"/>
        </w:rPr>
        <w:t>nlog</w:t>
      </w:r>
      <w:proofErr w:type="spellEnd"/>
      <w:r w:rsidR="00583FC9">
        <w:rPr>
          <w:szCs w:val="20"/>
        </w:rPr>
        <w:t>(n)).</w:t>
      </w:r>
      <w:r w:rsidR="00024709">
        <w:rPr>
          <w:szCs w:val="20"/>
        </w:rPr>
        <w:br/>
      </w:r>
      <w:r w:rsidR="00024709">
        <w:rPr>
          <w:szCs w:val="20"/>
        </w:rPr>
        <w:br/>
      </w:r>
      <w:proofErr w:type="spellStart"/>
      <w:r w:rsidR="00024709">
        <w:rPr>
          <w:szCs w:val="20"/>
        </w:rPr>
        <w:t>Merge</w:t>
      </w:r>
      <w:proofErr w:type="spellEnd"/>
      <w:r w:rsidR="00024709">
        <w:rPr>
          <w:szCs w:val="20"/>
        </w:rPr>
        <w:t xml:space="preserve"> Sort (Pol. Sortowanie przez scalanie) – tablica dzielona jest na dwie równe części rekurencyjnie, do czasu otrzymania elementu o najmniejszej (lub największej) wartości, następnie otrzymane części są „scalane” aż do otrzymania w pełni posortowanej tablicy.</w:t>
      </w:r>
      <w:r w:rsidR="00861FBD">
        <w:rPr>
          <w:szCs w:val="20"/>
        </w:rPr>
        <w:br/>
        <w:t>Złożoność obliczeniowa algorytmu to (nlog</w:t>
      </w:r>
      <w:r w:rsidR="00861FBD">
        <w:rPr>
          <w:szCs w:val="20"/>
          <w:vertAlign w:val="subscript"/>
        </w:rPr>
        <w:t>2</w:t>
      </w:r>
      <w:r w:rsidR="00861FBD">
        <w:rPr>
          <w:szCs w:val="20"/>
        </w:rPr>
        <w:t>(n)).</w:t>
      </w:r>
      <w:r w:rsidR="00861FBD">
        <w:rPr>
          <w:szCs w:val="20"/>
        </w:rPr>
        <w:br/>
      </w:r>
      <w:r w:rsidR="00024709">
        <w:rPr>
          <w:szCs w:val="20"/>
        </w:rPr>
        <w:br/>
      </w:r>
      <w:r w:rsidR="00024709">
        <w:rPr>
          <w:szCs w:val="20"/>
        </w:rPr>
        <w:br/>
        <w:t xml:space="preserve">Shell Sort (Pol. Sortowanie </w:t>
      </w:r>
      <w:proofErr w:type="spellStart"/>
      <w:r w:rsidR="00024709">
        <w:rPr>
          <w:szCs w:val="20"/>
        </w:rPr>
        <w:t>Shella</w:t>
      </w:r>
      <w:proofErr w:type="spellEnd"/>
      <w:r w:rsidR="00024709">
        <w:rPr>
          <w:szCs w:val="20"/>
        </w:rPr>
        <w:t>) – polega na sortowaniu poprzez wstawianie elementów oddalonych o ustaloną liczbę miejsc (czyli tzw. Gap).</w:t>
      </w:r>
      <w:r w:rsidR="00275695">
        <w:rPr>
          <w:szCs w:val="20"/>
        </w:rPr>
        <w:br/>
        <w:t>Złożoność algorytmu zależna jest od ciągu odstępów.</w:t>
      </w:r>
      <w:r w:rsidR="002E280F">
        <w:rPr>
          <w:szCs w:val="20"/>
        </w:rPr>
        <w:br/>
      </w:r>
      <w:r w:rsidR="002E280F">
        <w:rPr>
          <w:szCs w:val="20"/>
        </w:rPr>
        <w:br/>
      </w:r>
      <w:r w:rsidR="002E280F">
        <w:rPr>
          <w:szCs w:val="20"/>
        </w:rPr>
        <w:br/>
      </w:r>
      <w:r w:rsidR="002E280F">
        <w:rPr>
          <w:szCs w:val="20"/>
        </w:rPr>
        <w:br/>
      </w:r>
      <w:r w:rsidR="00583FC9">
        <w:rPr>
          <w:szCs w:val="20"/>
        </w:rPr>
        <w:br/>
      </w:r>
      <w:r w:rsidR="002E280F">
        <w:rPr>
          <w:sz w:val="44"/>
          <w:szCs w:val="20"/>
        </w:rPr>
        <w:br/>
      </w:r>
    </w:p>
    <w:p w:rsidR="00A42AEE" w:rsidRPr="002E280F" w:rsidRDefault="002E280F" w:rsidP="002E280F">
      <w:pPr>
        <w:pStyle w:val="Akapitzlist"/>
        <w:numPr>
          <w:ilvl w:val="0"/>
          <w:numId w:val="14"/>
        </w:numPr>
        <w:rPr>
          <w:sz w:val="44"/>
          <w:szCs w:val="20"/>
        </w:rPr>
      </w:pPr>
      <w:r>
        <w:rPr>
          <w:sz w:val="44"/>
          <w:szCs w:val="20"/>
        </w:rPr>
        <w:lastRenderedPageBreak/>
        <w:t>Wyniki eksperymentów</w:t>
      </w:r>
      <w:r>
        <w:rPr>
          <w:sz w:val="44"/>
          <w:szCs w:val="20"/>
        </w:rPr>
        <w:br/>
      </w:r>
      <w:r>
        <w:rPr>
          <w:sz w:val="44"/>
          <w:szCs w:val="20"/>
        </w:rPr>
        <w:br/>
      </w:r>
      <w:r>
        <w:rPr>
          <w:szCs w:val="20"/>
        </w:rPr>
        <w:t>Przeprowadzony został szereg eksperymentów na zaimplementowanych i wymienionych powyżej algorytmach sortowania.</w:t>
      </w:r>
      <w:r>
        <w:rPr>
          <w:szCs w:val="20"/>
        </w:rPr>
        <w:br/>
        <w:t>Dla każdego algorytmu ustalane były następujące warunki początkowe:</w:t>
      </w:r>
      <w:r>
        <w:rPr>
          <w:szCs w:val="20"/>
        </w:rPr>
        <w:br/>
      </w:r>
      <w:r>
        <w:rPr>
          <w:szCs w:val="20"/>
        </w:rPr>
        <w:br/>
        <w:t>- Procent posortowania losowych tablic: 0, 25, 50, 75, 95, 99, 99.7.</w:t>
      </w:r>
      <w:r>
        <w:rPr>
          <w:szCs w:val="20"/>
        </w:rPr>
        <w:br/>
        <w:t>- Ilość elementów tablicy: 10 000, 50 000, 100 000, 500 000, 1 000 000.</w:t>
      </w:r>
      <w:r>
        <w:rPr>
          <w:szCs w:val="20"/>
        </w:rPr>
        <w:br/>
        <w:t>- Wykonanie algorytmu dla 1 lub 100 tablic.</w:t>
      </w:r>
      <w:r>
        <w:rPr>
          <w:szCs w:val="20"/>
        </w:rPr>
        <w:br/>
        <w:t>- Wykonanie algorytmu dla odwrotnie posortowanej tablicy.</w:t>
      </w:r>
      <w:r>
        <w:rPr>
          <w:szCs w:val="20"/>
        </w:rPr>
        <w:br/>
      </w:r>
      <w:r>
        <w:rPr>
          <w:szCs w:val="20"/>
        </w:rPr>
        <w:br/>
        <w:t>Na potrzeby eksperymentów w programie zaimplementowana została ręczna konfiguracja pozwalająca na ustalenie dowolnych z powyższych warunków początkowych.</w:t>
      </w:r>
      <w:r w:rsidR="00245C35">
        <w:rPr>
          <w:szCs w:val="20"/>
        </w:rPr>
        <w:br/>
        <w:t>Wszystkie pomiary wykonywane były WYŁĄCZNIE dla algorytmów sortowania, nie uwzględniały one czasu wykonania jakichkolwiek innych operacji.</w:t>
      </w:r>
      <w:r w:rsidR="00245C35">
        <w:rPr>
          <w:szCs w:val="20"/>
        </w:rPr>
        <w:br/>
        <w:t>Na potrzebę testów napisana została również funkcja sprawdzająca posortowanie pierwszej tablicy.</w:t>
      </w:r>
      <w:r w:rsidR="00245C35">
        <w:rPr>
          <w:szCs w:val="20"/>
        </w:rPr>
        <w:br/>
      </w:r>
      <w:r w:rsidR="00245C35">
        <w:rPr>
          <w:szCs w:val="20"/>
        </w:rPr>
        <w:br/>
        <w:t xml:space="preserve">Wyniki pomiarów w </w:t>
      </w:r>
      <w:proofErr w:type="spellStart"/>
      <w:r w:rsidR="00E30DA9">
        <w:rPr>
          <w:szCs w:val="20"/>
        </w:rPr>
        <w:t>millisekundach</w:t>
      </w:r>
      <w:proofErr w:type="spellEnd"/>
      <w:r w:rsidR="00A51EDC">
        <w:rPr>
          <w:szCs w:val="20"/>
        </w:rPr>
        <w:t xml:space="preserve"> (</w:t>
      </w:r>
      <w:r w:rsidR="00A42AEE">
        <w:rPr>
          <w:szCs w:val="20"/>
        </w:rPr>
        <w:t>pierw dla jednej, następnie dla stu tablic</w:t>
      </w:r>
      <w:r w:rsidR="00A51EDC">
        <w:rPr>
          <w:szCs w:val="20"/>
        </w:rPr>
        <w:t>)</w:t>
      </w:r>
      <w:r w:rsidR="00245C35">
        <w:rPr>
          <w:szCs w:val="20"/>
        </w:rPr>
        <w:t>:</w:t>
      </w:r>
      <w:r w:rsidR="00A51EDC">
        <w:rPr>
          <w:szCs w:val="20"/>
        </w:rPr>
        <w:br/>
      </w:r>
      <w:r w:rsidR="0016234A">
        <w:rPr>
          <w:szCs w:val="20"/>
        </w:rPr>
        <w:br/>
      </w:r>
      <w:r w:rsidR="0016234A">
        <w:rPr>
          <w:szCs w:val="20"/>
        </w:rPr>
        <w:br/>
      </w:r>
      <w:r w:rsidR="0016234A">
        <w:rPr>
          <w:szCs w:val="20"/>
        </w:rPr>
        <w:br/>
      </w:r>
      <w:r w:rsidR="00A51EDC">
        <w:rPr>
          <w:szCs w:val="20"/>
        </w:rPr>
        <w:br/>
      </w:r>
      <w:proofErr w:type="spellStart"/>
      <w:r w:rsidR="00A51EDC">
        <w:rPr>
          <w:szCs w:val="20"/>
        </w:rPr>
        <w:t>Quick</w:t>
      </w:r>
      <w:proofErr w:type="spellEnd"/>
      <w:r w:rsidR="00A51EDC">
        <w:rPr>
          <w:szCs w:val="20"/>
        </w:rPr>
        <w:t xml:space="preserve"> Sort z losowym </w:t>
      </w:r>
      <w:proofErr w:type="spellStart"/>
      <w:r w:rsidR="00A51EDC">
        <w:rPr>
          <w:szCs w:val="20"/>
        </w:rPr>
        <w:t>piv</w:t>
      </w:r>
      <w:r w:rsidR="00B344CE">
        <w:rPr>
          <w:szCs w:val="20"/>
        </w:rPr>
        <w:t>otem</w:t>
      </w:r>
      <w:proofErr w:type="spellEnd"/>
      <w:r w:rsidR="00B344CE">
        <w:rPr>
          <w:szCs w:val="20"/>
        </w:rPr>
        <w:t>:</w:t>
      </w:r>
      <w:r w:rsidR="0016234A">
        <w:rPr>
          <w:szCs w:val="20"/>
        </w:rPr>
        <w:br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024"/>
        <w:gridCol w:w="825"/>
        <w:gridCol w:w="825"/>
        <w:gridCol w:w="825"/>
        <w:gridCol w:w="825"/>
        <w:gridCol w:w="825"/>
        <w:gridCol w:w="921"/>
        <w:gridCol w:w="1542"/>
      </w:tblGrid>
      <w:tr w:rsidR="00A42AEE" w:rsidRPr="00A42AEE" w:rsidTr="008B3DB3">
        <w:trPr>
          <w:trHeight w:val="300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QS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1473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961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AEE" w:rsidRPr="00A42AEE" w:rsidRDefault="00A42AEE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191</w:t>
            </w:r>
          </w:p>
        </w:tc>
      </w:tr>
      <w:tr w:rsidR="008B3DB3" w:rsidRPr="00A42AEE" w:rsidTr="008B3DB3">
        <w:trPr>
          <w:trHeight w:val="300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8B3DB3" w:rsidRPr="00A42AEE" w:rsidRDefault="008B3DB3" w:rsidP="00A42AE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QS 100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163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1716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1649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1480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1269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1097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1051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1040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861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3944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3063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2545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2186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2118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2118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1784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43524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31461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21335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14216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11275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10926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10995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9421</w:t>
            </w:r>
          </w:p>
        </w:tc>
      </w:tr>
      <w:tr w:rsidR="008B3DB3" w:rsidRPr="00A42AEE" w:rsidTr="008B3DB3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147168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96801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58023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32517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23006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22294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22208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3DB3" w:rsidRPr="00A42AEE" w:rsidRDefault="008B3DB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2AEE">
              <w:rPr>
                <w:rFonts w:ascii="Calibri" w:hAnsi="Calibri" w:cs="Calibri"/>
                <w:color w:val="000000"/>
                <w:sz w:val="22"/>
                <w:szCs w:val="22"/>
              </w:rPr>
              <w:t>19401</w:t>
            </w:r>
          </w:p>
        </w:tc>
      </w:tr>
    </w:tbl>
    <w:p w:rsidR="0016234A" w:rsidRDefault="0016234A" w:rsidP="0016234A">
      <w:pPr>
        <w:ind w:left="851"/>
        <w:rPr>
          <w:sz w:val="44"/>
          <w:szCs w:val="20"/>
        </w:rPr>
      </w:pPr>
      <w:r>
        <w:rPr>
          <w:sz w:val="44"/>
          <w:szCs w:val="20"/>
        </w:rPr>
        <w:br/>
      </w:r>
    </w:p>
    <w:p w:rsidR="003D5D19" w:rsidRPr="00A42AEE" w:rsidRDefault="008B3DB3" w:rsidP="0016234A">
      <w:pPr>
        <w:ind w:left="851"/>
        <w:rPr>
          <w:sz w:val="44"/>
          <w:szCs w:val="20"/>
        </w:rPr>
      </w:pPr>
      <w:r>
        <w:rPr>
          <w:sz w:val="44"/>
          <w:szCs w:val="20"/>
        </w:rPr>
        <w:lastRenderedPageBreak/>
        <w:br/>
      </w:r>
      <w:r>
        <w:rPr>
          <w:szCs w:val="20"/>
        </w:rPr>
        <w:t xml:space="preserve">    </w:t>
      </w:r>
      <w:proofErr w:type="spellStart"/>
      <w:r>
        <w:rPr>
          <w:szCs w:val="20"/>
        </w:rPr>
        <w:t>Quick</w:t>
      </w:r>
      <w:proofErr w:type="spellEnd"/>
      <w:r>
        <w:rPr>
          <w:szCs w:val="20"/>
        </w:rPr>
        <w:t xml:space="preserve"> Sort z </w:t>
      </w:r>
      <w:proofErr w:type="spellStart"/>
      <w:r>
        <w:rPr>
          <w:szCs w:val="20"/>
        </w:rPr>
        <w:t>pivotem</w:t>
      </w:r>
      <w:proofErr w:type="spellEnd"/>
      <w:r>
        <w:rPr>
          <w:szCs w:val="20"/>
        </w:rPr>
        <w:t xml:space="preserve"> po środku:</w:t>
      </w:r>
      <w:r w:rsidR="0016234A">
        <w:rPr>
          <w:szCs w:val="20"/>
        </w:rPr>
        <w:br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73"/>
        <w:gridCol w:w="973"/>
        <w:gridCol w:w="973"/>
        <w:gridCol w:w="973"/>
        <w:gridCol w:w="971"/>
        <w:gridCol w:w="971"/>
        <w:gridCol w:w="971"/>
        <w:gridCol w:w="967"/>
      </w:tblGrid>
      <w:tr w:rsidR="003D5D19" w:rsidRPr="003D5D19" w:rsidTr="003D5D19">
        <w:trPr>
          <w:trHeight w:val="30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QS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1449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</w:tr>
      <w:tr w:rsidR="003D5D19" w:rsidRPr="003D5D19" w:rsidTr="003D5D19">
        <w:trPr>
          <w:trHeight w:val="300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D5D19" w:rsidRPr="003D5D19" w:rsidRDefault="003D5D19" w:rsidP="003D5D19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QS 100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1537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453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3762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3333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2723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2121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1599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1453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940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42596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29981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19480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12527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8550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7557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7600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5514</w:t>
            </w:r>
          </w:p>
        </w:tc>
      </w:tr>
      <w:tr w:rsidR="003D5D19" w:rsidRPr="003D5D19" w:rsidTr="003D5D19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144775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93949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54425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29235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17639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15747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15564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5D19" w:rsidRPr="003D5D19" w:rsidRDefault="003D5D19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5D19">
              <w:rPr>
                <w:rFonts w:ascii="Calibri" w:hAnsi="Calibri" w:cs="Calibri"/>
                <w:color w:val="000000"/>
                <w:sz w:val="22"/>
                <w:szCs w:val="22"/>
              </w:rPr>
              <w:t>11339</w:t>
            </w:r>
          </w:p>
        </w:tc>
      </w:tr>
    </w:tbl>
    <w:p w:rsidR="000C2E9A" w:rsidRDefault="000C2E9A" w:rsidP="000C2E9A">
      <w:pPr>
        <w:ind w:left="851"/>
        <w:rPr>
          <w:sz w:val="44"/>
          <w:szCs w:val="20"/>
        </w:rPr>
      </w:pPr>
      <w:r>
        <w:rPr>
          <w:sz w:val="44"/>
          <w:szCs w:val="20"/>
        </w:rPr>
        <w:br/>
      </w:r>
      <w:r>
        <w:rPr>
          <w:szCs w:val="20"/>
        </w:rPr>
        <w:t xml:space="preserve">     </w:t>
      </w:r>
      <w:proofErr w:type="spellStart"/>
      <w:r>
        <w:rPr>
          <w:szCs w:val="20"/>
        </w:rPr>
        <w:t>Merge</w:t>
      </w:r>
      <w:proofErr w:type="spellEnd"/>
      <w:r>
        <w:rPr>
          <w:szCs w:val="20"/>
        </w:rPr>
        <w:t xml:space="preserve"> Sort:</w:t>
      </w:r>
      <w:r>
        <w:rPr>
          <w:szCs w:val="20"/>
        </w:rPr>
        <w:br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73"/>
        <w:gridCol w:w="973"/>
        <w:gridCol w:w="973"/>
        <w:gridCol w:w="973"/>
        <w:gridCol w:w="971"/>
        <w:gridCol w:w="971"/>
        <w:gridCol w:w="971"/>
        <w:gridCol w:w="967"/>
      </w:tblGrid>
      <w:tr w:rsidR="000C2E9A" w:rsidRPr="000C2E9A" w:rsidTr="000C2E9A">
        <w:trPr>
          <w:trHeight w:val="30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</w:tr>
      <w:tr w:rsidR="000C2E9A" w:rsidRPr="000C2E9A" w:rsidTr="000C2E9A">
        <w:trPr>
          <w:trHeight w:val="300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0C2E9A" w:rsidRPr="000C2E9A" w:rsidRDefault="000C2E9A" w:rsidP="000C2E9A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MS 100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1623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1516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1385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1271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1214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1158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3401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3161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2896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2648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2463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2407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2426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18710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17331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15995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14671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13601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13396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13339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13394</w:t>
            </w:r>
          </w:p>
        </w:tc>
      </w:tr>
      <w:tr w:rsidR="000C2E9A" w:rsidRPr="000C2E9A" w:rsidTr="000C2E9A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38747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35865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33151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30525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28337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27910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27794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2E9A" w:rsidRPr="000C2E9A" w:rsidRDefault="000C2E9A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E9A">
              <w:rPr>
                <w:rFonts w:ascii="Calibri" w:hAnsi="Calibri" w:cs="Calibri"/>
                <w:color w:val="000000"/>
                <w:sz w:val="22"/>
                <w:szCs w:val="22"/>
              </w:rPr>
              <w:t>27954</w:t>
            </w:r>
          </w:p>
        </w:tc>
      </w:tr>
    </w:tbl>
    <w:p w:rsidR="000C2E9A" w:rsidRDefault="00206F43" w:rsidP="000C2E9A">
      <w:pPr>
        <w:ind w:left="851"/>
        <w:rPr>
          <w:sz w:val="44"/>
          <w:szCs w:val="20"/>
        </w:rPr>
      </w:pPr>
      <w:r>
        <w:rPr>
          <w:sz w:val="44"/>
          <w:szCs w:val="20"/>
        </w:rPr>
        <w:br/>
      </w:r>
      <w:r>
        <w:rPr>
          <w:sz w:val="44"/>
          <w:szCs w:val="20"/>
        </w:rPr>
        <w:br/>
      </w:r>
      <w:r>
        <w:rPr>
          <w:sz w:val="44"/>
          <w:szCs w:val="20"/>
        </w:rPr>
        <w:br/>
      </w:r>
      <w:r>
        <w:rPr>
          <w:sz w:val="44"/>
          <w:szCs w:val="20"/>
        </w:rPr>
        <w:br/>
      </w:r>
      <w:r>
        <w:rPr>
          <w:sz w:val="44"/>
          <w:szCs w:val="20"/>
        </w:rPr>
        <w:br/>
      </w:r>
    </w:p>
    <w:p w:rsidR="00206F43" w:rsidRDefault="003616E1" w:rsidP="000C2E9A">
      <w:pPr>
        <w:ind w:left="851"/>
        <w:rPr>
          <w:sz w:val="44"/>
          <w:szCs w:val="20"/>
        </w:rPr>
      </w:pPr>
      <w:r>
        <w:rPr>
          <w:szCs w:val="20"/>
        </w:rPr>
        <w:lastRenderedPageBreak/>
        <w:t xml:space="preserve">     Shell Sort:</w:t>
      </w:r>
      <w:r w:rsidR="00206F43">
        <w:rPr>
          <w:szCs w:val="20"/>
        </w:rPr>
        <w:br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73"/>
        <w:gridCol w:w="973"/>
        <w:gridCol w:w="973"/>
        <w:gridCol w:w="973"/>
        <w:gridCol w:w="971"/>
        <w:gridCol w:w="971"/>
        <w:gridCol w:w="971"/>
        <w:gridCol w:w="967"/>
      </w:tblGrid>
      <w:tr w:rsidR="00206F43" w:rsidRPr="00206F43" w:rsidTr="009339C3">
        <w:trPr>
          <w:trHeight w:val="30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206F4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06F4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06F4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206F4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206F4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6F43" w:rsidRPr="00206F43" w:rsidRDefault="00206F4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</w:tr>
      <w:tr w:rsidR="009339C3" w:rsidRPr="00206F43" w:rsidTr="009339C3">
        <w:trPr>
          <w:trHeight w:val="300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9339C3" w:rsidRPr="00206F43" w:rsidRDefault="009339C3" w:rsidP="00206F43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9C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 100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99,7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inverted</w:t>
            </w:r>
            <w:proofErr w:type="spellEnd"/>
          </w:p>
        </w:tc>
      </w:tr>
      <w:tr w:rsidR="009339C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9339C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2477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2291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1737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1210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958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902</w:t>
            </w:r>
          </w:p>
        </w:tc>
      </w:tr>
      <w:tr w:rsidR="009339C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5497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4682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3426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2296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1867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1561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1496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1932</w:t>
            </w:r>
          </w:p>
        </w:tc>
      </w:tr>
      <w:tr w:rsidR="009339C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34056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26440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18695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11807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9915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8660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8439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10613</w:t>
            </w:r>
          </w:p>
        </w:tc>
      </w:tr>
      <w:tr w:rsidR="009339C3" w:rsidRPr="00206F43" w:rsidTr="009339C3">
        <w:trPr>
          <w:trHeight w:val="300"/>
        </w:trPr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77313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59568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41176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25405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20989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18344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17696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39C3" w:rsidRPr="00206F43" w:rsidRDefault="009339C3" w:rsidP="00236E9E">
            <w:pPr>
              <w:tabs>
                <w:tab w:val="clear" w:pos="851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6F43">
              <w:rPr>
                <w:rFonts w:ascii="Calibri" w:hAnsi="Calibri" w:cs="Calibri"/>
                <w:color w:val="000000"/>
                <w:sz w:val="22"/>
                <w:szCs w:val="22"/>
              </w:rPr>
              <w:t>22583</w:t>
            </w:r>
          </w:p>
        </w:tc>
      </w:tr>
    </w:tbl>
    <w:p w:rsidR="00B30306" w:rsidRDefault="00B30306" w:rsidP="00B30306">
      <w:pPr>
        <w:rPr>
          <w:sz w:val="44"/>
          <w:szCs w:val="20"/>
        </w:rPr>
      </w:pPr>
    </w:p>
    <w:p w:rsidR="00B30306" w:rsidRPr="00A42AEE" w:rsidRDefault="00B30306" w:rsidP="00B30306">
      <w:pPr>
        <w:rPr>
          <w:sz w:val="44"/>
          <w:szCs w:val="20"/>
        </w:rPr>
      </w:pPr>
      <w:r>
        <w:rPr>
          <w:sz w:val="44"/>
          <w:szCs w:val="20"/>
        </w:rPr>
        <w:br/>
      </w:r>
      <w:r>
        <w:rPr>
          <w:sz w:val="44"/>
          <w:szCs w:val="20"/>
        </w:rPr>
        <w:tab/>
      </w:r>
      <w:r>
        <w:rPr>
          <w:szCs w:val="20"/>
        </w:rPr>
        <w:t>Wykres przedstawiający czas wykonywania sortowania całkowicie losowych stu tablic dla poszczególnych algorytmów:</w:t>
      </w:r>
      <w:r>
        <w:rPr>
          <w:szCs w:val="20"/>
        </w:rPr>
        <w:br/>
      </w:r>
    </w:p>
    <w:p w:rsidR="002E280F" w:rsidRDefault="00B30306" w:rsidP="00B30306">
      <w:pPr>
        <w:ind w:left="851"/>
        <w:rPr>
          <w:sz w:val="44"/>
          <w:szCs w:val="20"/>
        </w:rPr>
      </w:pPr>
      <w:r>
        <w:rPr>
          <w:noProof/>
          <w:sz w:val="44"/>
          <w:szCs w:val="20"/>
        </w:rPr>
        <w:drawing>
          <wp:inline distT="0" distB="0" distL="0" distR="0">
            <wp:extent cx="5287399" cy="2369489"/>
            <wp:effectExtent l="0" t="0" r="8890" b="0"/>
            <wp:docPr id="1" name="Obraz 1" descr="C:\Users\mehow\Desktop\UCZELNIA\PAMSI\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ow\Desktop\UCZELNIA\PAMSI\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78" cy="237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E9E">
        <w:rPr>
          <w:sz w:val="44"/>
          <w:szCs w:val="20"/>
        </w:rPr>
        <w:br/>
      </w:r>
      <w:r w:rsidR="00236E9E">
        <w:rPr>
          <w:sz w:val="44"/>
          <w:szCs w:val="20"/>
        </w:rPr>
        <w:br/>
      </w:r>
      <w:r w:rsidR="00236E9E">
        <w:rPr>
          <w:sz w:val="44"/>
          <w:szCs w:val="20"/>
        </w:rPr>
        <w:br/>
      </w:r>
      <w:r w:rsidR="00236E9E">
        <w:rPr>
          <w:sz w:val="44"/>
          <w:szCs w:val="20"/>
        </w:rPr>
        <w:br/>
      </w:r>
      <w:r w:rsidR="00236E9E">
        <w:rPr>
          <w:sz w:val="44"/>
          <w:szCs w:val="20"/>
        </w:rPr>
        <w:br/>
      </w:r>
      <w:r w:rsidR="00236E9E">
        <w:rPr>
          <w:sz w:val="44"/>
          <w:szCs w:val="20"/>
        </w:rPr>
        <w:lastRenderedPageBreak/>
        <w:br/>
        <w:t>IV. Wnioski</w:t>
      </w:r>
    </w:p>
    <w:p w:rsidR="00236E9E" w:rsidRPr="00A42AEE" w:rsidRDefault="00236E9E" w:rsidP="00B30306">
      <w:pPr>
        <w:ind w:left="851"/>
        <w:rPr>
          <w:sz w:val="44"/>
          <w:szCs w:val="20"/>
        </w:rPr>
      </w:pPr>
      <w:r>
        <w:rPr>
          <w:szCs w:val="20"/>
        </w:rPr>
        <w:br/>
        <w:t xml:space="preserve">W ogólnym przypadku najszybszym algorytmem okazało się sortowanie przez scalanie. Sortowanie szybkie oraz </w:t>
      </w:r>
      <w:proofErr w:type="spellStart"/>
      <w:r>
        <w:rPr>
          <w:szCs w:val="20"/>
        </w:rPr>
        <w:t>Shell’a</w:t>
      </w:r>
      <w:proofErr w:type="spellEnd"/>
      <w:r>
        <w:rPr>
          <w:szCs w:val="20"/>
        </w:rPr>
        <w:t xml:space="preserve"> było od niego szybsze tylko przy odpowiednich warunkach początkowych (czyli częściowo posortowanej/odwrotnie posortowanej tablicy).</w:t>
      </w:r>
      <w:r>
        <w:rPr>
          <w:szCs w:val="20"/>
        </w:rPr>
        <w:br/>
        <w:t>Czasy wykonania sortowania przez scalanie zdawały się być „stabilne” względem reszty zaimplementowanych algorytmów, ponieważ czas ich wykonania zmieniał się nieznacznie przy zmianie warunków początkowych.</w:t>
      </w:r>
      <w:r>
        <w:rPr>
          <w:szCs w:val="20"/>
        </w:rPr>
        <w:br/>
      </w:r>
      <w:r>
        <w:rPr>
          <w:szCs w:val="20"/>
        </w:rPr>
        <w:br/>
        <w:t xml:space="preserve">Przy sortowaniu szybkim okazało się, że wybór </w:t>
      </w:r>
      <w:proofErr w:type="spellStart"/>
      <w:r>
        <w:rPr>
          <w:szCs w:val="20"/>
        </w:rPr>
        <w:t>pivot’a</w:t>
      </w:r>
      <w:proofErr w:type="spellEnd"/>
      <w:r>
        <w:rPr>
          <w:szCs w:val="20"/>
        </w:rPr>
        <w:t xml:space="preserve"> jako środka tablicy, we wszystkich wykonanych testach był wyborem szybszym od </w:t>
      </w:r>
      <w:proofErr w:type="spellStart"/>
      <w:r>
        <w:rPr>
          <w:szCs w:val="20"/>
        </w:rPr>
        <w:t>pivot’a</w:t>
      </w:r>
      <w:proofErr w:type="spellEnd"/>
      <w:r>
        <w:rPr>
          <w:szCs w:val="20"/>
        </w:rPr>
        <w:t xml:space="preserve"> losowego. Dodatkowo sortowanie to było najszybsze przy określonych warunkach początkowych (sortowanie odwrotnie posortowanej tablicy algorytmem </w:t>
      </w:r>
      <w:proofErr w:type="spellStart"/>
      <w:r>
        <w:rPr>
          <w:szCs w:val="20"/>
        </w:rPr>
        <w:t>Quick</w:t>
      </w:r>
      <w:proofErr w:type="spellEnd"/>
      <w:r>
        <w:rPr>
          <w:szCs w:val="20"/>
        </w:rPr>
        <w:t xml:space="preserve"> Sort dla miliona elementów trwało krócej, niż sortowanie tej samej tablicy algorytmem </w:t>
      </w:r>
      <w:proofErr w:type="spellStart"/>
      <w:r>
        <w:rPr>
          <w:szCs w:val="20"/>
        </w:rPr>
        <w:t>Merge</w:t>
      </w:r>
      <w:proofErr w:type="spellEnd"/>
      <w:r>
        <w:rPr>
          <w:szCs w:val="20"/>
        </w:rPr>
        <w:t xml:space="preserve"> Sort dla pół miliona elementów).</w:t>
      </w:r>
      <w:r>
        <w:rPr>
          <w:szCs w:val="20"/>
        </w:rPr>
        <w:br/>
      </w:r>
      <w:r>
        <w:rPr>
          <w:szCs w:val="20"/>
        </w:rPr>
        <w:br/>
        <w:t xml:space="preserve">Sortowanie </w:t>
      </w:r>
      <w:proofErr w:type="spellStart"/>
      <w:r>
        <w:rPr>
          <w:szCs w:val="20"/>
        </w:rPr>
        <w:t>Shella</w:t>
      </w:r>
      <w:proofErr w:type="spellEnd"/>
      <w:r>
        <w:rPr>
          <w:szCs w:val="20"/>
        </w:rPr>
        <w:t xml:space="preserve"> wykazywało dużą zależność od warunków początkowych, dodatkowo okazując się szybszym od sortowania szybkiego dla większej ilości elementów.</w:t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</w:r>
      <w:r>
        <w:rPr>
          <w:szCs w:val="20"/>
        </w:rPr>
        <w:br/>
        <w:t>Źródła:</w:t>
      </w:r>
      <w:r>
        <w:rPr>
          <w:szCs w:val="20"/>
        </w:rPr>
        <w:br/>
      </w:r>
      <w:r>
        <w:rPr>
          <w:szCs w:val="20"/>
        </w:rPr>
        <w:br/>
        <w:t xml:space="preserve">wykłady </w:t>
      </w:r>
      <w:proofErr w:type="spellStart"/>
      <w:r>
        <w:rPr>
          <w:szCs w:val="20"/>
        </w:rPr>
        <w:t>dr.inż</w:t>
      </w:r>
      <w:proofErr w:type="spellEnd"/>
      <w:r>
        <w:rPr>
          <w:szCs w:val="20"/>
        </w:rPr>
        <w:t>. Łukasza Jelenia</w:t>
      </w:r>
      <w:r w:rsidR="00693943">
        <w:rPr>
          <w:szCs w:val="20"/>
        </w:rPr>
        <w:br/>
        <w:t xml:space="preserve">C++ Kompendium Wiedzy Wydanie IV (2014), </w:t>
      </w:r>
      <w:proofErr w:type="spellStart"/>
      <w:r w:rsidR="00693943">
        <w:rPr>
          <w:szCs w:val="20"/>
        </w:rPr>
        <w:t>Bjarne’a</w:t>
      </w:r>
      <w:proofErr w:type="spellEnd"/>
      <w:r w:rsidR="00693943">
        <w:rPr>
          <w:szCs w:val="20"/>
        </w:rPr>
        <w:t xml:space="preserve"> </w:t>
      </w:r>
      <w:proofErr w:type="spellStart"/>
      <w:r w:rsidR="00693943">
        <w:rPr>
          <w:szCs w:val="20"/>
        </w:rPr>
        <w:t>Stroustrup’a</w:t>
      </w:r>
      <w:proofErr w:type="spellEnd"/>
      <w:r>
        <w:rPr>
          <w:szCs w:val="20"/>
        </w:rPr>
        <w:br/>
      </w:r>
      <w:r w:rsidRPr="00236E9E">
        <w:rPr>
          <w:szCs w:val="20"/>
        </w:rPr>
        <w:t>https://pl.wikipedia.org/wiki/</w:t>
      </w:r>
      <w:r>
        <w:rPr>
          <w:szCs w:val="20"/>
        </w:rPr>
        <w:br/>
      </w:r>
      <w:r w:rsidRPr="00236E9E">
        <w:rPr>
          <w:szCs w:val="20"/>
        </w:rPr>
        <w:t>http://www.algorytm.org/</w:t>
      </w:r>
      <w:r>
        <w:rPr>
          <w:szCs w:val="20"/>
        </w:rPr>
        <w:br/>
      </w:r>
      <w:r w:rsidRPr="00236E9E">
        <w:rPr>
          <w:szCs w:val="20"/>
        </w:rPr>
        <w:t>http://www.cplusplus.com/</w:t>
      </w:r>
      <w:r>
        <w:rPr>
          <w:szCs w:val="20"/>
        </w:rPr>
        <w:br/>
      </w:r>
      <w:r w:rsidRPr="00236E9E">
        <w:rPr>
          <w:szCs w:val="20"/>
        </w:rPr>
        <w:t>https://stackoverflow.com/</w:t>
      </w:r>
      <w:r>
        <w:rPr>
          <w:szCs w:val="20"/>
        </w:rPr>
        <w:br/>
      </w:r>
      <w:bookmarkStart w:id="0" w:name="_GoBack"/>
      <w:bookmarkEnd w:id="0"/>
    </w:p>
    <w:sectPr w:rsidR="00236E9E" w:rsidRPr="00A42AEE" w:rsidSect="0093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9A5" w:rsidRDefault="00B669A5" w:rsidP="00155862">
      <w:r>
        <w:separator/>
      </w:r>
    </w:p>
  </w:endnote>
  <w:endnote w:type="continuationSeparator" w:id="0">
    <w:p w:rsidR="00B669A5" w:rsidRDefault="00B669A5" w:rsidP="0015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9A5" w:rsidRDefault="00B669A5" w:rsidP="00155862">
      <w:r>
        <w:separator/>
      </w:r>
    </w:p>
  </w:footnote>
  <w:footnote w:type="continuationSeparator" w:id="0">
    <w:p w:rsidR="00B669A5" w:rsidRDefault="00B669A5" w:rsidP="0015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0C9"/>
    <w:multiLevelType w:val="hybridMultilevel"/>
    <w:tmpl w:val="8CCE5C34"/>
    <w:lvl w:ilvl="0" w:tplc="7402C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42053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350F"/>
    <w:multiLevelType w:val="hybridMultilevel"/>
    <w:tmpl w:val="2BE0A0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A3902"/>
    <w:multiLevelType w:val="hybridMultilevel"/>
    <w:tmpl w:val="3A5AF1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30BAA"/>
    <w:multiLevelType w:val="hybridMultilevel"/>
    <w:tmpl w:val="9B383DE6"/>
    <w:lvl w:ilvl="0" w:tplc="12C20E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52D33"/>
    <w:multiLevelType w:val="hybridMultilevel"/>
    <w:tmpl w:val="0694DD00"/>
    <w:lvl w:ilvl="0" w:tplc="C7B2A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F25A5"/>
    <w:multiLevelType w:val="hybridMultilevel"/>
    <w:tmpl w:val="D14039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56C74"/>
    <w:multiLevelType w:val="hybridMultilevel"/>
    <w:tmpl w:val="A3BE5A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012D2"/>
    <w:multiLevelType w:val="hybridMultilevel"/>
    <w:tmpl w:val="08D083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9627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05394"/>
    <w:multiLevelType w:val="hybridMultilevel"/>
    <w:tmpl w:val="73E22D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D4C2D"/>
    <w:multiLevelType w:val="hybridMultilevel"/>
    <w:tmpl w:val="44028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F602D"/>
    <w:multiLevelType w:val="hybridMultilevel"/>
    <w:tmpl w:val="3A5AF1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129D3"/>
    <w:multiLevelType w:val="hybridMultilevel"/>
    <w:tmpl w:val="3254336E"/>
    <w:lvl w:ilvl="0" w:tplc="42565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5"/>
    <w:rsid w:val="00024709"/>
    <w:rsid w:val="000332D1"/>
    <w:rsid w:val="00036DD1"/>
    <w:rsid w:val="000464C1"/>
    <w:rsid w:val="00065289"/>
    <w:rsid w:val="000827BA"/>
    <w:rsid w:val="00090A0B"/>
    <w:rsid w:val="000C2E9A"/>
    <w:rsid w:val="000D1D11"/>
    <w:rsid w:val="000E539E"/>
    <w:rsid w:val="00102B07"/>
    <w:rsid w:val="001160A5"/>
    <w:rsid w:val="00122469"/>
    <w:rsid w:val="001228EE"/>
    <w:rsid w:val="00155862"/>
    <w:rsid w:val="0016234A"/>
    <w:rsid w:val="00184405"/>
    <w:rsid w:val="00193A2B"/>
    <w:rsid w:val="001C6B44"/>
    <w:rsid w:val="001E5192"/>
    <w:rsid w:val="001E6474"/>
    <w:rsid w:val="00206F43"/>
    <w:rsid w:val="00236E9E"/>
    <w:rsid w:val="00245C35"/>
    <w:rsid w:val="002559FA"/>
    <w:rsid w:val="002635BC"/>
    <w:rsid w:val="00275695"/>
    <w:rsid w:val="00277CAF"/>
    <w:rsid w:val="002945CC"/>
    <w:rsid w:val="002A632F"/>
    <w:rsid w:val="002C5DA8"/>
    <w:rsid w:val="002D0EBB"/>
    <w:rsid w:val="002E280F"/>
    <w:rsid w:val="00306A2D"/>
    <w:rsid w:val="00314F39"/>
    <w:rsid w:val="003616E1"/>
    <w:rsid w:val="003674CA"/>
    <w:rsid w:val="003A6676"/>
    <w:rsid w:val="003D5D19"/>
    <w:rsid w:val="003E7970"/>
    <w:rsid w:val="003F6CBE"/>
    <w:rsid w:val="00403E94"/>
    <w:rsid w:val="004142A7"/>
    <w:rsid w:val="0041576B"/>
    <w:rsid w:val="004510C4"/>
    <w:rsid w:val="00460155"/>
    <w:rsid w:val="00474A3F"/>
    <w:rsid w:val="004756DD"/>
    <w:rsid w:val="004C6EBC"/>
    <w:rsid w:val="004F6EDE"/>
    <w:rsid w:val="00504712"/>
    <w:rsid w:val="005052DE"/>
    <w:rsid w:val="00525533"/>
    <w:rsid w:val="00531834"/>
    <w:rsid w:val="005362D2"/>
    <w:rsid w:val="00556479"/>
    <w:rsid w:val="00572CE3"/>
    <w:rsid w:val="00582ECA"/>
    <w:rsid w:val="00583FC9"/>
    <w:rsid w:val="005C24EA"/>
    <w:rsid w:val="005D298C"/>
    <w:rsid w:val="005E66C1"/>
    <w:rsid w:val="005E7A12"/>
    <w:rsid w:val="005F7CE1"/>
    <w:rsid w:val="00604CBF"/>
    <w:rsid w:val="00634014"/>
    <w:rsid w:val="0064311E"/>
    <w:rsid w:val="0067438A"/>
    <w:rsid w:val="00674987"/>
    <w:rsid w:val="00687DAE"/>
    <w:rsid w:val="00693943"/>
    <w:rsid w:val="006943AA"/>
    <w:rsid w:val="006A07A4"/>
    <w:rsid w:val="006A74FA"/>
    <w:rsid w:val="006B7C65"/>
    <w:rsid w:val="00717FD7"/>
    <w:rsid w:val="00735D0A"/>
    <w:rsid w:val="00736E86"/>
    <w:rsid w:val="00740367"/>
    <w:rsid w:val="0079404A"/>
    <w:rsid w:val="007A04EF"/>
    <w:rsid w:val="007C5FEA"/>
    <w:rsid w:val="007E6744"/>
    <w:rsid w:val="007F78E4"/>
    <w:rsid w:val="008105B3"/>
    <w:rsid w:val="00861FBD"/>
    <w:rsid w:val="00897B7A"/>
    <w:rsid w:val="00897DA1"/>
    <w:rsid w:val="008B0FEC"/>
    <w:rsid w:val="008B3DB3"/>
    <w:rsid w:val="008D68A2"/>
    <w:rsid w:val="008F1739"/>
    <w:rsid w:val="00921E35"/>
    <w:rsid w:val="009339C3"/>
    <w:rsid w:val="00954B77"/>
    <w:rsid w:val="00970183"/>
    <w:rsid w:val="00991C9F"/>
    <w:rsid w:val="009D316A"/>
    <w:rsid w:val="009E623B"/>
    <w:rsid w:val="00A42AEE"/>
    <w:rsid w:val="00A51EDC"/>
    <w:rsid w:val="00A66208"/>
    <w:rsid w:val="00A80BF1"/>
    <w:rsid w:val="00A971E1"/>
    <w:rsid w:val="00AA0151"/>
    <w:rsid w:val="00AA3CFD"/>
    <w:rsid w:val="00AE6AB4"/>
    <w:rsid w:val="00B2648C"/>
    <w:rsid w:val="00B30306"/>
    <w:rsid w:val="00B344CE"/>
    <w:rsid w:val="00B35D57"/>
    <w:rsid w:val="00B35EEE"/>
    <w:rsid w:val="00B4472C"/>
    <w:rsid w:val="00B669A5"/>
    <w:rsid w:val="00BB275A"/>
    <w:rsid w:val="00BC25FA"/>
    <w:rsid w:val="00BC7C2E"/>
    <w:rsid w:val="00BD2CB8"/>
    <w:rsid w:val="00C2413C"/>
    <w:rsid w:val="00C63C32"/>
    <w:rsid w:val="00C80EB0"/>
    <w:rsid w:val="00C902AE"/>
    <w:rsid w:val="00CE7C48"/>
    <w:rsid w:val="00CF20BC"/>
    <w:rsid w:val="00D45F54"/>
    <w:rsid w:val="00D9395D"/>
    <w:rsid w:val="00DC0F07"/>
    <w:rsid w:val="00DD14EF"/>
    <w:rsid w:val="00DE7AA5"/>
    <w:rsid w:val="00E27024"/>
    <w:rsid w:val="00E30CA7"/>
    <w:rsid w:val="00E30DA9"/>
    <w:rsid w:val="00E7122E"/>
    <w:rsid w:val="00EA2CCC"/>
    <w:rsid w:val="00EA2DF6"/>
    <w:rsid w:val="00F52FAD"/>
    <w:rsid w:val="00F81208"/>
    <w:rsid w:val="00FA53FD"/>
    <w:rsid w:val="00FC05AE"/>
    <w:rsid w:val="00FC3C3E"/>
    <w:rsid w:val="00F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155862"/>
    <w:pPr>
      <w:tabs>
        <w:tab w:val="clear" w:pos="851"/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586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55862"/>
    <w:pPr>
      <w:tabs>
        <w:tab w:val="clear" w:pos="851"/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5586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2648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648C"/>
    <w:rPr>
      <w:rFonts w:ascii="Segoe UI" w:eastAsia="Times New Roman" w:hAnsi="Segoe UI" w:cs="Segoe UI"/>
      <w:sz w:val="18"/>
      <w:szCs w:val="18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510C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D1D1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155862"/>
    <w:pPr>
      <w:tabs>
        <w:tab w:val="clear" w:pos="851"/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586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55862"/>
    <w:pPr>
      <w:tabs>
        <w:tab w:val="clear" w:pos="851"/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5586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2648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648C"/>
    <w:rPr>
      <w:rFonts w:ascii="Segoe UI" w:eastAsia="Times New Roman" w:hAnsi="Segoe UI" w:cs="Segoe UI"/>
      <w:sz w:val="18"/>
      <w:szCs w:val="18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510C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D1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655CD-B832-4E42-8A3E-7545B252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820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mehow</cp:lastModifiedBy>
  <cp:revision>36</cp:revision>
  <cp:lastPrinted>2017-01-25T15:40:00Z</cp:lastPrinted>
  <dcterms:created xsi:type="dcterms:W3CDTF">2017-03-22T20:16:00Z</dcterms:created>
  <dcterms:modified xsi:type="dcterms:W3CDTF">2017-04-24T23:44:00Z</dcterms:modified>
</cp:coreProperties>
</file>