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AEFC2" w14:textId="77777777" w:rsidR="00AE0C71" w:rsidRPr="00AE0C71" w:rsidRDefault="00AE0C71" w:rsidP="00CA7610">
      <w:pPr>
        <w:pStyle w:val="Heading2"/>
      </w:pPr>
      <w:r w:rsidRPr="00AE0C71">
        <w:t>Home</w:t>
      </w:r>
    </w:p>
    <w:p w14:paraId="093C918A" w14:textId="77777777" w:rsidR="00AE0C71" w:rsidRPr="00AE0C71" w:rsidRDefault="00AE0C71" w:rsidP="00AE0C71">
      <w:r w:rsidRPr="00AE0C71">
        <w:t>The Quality Indicator API currently has a known issue that results in warning messages being incorrectly supplied for questions UPWL-04 and UPWL-11 directing the user to supply a comment even if a comment has already been supplied in the comments questions (UPWL-06 and UPWL-13 respectively). It is recommended that these warning messages are not displayed to the user when comments have been supplied to avoid confusion.</w:t>
      </w:r>
    </w:p>
    <w:p w14:paraId="73A8071D" w14:textId="77777777" w:rsidR="00AE0C71" w:rsidRPr="00AE0C71" w:rsidRDefault="00AE0C71" w:rsidP="00AE0C71">
      <w:r w:rsidRPr="00AE0C71">
        <w:t>Quality Indicators Questionnaire - FHIR API</w:t>
      </w:r>
    </w:p>
    <w:p w14:paraId="1025D548" w14:textId="77777777" w:rsidR="00AE0C71" w:rsidRPr="00AE0C71" w:rsidRDefault="00AE0C71" w:rsidP="00AE0C71">
      <w:r w:rsidRPr="00AE0C71">
        <w:t>This API is designed specifically for applications serving residential care services.</w:t>
      </w:r>
    </w:p>
    <w:p w14:paraId="1673D472" w14:textId="77777777" w:rsidR="00AE0C71" w:rsidRPr="00AE0C71" w:rsidRDefault="00AE0C71" w:rsidP="00AE0C71">
      <w:r w:rsidRPr="00AE0C71">
        <w:t>Use this API to submit quarterly quality indicator data to the Department of Health, Disability and Ageing in accordance with the Aged Care Act 1997 to satisfy the participation requirements of the National Aged Care Mandatory Quality Indicator Program. This API will allow users to retrieve the most up-to-date quality indicator data and submit this data based on current reporting requirements.</w:t>
      </w:r>
    </w:p>
    <w:p w14:paraId="74A9D01C" w14:textId="77777777" w:rsidR="00AE0C71" w:rsidRPr="00AE0C71" w:rsidRDefault="00AE0C71" w:rsidP="00AE0C71">
      <w:r w:rsidRPr="00AE0C71">
        <w:t>The approved provider remains responsible for ensuring that quality indicator data is both collected and submitted by the 21st day of the month after the end of each quarter.</w:t>
      </w:r>
    </w:p>
    <w:p w14:paraId="31A1B2F1" w14:textId="77777777" w:rsidR="00AE0C71" w:rsidRPr="00AE0C71" w:rsidRDefault="00AE0C71" w:rsidP="00AE0C71">
      <w:r w:rsidRPr="00AE0C71">
        <w:t xml:space="preserve">As part of the Omnichannel strategy, quality indicators data submitted via this API channel will provide a consistent experience to the other submission channels via GPMS. The API channel aims to provide </w:t>
      </w:r>
      <w:proofErr w:type="spellStart"/>
      <w:r w:rsidRPr="00AE0C71">
        <w:t>organisations</w:t>
      </w:r>
      <w:proofErr w:type="spellEnd"/>
      <w:r w:rsidRPr="00AE0C71">
        <w:t xml:space="preserve"> with automation options and allow them to spend more time focusing on their everyday care services.</w:t>
      </w:r>
    </w:p>
    <w:p w14:paraId="235A8944" w14:textId="77777777" w:rsidR="00AE0C71" w:rsidRPr="00AE0C71" w:rsidRDefault="00AE0C71" w:rsidP="00AE0C71">
      <w:r w:rsidRPr="00AE0C71">
        <w:t>Quality Indicators</w:t>
      </w:r>
    </w:p>
    <w:p w14:paraId="6350B4A4" w14:textId="77777777" w:rsidR="00AE0C71" w:rsidRPr="00AE0C71" w:rsidRDefault="00AE0C71" w:rsidP="00AE0C71">
      <w:r w:rsidRPr="00AE0C71">
        <w:t>The Quality Indicators (QI) Program requires quarterly reporting against fourteen quality indicators across crucial care areas:</w:t>
      </w:r>
    </w:p>
    <w:p w14:paraId="2A2EE799" w14:textId="77777777" w:rsidR="00AE0C71" w:rsidRPr="00AE0C71" w:rsidRDefault="00AE0C71" w:rsidP="00AE0C71">
      <w:pPr>
        <w:numPr>
          <w:ilvl w:val="0"/>
          <w:numId w:val="5"/>
        </w:numPr>
      </w:pPr>
      <w:r w:rsidRPr="00AE0C71">
        <w:t>pressure injuries</w:t>
      </w:r>
    </w:p>
    <w:p w14:paraId="6477A143" w14:textId="77777777" w:rsidR="00AE0C71" w:rsidRPr="00AE0C71" w:rsidRDefault="00AE0C71" w:rsidP="00AE0C71">
      <w:pPr>
        <w:numPr>
          <w:ilvl w:val="0"/>
          <w:numId w:val="5"/>
        </w:numPr>
      </w:pPr>
      <w:r w:rsidRPr="00AE0C71">
        <w:t>restrictive practices</w:t>
      </w:r>
    </w:p>
    <w:p w14:paraId="5C726885" w14:textId="77777777" w:rsidR="00AE0C71" w:rsidRPr="00AE0C71" w:rsidRDefault="00AE0C71" w:rsidP="00AE0C71">
      <w:pPr>
        <w:numPr>
          <w:ilvl w:val="0"/>
          <w:numId w:val="5"/>
        </w:numPr>
      </w:pPr>
      <w:r w:rsidRPr="00AE0C71">
        <w:t>unplanned weight loss</w:t>
      </w:r>
    </w:p>
    <w:p w14:paraId="2C20A6B6" w14:textId="77777777" w:rsidR="00AE0C71" w:rsidRPr="00AE0C71" w:rsidRDefault="00AE0C71" w:rsidP="00AE0C71">
      <w:pPr>
        <w:numPr>
          <w:ilvl w:val="0"/>
          <w:numId w:val="5"/>
        </w:numPr>
      </w:pPr>
      <w:r w:rsidRPr="00AE0C71">
        <w:t>falls and major injury</w:t>
      </w:r>
    </w:p>
    <w:p w14:paraId="7BA85946" w14:textId="77777777" w:rsidR="00AE0C71" w:rsidRPr="00AE0C71" w:rsidRDefault="00AE0C71" w:rsidP="00AE0C71">
      <w:pPr>
        <w:numPr>
          <w:ilvl w:val="0"/>
          <w:numId w:val="5"/>
        </w:numPr>
      </w:pPr>
      <w:r w:rsidRPr="00AE0C71">
        <w:t>medication management</w:t>
      </w:r>
    </w:p>
    <w:p w14:paraId="0475C560" w14:textId="77777777" w:rsidR="00AE0C71" w:rsidRPr="00AE0C71" w:rsidRDefault="00AE0C71" w:rsidP="00AE0C71">
      <w:pPr>
        <w:numPr>
          <w:ilvl w:val="0"/>
          <w:numId w:val="5"/>
        </w:numPr>
      </w:pPr>
      <w:r w:rsidRPr="00AE0C71">
        <w:t>activities of daily living</w:t>
      </w:r>
    </w:p>
    <w:p w14:paraId="35219991" w14:textId="77777777" w:rsidR="00AE0C71" w:rsidRPr="00AE0C71" w:rsidRDefault="00AE0C71" w:rsidP="00AE0C71">
      <w:pPr>
        <w:numPr>
          <w:ilvl w:val="0"/>
          <w:numId w:val="5"/>
        </w:numPr>
      </w:pPr>
      <w:r w:rsidRPr="00AE0C71">
        <w:t>incontinence care</w:t>
      </w:r>
    </w:p>
    <w:p w14:paraId="650D1129" w14:textId="77777777" w:rsidR="00AE0C71" w:rsidRPr="00AE0C71" w:rsidRDefault="00AE0C71" w:rsidP="00AE0C71">
      <w:pPr>
        <w:numPr>
          <w:ilvl w:val="0"/>
          <w:numId w:val="5"/>
        </w:numPr>
      </w:pPr>
      <w:proofErr w:type="spellStart"/>
      <w:r w:rsidRPr="00AE0C71">
        <w:t>hospitalisation</w:t>
      </w:r>
      <w:proofErr w:type="spellEnd"/>
    </w:p>
    <w:p w14:paraId="415848A8" w14:textId="77777777" w:rsidR="00AE0C71" w:rsidRPr="00AE0C71" w:rsidRDefault="00AE0C71" w:rsidP="00AE0C71">
      <w:pPr>
        <w:numPr>
          <w:ilvl w:val="0"/>
          <w:numId w:val="5"/>
        </w:numPr>
      </w:pPr>
      <w:r w:rsidRPr="00AE0C71">
        <w:t>workforce</w:t>
      </w:r>
    </w:p>
    <w:p w14:paraId="72E82B0C" w14:textId="77777777" w:rsidR="00AE0C71" w:rsidRPr="00AE0C71" w:rsidRDefault="00AE0C71" w:rsidP="00AE0C71">
      <w:pPr>
        <w:numPr>
          <w:ilvl w:val="0"/>
          <w:numId w:val="5"/>
        </w:numPr>
      </w:pPr>
      <w:r w:rsidRPr="00AE0C71">
        <w:t>consumer experience</w:t>
      </w:r>
    </w:p>
    <w:p w14:paraId="4FC85947" w14:textId="77777777" w:rsidR="00AE0C71" w:rsidRPr="00AE0C71" w:rsidRDefault="00AE0C71" w:rsidP="00AE0C71">
      <w:pPr>
        <w:numPr>
          <w:ilvl w:val="0"/>
          <w:numId w:val="5"/>
        </w:numPr>
      </w:pPr>
      <w:r w:rsidRPr="00AE0C71">
        <w:t>quality of life</w:t>
      </w:r>
    </w:p>
    <w:p w14:paraId="5415E49D" w14:textId="77777777" w:rsidR="00AE0C71" w:rsidRPr="00AE0C71" w:rsidRDefault="00AE0C71" w:rsidP="00AE0C71">
      <w:pPr>
        <w:numPr>
          <w:ilvl w:val="0"/>
          <w:numId w:val="5"/>
        </w:numPr>
      </w:pPr>
      <w:r w:rsidRPr="00AE0C71">
        <w:t>allied health (implemented from 1 April 2025, with one data point being extracted from the QFR)</w:t>
      </w:r>
    </w:p>
    <w:p w14:paraId="66F0437C" w14:textId="77777777" w:rsidR="00AE0C71" w:rsidRPr="00AE0C71" w:rsidRDefault="00AE0C71" w:rsidP="00AE0C71">
      <w:pPr>
        <w:numPr>
          <w:ilvl w:val="0"/>
          <w:numId w:val="5"/>
        </w:numPr>
      </w:pPr>
      <w:r w:rsidRPr="00AE0C71">
        <w:t>enrolled nursing (implemented from 1 April 2025 with data extracted from the QFR)</w:t>
      </w:r>
    </w:p>
    <w:p w14:paraId="2A59CDD4" w14:textId="77777777" w:rsidR="00AE0C71" w:rsidRPr="00AE0C71" w:rsidRDefault="00AE0C71" w:rsidP="00AE0C71">
      <w:pPr>
        <w:numPr>
          <w:ilvl w:val="0"/>
          <w:numId w:val="5"/>
        </w:numPr>
      </w:pPr>
      <w:r w:rsidRPr="00AE0C71">
        <w:t>lifestyle officers (implemented from 1 April 2025 with data extracted from the QFR)</w:t>
      </w:r>
    </w:p>
    <w:p w14:paraId="523A196D" w14:textId="77777777" w:rsidR="00AE0C71" w:rsidRPr="00AE0C71" w:rsidRDefault="00AE0C71" w:rsidP="00AE0C71">
      <w:r w:rsidRPr="00AE0C71">
        <w:t>Please note, quality indicator data related to enrolled nursing, lifestyle officers and allied health care minutes is extracted from QFR and does not need to be included in the API. Only ‘percentage of recommended allied health services received’ is included in the API.</w:t>
      </w:r>
    </w:p>
    <w:p w14:paraId="3622DD71" w14:textId="1F938ABE" w:rsidR="00AE0C71" w:rsidRPr="00AE0C71" w:rsidRDefault="00AE0C71" w:rsidP="00AE0C71">
      <w:r w:rsidRPr="00AE0C71">
        <w:t xml:space="preserve">Further information on the QI Program, including detail on each of the indicators, can be found in the National Aged Care Mandatory QI Program manual found </w:t>
      </w:r>
      <w:hyperlink r:id="rId5" w:tgtFrame="_blank" w:history="1">
        <w:r w:rsidRPr="00AE0C71">
          <w:rPr>
            <w:rStyle w:val="Hyperlink"/>
          </w:rPr>
          <w:t>here</w:t>
        </w:r>
      </w:hyperlink>
      <w:r w:rsidRPr="00AE0C71">
        <w:t xml:space="preserve">. All approved providers of residential care must collect data across all quality indicators. All software products must record and collate data in accordance with this guidance material. For more information about the Quality Indicator Program, </w:t>
      </w:r>
      <w:hyperlink r:id="rId6" w:tgtFrame="_blank" w:history="1">
        <w:r w:rsidRPr="00AE0C71">
          <w:rPr>
            <w:rStyle w:val="Hyperlink"/>
          </w:rPr>
          <w:t>click here</w:t>
        </w:r>
      </w:hyperlink>
    </w:p>
    <w:sectPr w:rsidR="00AE0C71" w:rsidRPr="00AE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51DA"/>
    <w:multiLevelType w:val="multilevel"/>
    <w:tmpl w:val="BC2C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D1843"/>
    <w:multiLevelType w:val="multilevel"/>
    <w:tmpl w:val="10A0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05E19"/>
    <w:multiLevelType w:val="multilevel"/>
    <w:tmpl w:val="3A4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806CB"/>
    <w:multiLevelType w:val="multilevel"/>
    <w:tmpl w:val="94D63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413943"/>
    <w:multiLevelType w:val="multilevel"/>
    <w:tmpl w:val="EFC6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42BD7"/>
    <w:multiLevelType w:val="multilevel"/>
    <w:tmpl w:val="2062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92B1C"/>
    <w:multiLevelType w:val="multilevel"/>
    <w:tmpl w:val="24CC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27904"/>
    <w:multiLevelType w:val="multilevel"/>
    <w:tmpl w:val="A004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C1F22"/>
    <w:multiLevelType w:val="multilevel"/>
    <w:tmpl w:val="4748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2917CE"/>
    <w:multiLevelType w:val="multilevel"/>
    <w:tmpl w:val="CBE8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D53FD3"/>
    <w:multiLevelType w:val="multilevel"/>
    <w:tmpl w:val="73C2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74A92"/>
    <w:multiLevelType w:val="multilevel"/>
    <w:tmpl w:val="251E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401F96"/>
    <w:multiLevelType w:val="multilevel"/>
    <w:tmpl w:val="D974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0530183">
    <w:abstractNumId w:val="3"/>
  </w:num>
  <w:num w:numId="2" w16cid:durableId="1379622625">
    <w:abstractNumId w:val="7"/>
  </w:num>
  <w:num w:numId="3" w16cid:durableId="1607692442">
    <w:abstractNumId w:val="4"/>
  </w:num>
  <w:num w:numId="4" w16cid:durableId="1219442599">
    <w:abstractNumId w:val="0"/>
  </w:num>
  <w:num w:numId="5" w16cid:durableId="737747437">
    <w:abstractNumId w:val="12"/>
  </w:num>
  <w:num w:numId="6" w16cid:durableId="34282826">
    <w:abstractNumId w:val="2"/>
  </w:num>
  <w:num w:numId="7" w16cid:durableId="1270047125">
    <w:abstractNumId w:val="9"/>
  </w:num>
  <w:num w:numId="8" w16cid:durableId="1368795002">
    <w:abstractNumId w:val="10"/>
  </w:num>
  <w:num w:numId="9" w16cid:durableId="1802528523">
    <w:abstractNumId w:val="1"/>
  </w:num>
  <w:num w:numId="10" w16cid:durableId="23942363">
    <w:abstractNumId w:val="8"/>
  </w:num>
  <w:num w:numId="11" w16cid:durableId="544802052">
    <w:abstractNumId w:val="5"/>
  </w:num>
  <w:num w:numId="12" w16cid:durableId="1903441165">
    <w:abstractNumId w:val="11"/>
  </w:num>
  <w:num w:numId="13" w16cid:durableId="6816609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B15"/>
    <w:rsid w:val="001A5850"/>
    <w:rsid w:val="001F7994"/>
    <w:rsid w:val="003F29E7"/>
    <w:rsid w:val="00417B15"/>
    <w:rsid w:val="004F2F2D"/>
    <w:rsid w:val="005B4290"/>
    <w:rsid w:val="00904CF2"/>
    <w:rsid w:val="00AE0C71"/>
    <w:rsid w:val="00B4605C"/>
    <w:rsid w:val="00B87DCD"/>
    <w:rsid w:val="00CA7610"/>
    <w:rsid w:val="00F26C30"/>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4072C"/>
  <w15:chartTrackingRefBased/>
  <w15:docId w15:val="{6641D640-F6CD-4C04-8300-8A10C209E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PH"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B1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417B1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17B1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17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B1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417B1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17B1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17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B15"/>
    <w:rPr>
      <w:rFonts w:eastAsiaTheme="majorEastAsia" w:cstheme="majorBidi"/>
      <w:color w:val="272727" w:themeColor="text1" w:themeTint="D8"/>
    </w:rPr>
  </w:style>
  <w:style w:type="paragraph" w:styleId="Title">
    <w:name w:val="Title"/>
    <w:basedOn w:val="Normal"/>
    <w:next w:val="Normal"/>
    <w:link w:val="TitleChar"/>
    <w:uiPriority w:val="10"/>
    <w:qFormat/>
    <w:rsid w:val="00417B1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17B1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17B1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17B1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17B15"/>
    <w:pPr>
      <w:spacing w:before="160"/>
      <w:jc w:val="center"/>
    </w:pPr>
    <w:rPr>
      <w:i/>
      <w:iCs/>
      <w:color w:val="404040" w:themeColor="text1" w:themeTint="BF"/>
    </w:rPr>
  </w:style>
  <w:style w:type="character" w:customStyle="1" w:styleId="QuoteChar">
    <w:name w:val="Quote Char"/>
    <w:basedOn w:val="DefaultParagraphFont"/>
    <w:link w:val="Quote"/>
    <w:uiPriority w:val="29"/>
    <w:rsid w:val="00417B15"/>
    <w:rPr>
      <w:i/>
      <w:iCs/>
      <w:color w:val="404040" w:themeColor="text1" w:themeTint="BF"/>
    </w:rPr>
  </w:style>
  <w:style w:type="paragraph" w:styleId="ListParagraph">
    <w:name w:val="List Paragraph"/>
    <w:basedOn w:val="Normal"/>
    <w:uiPriority w:val="34"/>
    <w:qFormat/>
    <w:rsid w:val="00417B15"/>
    <w:pPr>
      <w:ind w:left="720"/>
      <w:contextualSpacing/>
    </w:pPr>
  </w:style>
  <w:style w:type="character" w:styleId="IntenseEmphasis">
    <w:name w:val="Intense Emphasis"/>
    <w:basedOn w:val="DefaultParagraphFont"/>
    <w:uiPriority w:val="21"/>
    <w:qFormat/>
    <w:rsid w:val="00417B15"/>
    <w:rPr>
      <w:i/>
      <w:iCs/>
      <w:color w:val="0F4761" w:themeColor="accent1" w:themeShade="BF"/>
    </w:rPr>
  </w:style>
  <w:style w:type="paragraph" w:styleId="IntenseQuote">
    <w:name w:val="Intense Quote"/>
    <w:basedOn w:val="Normal"/>
    <w:next w:val="Normal"/>
    <w:link w:val="IntenseQuoteChar"/>
    <w:uiPriority w:val="30"/>
    <w:qFormat/>
    <w:rsid w:val="00417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B15"/>
    <w:rPr>
      <w:i/>
      <w:iCs/>
      <w:color w:val="0F4761" w:themeColor="accent1" w:themeShade="BF"/>
    </w:rPr>
  </w:style>
  <w:style w:type="character" w:styleId="IntenseReference">
    <w:name w:val="Intense Reference"/>
    <w:basedOn w:val="DefaultParagraphFont"/>
    <w:uiPriority w:val="32"/>
    <w:qFormat/>
    <w:rsid w:val="00417B15"/>
    <w:rPr>
      <w:b/>
      <w:bCs/>
      <w:smallCaps/>
      <w:color w:val="0F4761" w:themeColor="accent1" w:themeShade="BF"/>
      <w:spacing w:val="5"/>
    </w:rPr>
  </w:style>
  <w:style w:type="paragraph" w:customStyle="1" w:styleId="msonormal0">
    <w:name w:val="msonormal"/>
    <w:basedOn w:val="Normal"/>
    <w:rsid w:val="00904CF2"/>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NormalWeb">
    <w:name w:val="Normal (Web)"/>
    <w:basedOn w:val="Normal"/>
    <w:uiPriority w:val="99"/>
    <w:semiHidden/>
    <w:unhideWhenUsed/>
    <w:rsid w:val="00904CF2"/>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904CF2"/>
    <w:rPr>
      <w:b/>
      <w:bCs/>
    </w:rPr>
  </w:style>
  <w:style w:type="character" w:styleId="Hyperlink">
    <w:name w:val="Hyperlink"/>
    <w:basedOn w:val="DefaultParagraphFont"/>
    <w:uiPriority w:val="99"/>
    <w:unhideWhenUsed/>
    <w:rsid w:val="00904CF2"/>
    <w:rPr>
      <w:color w:val="0000FF"/>
      <w:u w:val="single"/>
    </w:rPr>
  </w:style>
  <w:style w:type="character" w:styleId="FollowedHyperlink">
    <w:name w:val="FollowedHyperlink"/>
    <w:basedOn w:val="DefaultParagraphFont"/>
    <w:uiPriority w:val="99"/>
    <w:semiHidden/>
    <w:unhideWhenUsed/>
    <w:rsid w:val="00904CF2"/>
    <w:rPr>
      <w:color w:val="800080"/>
      <w:u w:val="single"/>
    </w:rPr>
  </w:style>
  <w:style w:type="paragraph" w:styleId="HTMLPreformatted">
    <w:name w:val="HTML Preformatted"/>
    <w:basedOn w:val="Normal"/>
    <w:link w:val="HTMLPreformattedChar"/>
    <w:uiPriority w:val="99"/>
    <w:semiHidden/>
    <w:unhideWhenUsed/>
    <w:rsid w:val="00904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04CF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04CF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04C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38410">
      <w:bodyDiv w:val="1"/>
      <w:marLeft w:val="0"/>
      <w:marRight w:val="0"/>
      <w:marTop w:val="0"/>
      <w:marBottom w:val="0"/>
      <w:divBdr>
        <w:top w:val="none" w:sz="0" w:space="0" w:color="auto"/>
        <w:left w:val="none" w:sz="0" w:space="0" w:color="auto"/>
        <w:bottom w:val="none" w:sz="0" w:space="0" w:color="auto"/>
        <w:right w:val="none" w:sz="0" w:space="0" w:color="auto"/>
      </w:divBdr>
    </w:div>
    <w:div w:id="1005983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ealth.gov.au/our-work/qi-program/about" TargetMode="External"/><Relationship Id="rId5" Type="http://schemas.openxmlformats.org/officeDocument/2006/relationships/hyperlink" Target="https://www.health.gov.au/resources/collections/national-aged-care-mandatory-quality-indicator-program-manu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443</Words>
  <Characters>2531</Characters>
  <Application>Microsoft Office Word</Application>
  <DocSecurity>0</DocSecurity>
  <Lines>21</Lines>
  <Paragraphs>5</Paragraphs>
  <ScaleCrop>false</ScaleCrop>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Lyster Von Espina</dc:creator>
  <cp:keywords/>
  <dc:description/>
  <cp:lastModifiedBy>Lyster Von Espina</cp:lastModifiedBy>
  <cp:revision>6</cp:revision>
  <dcterms:created xsi:type="dcterms:W3CDTF">2025-10-01T03:47:00Z</dcterms:created>
  <dcterms:modified xsi:type="dcterms:W3CDTF">2025-12-10T08:05:00Z</dcterms:modified>
</cp:coreProperties>
</file>