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FED679" w14:textId="35A0E4BA" w:rsidR="00425477" w:rsidRPr="00D14C77" w:rsidRDefault="00D14C77" w:rsidP="00425477">
      <w:p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lang w:val="en-US" w:eastAsia="nl-NL"/>
        </w:rPr>
      </w:pPr>
      <w:r w:rsidRPr="00D14C77">
        <w:rPr>
          <w:rFonts w:ascii="Helvetica" w:eastAsia="Times New Roman" w:hAnsi="Helvetica" w:cs="Times New Roman"/>
          <w:b/>
          <w:bCs/>
          <w:color w:val="24292E"/>
          <w:kern w:val="36"/>
          <w:sz w:val="48"/>
          <w:szCs w:val="48"/>
          <w:lang w:val="en-US" w:eastAsia="nl-NL"/>
        </w:rPr>
        <w:t xml:space="preserve">Smart </w:t>
      </w:r>
      <w:r w:rsidR="00425477" w:rsidRPr="00D14C77">
        <w:rPr>
          <w:rFonts w:ascii="Helvetica" w:eastAsia="Times New Roman" w:hAnsi="Helvetica" w:cs="Times New Roman"/>
          <w:b/>
          <w:bCs/>
          <w:color w:val="24292E"/>
          <w:kern w:val="36"/>
          <w:sz w:val="48"/>
          <w:szCs w:val="48"/>
          <w:lang w:val="en-US" w:eastAsia="nl-NL"/>
        </w:rPr>
        <w:t>meter DSMR-API adapter</w:t>
      </w:r>
    </w:p>
    <w:p w14:paraId="78768C3D" w14:textId="77777777" w:rsidR="00BC4FD0" w:rsidRPr="00D14C77" w:rsidRDefault="00BC4FD0">
      <w:pPr>
        <w:rPr>
          <w:lang w:val="en-US"/>
        </w:rPr>
      </w:pPr>
    </w:p>
    <w:p w14:paraId="3599ACB1" w14:textId="769CCC8E" w:rsidR="001E4175" w:rsidRDefault="001E052C" w:rsidP="00D14C77">
      <w:pPr>
        <w:rPr>
          <w:b/>
          <w:bCs/>
          <w:lang w:val="en-US"/>
        </w:rPr>
      </w:pPr>
      <w:proofErr w:type="spellStart"/>
      <w:r w:rsidRPr="001E052C">
        <w:rPr>
          <w:b/>
          <w:bCs/>
          <w:lang w:val="en-US"/>
        </w:rPr>
        <w:t>Arek</w:t>
      </w:r>
      <w:r>
        <w:rPr>
          <w:b/>
          <w:bCs/>
          <w:lang w:val="en-US"/>
        </w:rPr>
        <w:t>s</w:t>
      </w:r>
      <w:proofErr w:type="spellEnd"/>
      <w:r>
        <w:rPr>
          <w:b/>
          <w:bCs/>
          <w:lang w:val="en-US"/>
        </w:rPr>
        <w:t xml:space="preserve"> special ;-)</w:t>
      </w:r>
    </w:p>
    <w:p w14:paraId="53EE43A4" w14:textId="2987B37A" w:rsidR="001E052C" w:rsidRPr="001E052C" w:rsidRDefault="001E052C" w:rsidP="00D14C77">
      <w:pPr>
        <w:rPr>
          <w:lang w:val="en-US"/>
        </w:rPr>
      </w:pPr>
      <w:r>
        <w:rPr>
          <w:lang w:val="en-US"/>
        </w:rPr>
        <w:t xml:space="preserve">Step 1: </w:t>
      </w:r>
      <w:r w:rsidRPr="001E052C">
        <w:rPr>
          <w:lang w:val="en-US"/>
        </w:rPr>
        <w:t xml:space="preserve">Start </w:t>
      </w:r>
      <w:r>
        <w:rPr>
          <w:lang w:val="en-US"/>
        </w:rPr>
        <w:t>to plugin only the part in the red box (see picture below). So remove the cables.</w:t>
      </w:r>
    </w:p>
    <w:p w14:paraId="65AC738E" w14:textId="77777777" w:rsidR="001E052C" w:rsidRPr="001E052C" w:rsidRDefault="001E052C" w:rsidP="00D14C77">
      <w:pPr>
        <w:rPr>
          <w:b/>
          <w:bCs/>
          <w:lang w:val="en-US"/>
        </w:rPr>
      </w:pPr>
    </w:p>
    <w:p w14:paraId="2024C484" w14:textId="06015A61" w:rsidR="001E052C" w:rsidRDefault="001E052C" w:rsidP="00D14C77">
      <w:pPr>
        <w:rPr>
          <w:lang w:val="en-US"/>
        </w:rPr>
      </w:pPr>
      <w:r>
        <w:rPr>
          <w:noProof/>
          <w:lang w:val="en-US"/>
        </w:rPr>
        <w:drawing>
          <wp:inline distT="0" distB="0" distL="0" distR="0" wp14:anchorId="544FE510" wp14:editId="783E3843">
            <wp:extent cx="3852153" cy="2889327"/>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7">
                      <a:extLst>
                        <a:ext uri="{28A0092B-C50C-407E-A947-70E740481C1C}">
                          <a14:useLocalDpi xmlns:a14="http://schemas.microsoft.com/office/drawing/2010/main" val="0"/>
                        </a:ext>
                      </a:extLst>
                    </a:blip>
                    <a:stretch>
                      <a:fillRect/>
                    </a:stretch>
                  </pic:blipFill>
                  <pic:spPr>
                    <a:xfrm>
                      <a:off x="0" y="0"/>
                      <a:ext cx="3854870" cy="2891365"/>
                    </a:xfrm>
                    <a:prstGeom prst="rect">
                      <a:avLst/>
                    </a:prstGeom>
                  </pic:spPr>
                </pic:pic>
              </a:graphicData>
            </a:graphic>
          </wp:inline>
        </w:drawing>
      </w:r>
    </w:p>
    <w:p w14:paraId="7CF4EE69" w14:textId="44F736E5" w:rsidR="001E052C" w:rsidRDefault="001E052C" w:rsidP="00D14C77">
      <w:pPr>
        <w:rPr>
          <w:lang w:val="en-US"/>
        </w:rPr>
      </w:pPr>
    </w:p>
    <w:p w14:paraId="5B01BA91" w14:textId="69D35BC2" w:rsidR="001E052C" w:rsidRDefault="001E052C" w:rsidP="00D14C77">
      <w:pPr>
        <w:rPr>
          <w:lang w:val="en-US"/>
        </w:rPr>
      </w:pPr>
      <w:r>
        <w:rPr>
          <w:lang w:val="en-US"/>
        </w:rPr>
        <w:t xml:space="preserve">Step 2: plug the adapter in the P1 port and follow the instruction in the </w:t>
      </w:r>
      <w:proofErr w:type="spellStart"/>
      <w:r>
        <w:rPr>
          <w:lang w:val="en-US"/>
        </w:rPr>
        <w:t>Wifi</w:t>
      </w:r>
      <w:proofErr w:type="spellEnd"/>
      <w:r>
        <w:rPr>
          <w:lang w:val="en-US"/>
        </w:rPr>
        <w:t xml:space="preserve"> Configuration part of this manual.</w:t>
      </w:r>
    </w:p>
    <w:p w14:paraId="6C740189" w14:textId="396BD05E" w:rsidR="001E052C" w:rsidRDefault="001E052C" w:rsidP="00D14C77">
      <w:pPr>
        <w:rPr>
          <w:lang w:val="en-US"/>
        </w:rPr>
      </w:pPr>
    </w:p>
    <w:p w14:paraId="782579B1" w14:textId="073866E6" w:rsidR="001E052C" w:rsidRDefault="001E052C" w:rsidP="00D14C77">
      <w:pPr>
        <w:rPr>
          <w:lang w:val="en-US"/>
        </w:rPr>
      </w:pPr>
      <w:r>
        <w:rPr>
          <w:lang w:val="en-US"/>
        </w:rPr>
        <w:t>Normally the adapter starts up and you should enter the website. In the webpage you can change the settings (wheel on the upper right). After that on the main page click Telegram. This should show the telegram (first telegram could take some seconds).</w:t>
      </w:r>
    </w:p>
    <w:p w14:paraId="4E23676A" w14:textId="3F433C67" w:rsidR="001E052C" w:rsidRDefault="001E052C" w:rsidP="00D14C77">
      <w:pPr>
        <w:rPr>
          <w:lang w:val="en-US"/>
        </w:rPr>
      </w:pPr>
    </w:p>
    <w:p w14:paraId="11710EAB" w14:textId="78E347A5" w:rsidR="001E052C" w:rsidRDefault="001E052C" w:rsidP="00D14C77">
      <w:pPr>
        <w:rPr>
          <w:lang w:val="en-US"/>
        </w:rPr>
      </w:pPr>
      <w:r>
        <w:rPr>
          <w:lang w:val="en-US"/>
        </w:rPr>
        <w:t>Step 3: No telegram</w:t>
      </w:r>
    </w:p>
    <w:p w14:paraId="4240788E" w14:textId="7E96F7FC" w:rsidR="001E052C" w:rsidRDefault="001E052C" w:rsidP="00D14C77">
      <w:pPr>
        <w:rPr>
          <w:lang w:val="en-US"/>
        </w:rPr>
      </w:pPr>
      <w:r>
        <w:rPr>
          <w:lang w:val="en-US"/>
        </w:rPr>
        <w:t xml:space="preserve">When the telegram doesn’t </w:t>
      </w:r>
      <w:proofErr w:type="spellStart"/>
      <w:r>
        <w:rPr>
          <w:lang w:val="en-US"/>
        </w:rPr>
        <w:t>showup</w:t>
      </w:r>
      <w:proofErr w:type="spellEnd"/>
      <w:r>
        <w:rPr>
          <w:lang w:val="en-US"/>
        </w:rPr>
        <w:t xml:space="preserve"> in the </w:t>
      </w:r>
      <w:proofErr w:type="spellStart"/>
      <w:r>
        <w:rPr>
          <w:lang w:val="en-US"/>
        </w:rPr>
        <w:t>webinterface</w:t>
      </w:r>
      <w:proofErr w:type="spellEnd"/>
      <w:r>
        <w:rPr>
          <w:lang w:val="en-US"/>
        </w:rPr>
        <w:t xml:space="preserve"> the second you could </w:t>
      </w:r>
      <w:proofErr w:type="spellStart"/>
      <w:r>
        <w:rPr>
          <w:lang w:val="en-US"/>
        </w:rPr>
        <w:t>analyse</w:t>
      </w:r>
      <w:proofErr w:type="spellEnd"/>
      <w:r>
        <w:rPr>
          <w:lang w:val="en-US"/>
        </w:rPr>
        <w:t xml:space="preserve"> the problem with the cable. </w:t>
      </w:r>
    </w:p>
    <w:p w14:paraId="00B46D26" w14:textId="489C7F65" w:rsidR="001E052C" w:rsidRDefault="001E052C" w:rsidP="00D14C77">
      <w:pPr>
        <w:rPr>
          <w:lang w:val="en-US"/>
        </w:rPr>
      </w:pPr>
      <w:r>
        <w:rPr>
          <w:lang w:val="en-US"/>
        </w:rPr>
        <w:t>3a: remove the DSMR adapter from the P1</w:t>
      </w:r>
    </w:p>
    <w:p w14:paraId="36D02886" w14:textId="649C1318" w:rsidR="001E052C" w:rsidRDefault="001E052C" w:rsidP="00D14C77">
      <w:pPr>
        <w:rPr>
          <w:lang w:val="en-US"/>
        </w:rPr>
      </w:pPr>
      <w:r>
        <w:rPr>
          <w:lang w:val="en-US"/>
        </w:rPr>
        <w:t>3b: reconnect the wires (black and white in the correct way white on white and block on black)</w:t>
      </w:r>
    </w:p>
    <w:p w14:paraId="52955E94" w14:textId="0C01A595" w:rsidR="001E052C" w:rsidRDefault="001E052C" w:rsidP="00D14C77">
      <w:pPr>
        <w:rPr>
          <w:lang w:val="en-US"/>
        </w:rPr>
      </w:pPr>
      <w:r>
        <w:rPr>
          <w:lang w:val="en-US"/>
        </w:rPr>
        <w:t xml:space="preserve">3c: plug the adapter in the P1 and plug the </w:t>
      </w:r>
      <w:proofErr w:type="spellStart"/>
      <w:r>
        <w:rPr>
          <w:lang w:val="en-US"/>
        </w:rPr>
        <w:t>usb</w:t>
      </w:r>
      <w:proofErr w:type="spellEnd"/>
      <w:r>
        <w:rPr>
          <w:lang w:val="en-US"/>
        </w:rPr>
        <w:t xml:space="preserve"> in your computer</w:t>
      </w:r>
    </w:p>
    <w:p w14:paraId="363A0711" w14:textId="5BA89342" w:rsidR="001E052C" w:rsidRDefault="001E052C" w:rsidP="00D14C77">
      <w:pPr>
        <w:rPr>
          <w:lang w:val="en-US"/>
        </w:rPr>
      </w:pPr>
      <w:r>
        <w:rPr>
          <w:lang w:val="en-US"/>
        </w:rPr>
        <w:t xml:space="preserve">3d: when you have installed Arduino IDE you should change the port, </w:t>
      </w:r>
      <w:proofErr w:type="spellStart"/>
      <w:r>
        <w:rPr>
          <w:lang w:val="en-US"/>
        </w:rPr>
        <w:t>baudrate</w:t>
      </w:r>
      <w:proofErr w:type="spellEnd"/>
      <w:r>
        <w:rPr>
          <w:lang w:val="en-US"/>
        </w:rPr>
        <w:t xml:space="preserve"> (112500). Then in settings hit monitor serial</w:t>
      </w:r>
    </w:p>
    <w:p w14:paraId="6D263D04" w14:textId="6EFFADD3" w:rsidR="001E052C" w:rsidRDefault="001E052C" w:rsidP="00D14C77">
      <w:pPr>
        <w:rPr>
          <w:lang w:val="en-US"/>
        </w:rPr>
      </w:pPr>
    </w:p>
    <w:p w14:paraId="07CCED35" w14:textId="6A873142" w:rsidR="001E052C" w:rsidRDefault="001E052C" w:rsidP="00D14C77">
      <w:pPr>
        <w:rPr>
          <w:lang w:val="en-US"/>
        </w:rPr>
      </w:pPr>
      <w:r>
        <w:rPr>
          <w:lang w:val="en-US"/>
        </w:rPr>
        <w:t xml:space="preserve">The telegram should show up every 2 – 10 seconds. </w:t>
      </w:r>
    </w:p>
    <w:p w14:paraId="5F79B260" w14:textId="5ABD0150" w:rsidR="001E052C" w:rsidRDefault="001E052C" w:rsidP="00D14C77">
      <w:pPr>
        <w:rPr>
          <w:lang w:val="en-US"/>
        </w:rPr>
      </w:pPr>
    </w:p>
    <w:p w14:paraId="1FE83E3E" w14:textId="41B9000E" w:rsidR="001E052C" w:rsidRDefault="001E052C" w:rsidP="00D14C77">
      <w:pPr>
        <w:rPr>
          <w:lang w:val="en-US"/>
        </w:rPr>
      </w:pPr>
      <w:r>
        <w:rPr>
          <w:lang w:val="en-US"/>
        </w:rPr>
        <w:t>Success!!</w:t>
      </w:r>
    </w:p>
    <w:p w14:paraId="666A58DF" w14:textId="77777777" w:rsidR="001E052C" w:rsidRDefault="001E052C" w:rsidP="00D14C77">
      <w:pPr>
        <w:rPr>
          <w:lang w:val="en-US"/>
        </w:rPr>
      </w:pPr>
    </w:p>
    <w:p w14:paraId="2F46D71D" w14:textId="392B15FC" w:rsidR="001E4175" w:rsidRPr="001E052C" w:rsidRDefault="001E052C" w:rsidP="00D14C77">
      <w:pPr>
        <w:rPr>
          <w:b/>
          <w:bCs/>
          <w:lang w:val="en-US"/>
        </w:rPr>
      </w:pPr>
      <w:r w:rsidRPr="001E052C">
        <w:rPr>
          <w:b/>
          <w:bCs/>
          <w:lang w:val="en-US"/>
        </w:rPr>
        <w:t>Introduction</w:t>
      </w:r>
    </w:p>
    <w:p w14:paraId="6F9520C4" w14:textId="6382E2E2" w:rsidR="00D14C77" w:rsidRPr="00D14C77" w:rsidRDefault="00D14C77" w:rsidP="00D14C77">
      <w:pPr>
        <w:rPr>
          <w:lang w:val="en-US"/>
        </w:rPr>
      </w:pPr>
      <w:r w:rsidRPr="00D14C77">
        <w:rPr>
          <w:lang w:val="en-US"/>
        </w:rPr>
        <w:lastRenderedPageBreak/>
        <w:t>This document describes the installation and configuration of the DSMR API on hardware version 2.0. The hardware normally comes with working software. If not or if you want to adjust it, go to the software section.</w:t>
      </w:r>
    </w:p>
    <w:p w14:paraId="4716F032" w14:textId="77777777" w:rsidR="00D14C77" w:rsidRPr="00D14C77" w:rsidRDefault="00D14C77" w:rsidP="00D14C77">
      <w:pPr>
        <w:rPr>
          <w:lang w:val="en-US"/>
        </w:rPr>
      </w:pPr>
    </w:p>
    <w:p w14:paraId="560984B5" w14:textId="77777777" w:rsidR="00D14C77" w:rsidRPr="00D14C77" w:rsidRDefault="00D14C77" w:rsidP="00D14C77">
      <w:pPr>
        <w:rPr>
          <w:lang w:val="en-US"/>
        </w:rPr>
      </w:pPr>
      <w:r w:rsidRPr="00D14C77">
        <w:rPr>
          <w:lang w:val="en-US"/>
        </w:rPr>
        <w:t xml:space="preserve">This project is a further development based on the pioneering work of Willem </w:t>
      </w:r>
      <w:proofErr w:type="spellStart"/>
      <w:r w:rsidRPr="00D14C77">
        <w:rPr>
          <w:lang w:val="en-US"/>
        </w:rPr>
        <w:t>Aandewiel</w:t>
      </w:r>
      <w:proofErr w:type="spellEnd"/>
      <w:r w:rsidRPr="00D14C77">
        <w:rPr>
          <w:lang w:val="en-US"/>
        </w:rPr>
        <w:t>. A number of improvements have been made to the web layout, page loading and interface messages. MQTT interface is unchanged. API interface is version 2.0 and therefore adapted (different structure).</w:t>
      </w:r>
    </w:p>
    <w:p w14:paraId="4634E5BA" w14:textId="77777777" w:rsidR="00D14C77" w:rsidRPr="00D14C77" w:rsidRDefault="00D14C77" w:rsidP="00D14C77">
      <w:pPr>
        <w:rPr>
          <w:lang w:val="en-US"/>
        </w:rPr>
      </w:pPr>
    </w:p>
    <w:p w14:paraId="4F91811E" w14:textId="4062B94C" w:rsidR="004D5EA1" w:rsidRPr="00D14C77" w:rsidRDefault="00D14C77" w:rsidP="00D14C77">
      <w:pPr>
        <w:rPr>
          <w:lang w:val="en-US"/>
        </w:rPr>
      </w:pPr>
      <w:r w:rsidRPr="00D14C77">
        <w:rPr>
          <w:lang w:val="en-US"/>
        </w:rPr>
        <w:t>For more information</w:t>
      </w:r>
      <w:r>
        <w:rPr>
          <w:lang w:val="en-US"/>
        </w:rPr>
        <w:t xml:space="preserve"> about Willems project</w:t>
      </w:r>
      <w:r w:rsidRPr="00D14C77">
        <w:rPr>
          <w:lang w:val="en-US"/>
        </w:rPr>
        <w:t>, see</w:t>
      </w:r>
      <w:r w:rsidR="004D5EA1" w:rsidRPr="00D14C77">
        <w:rPr>
          <w:lang w:val="en-US"/>
        </w:rPr>
        <w:t xml:space="preserve"> </w:t>
      </w:r>
      <w:hyperlink r:id="rId8" w:history="1">
        <w:r w:rsidR="004D5EA1" w:rsidRPr="00D14C77">
          <w:rPr>
            <w:rStyle w:val="Hyperlink"/>
            <w:lang w:val="en-US"/>
          </w:rPr>
          <w:t>https://mrwheel-docs.gitbook.io/dsmrloggerapi/</w:t>
        </w:r>
      </w:hyperlink>
    </w:p>
    <w:p w14:paraId="1C13458D" w14:textId="77777777" w:rsidR="00425477" w:rsidRPr="00D14C77" w:rsidRDefault="00425477">
      <w:pPr>
        <w:rPr>
          <w:lang w:val="en-US"/>
        </w:rPr>
      </w:pPr>
    </w:p>
    <w:p w14:paraId="2A5FEA0C" w14:textId="6B30AD27" w:rsidR="00BC4FD0" w:rsidRPr="00D14C77" w:rsidRDefault="00D655AC">
      <w:pPr>
        <w:rPr>
          <w:b/>
          <w:bCs/>
          <w:lang w:val="en-US"/>
        </w:rPr>
      </w:pPr>
      <w:proofErr w:type="spellStart"/>
      <w:r w:rsidRPr="00D14C77">
        <w:rPr>
          <w:b/>
          <w:bCs/>
          <w:lang w:val="en-US"/>
        </w:rPr>
        <w:t>Wifi</w:t>
      </w:r>
      <w:proofErr w:type="spellEnd"/>
      <w:r w:rsidR="00D14C77" w:rsidRPr="00D14C77">
        <w:rPr>
          <w:b/>
          <w:bCs/>
          <w:lang w:val="en-US"/>
        </w:rPr>
        <w:t xml:space="preserve"> Configuration</w:t>
      </w:r>
    </w:p>
    <w:p w14:paraId="5AA48F3D" w14:textId="02C81A82" w:rsidR="00D14C77" w:rsidRDefault="00D14C77" w:rsidP="00D14C77">
      <w:pPr>
        <w:rPr>
          <w:lang w:val="en-US"/>
        </w:rPr>
      </w:pPr>
      <w:r>
        <w:rPr>
          <w:lang w:val="en-US"/>
        </w:rPr>
        <w:t>T</w:t>
      </w:r>
      <w:r w:rsidRPr="00D14C77">
        <w:rPr>
          <w:lang w:val="en-US"/>
        </w:rPr>
        <w:t>he adapter build</w:t>
      </w:r>
      <w:r>
        <w:rPr>
          <w:lang w:val="en-US"/>
        </w:rPr>
        <w:t>s</w:t>
      </w:r>
      <w:r w:rsidRPr="00D14C77">
        <w:rPr>
          <w:lang w:val="en-US"/>
        </w:rPr>
        <w:t xml:space="preserve"> its own </w:t>
      </w:r>
      <w:proofErr w:type="spellStart"/>
      <w:r w:rsidRPr="00D14C77">
        <w:rPr>
          <w:lang w:val="en-US"/>
        </w:rPr>
        <w:t>WiFi</w:t>
      </w:r>
      <w:proofErr w:type="spellEnd"/>
      <w:r w:rsidRPr="00D14C77">
        <w:rPr>
          <w:lang w:val="en-US"/>
        </w:rPr>
        <w:t xml:space="preserve"> hotspot for configuration</w:t>
      </w:r>
      <w:r>
        <w:rPr>
          <w:lang w:val="en-US"/>
        </w:rPr>
        <w:t xml:space="preserve"> after connection the adapter to the P1 port of the Smart Meter</w:t>
      </w:r>
      <w:r w:rsidRPr="00D14C77">
        <w:rPr>
          <w:lang w:val="en-US"/>
        </w:rPr>
        <w:t>. This hotspot can be recognized by the Wi-Fi name DSMR API - ?????.</w:t>
      </w:r>
    </w:p>
    <w:p w14:paraId="51AD941D" w14:textId="77777777" w:rsidR="00D14C77" w:rsidRPr="00D14C77" w:rsidRDefault="00D14C77" w:rsidP="00D14C77">
      <w:pPr>
        <w:rPr>
          <w:lang w:val="en-US"/>
        </w:rPr>
      </w:pPr>
    </w:p>
    <w:p w14:paraId="0BB9FE69" w14:textId="77777777" w:rsidR="006E5E3E" w:rsidRDefault="00D14C77" w:rsidP="00D14C77">
      <w:pPr>
        <w:rPr>
          <w:noProof/>
        </w:rPr>
      </w:pPr>
      <w:r w:rsidRPr="00D14C77">
        <w:rPr>
          <w:lang w:val="en-US"/>
        </w:rPr>
        <w:t xml:space="preserve">Make sure you connect to this network with your computer or mobile device. An update screen is automatically displayed in which the </w:t>
      </w:r>
      <w:proofErr w:type="spellStart"/>
      <w:r w:rsidRPr="00D14C77">
        <w:rPr>
          <w:lang w:val="en-US"/>
        </w:rPr>
        <w:t>WiFi</w:t>
      </w:r>
      <w:proofErr w:type="spellEnd"/>
      <w:r w:rsidRPr="00D14C77">
        <w:rPr>
          <w:lang w:val="en-US"/>
        </w:rPr>
        <w:t xml:space="preserve"> settings can be seen. </w:t>
      </w:r>
      <w:r>
        <w:t xml:space="preserve">See </w:t>
      </w:r>
      <w:proofErr w:type="spellStart"/>
      <w:r>
        <w:t>the</w:t>
      </w:r>
      <w:proofErr w:type="spellEnd"/>
      <w:r>
        <w:t xml:space="preserve"> picture below</w:t>
      </w:r>
      <w:r w:rsidR="00BC4FD0">
        <w:t>.</w:t>
      </w:r>
      <w:r w:rsidR="006E5E3E" w:rsidRPr="006E5E3E">
        <w:rPr>
          <w:noProof/>
        </w:rPr>
        <w:t xml:space="preserve"> </w:t>
      </w:r>
    </w:p>
    <w:p w14:paraId="32314113" w14:textId="77777777" w:rsidR="006E5E3E" w:rsidRDefault="006E5E3E" w:rsidP="00D14C77">
      <w:pPr>
        <w:rPr>
          <w:noProof/>
        </w:rPr>
      </w:pPr>
    </w:p>
    <w:p w14:paraId="43360B13" w14:textId="7961A62F" w:rsidR="00BC4FD0" w:rsidRDefault="006E5E3E" w:rsidP="00D14C77">
      <w:r>
        <w:rPr>
          <w:noProof/>
        </w:rPr>
        <w:drawing>
          <wp:inline distT="0" distB="0" distL="0" distR="0" wp14:anchorId="048F432C" wp14:editId="49B34D43">
            <wp:extent cx="3531870" cy="2347568"/>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9">
                      <a:extLst>
                        <a:ext uri="{28A0092B-C50C-407E-A947-70E740481C1C}">
                          <a14:useLocalDpi xmlns:a14="http://schemas.microsoft.com/office/drawing/2010/main" val="0"/>
                        </a:ext>
                      </a:extLst>
                    </a:blip>
                    <a:stretch>
                      <a:fillRect/>
                    </a:stretch>
                  </pic:blipFill>
                  <pic:spPr>
                    <a:xfrm>
                      <a:off x="0" y="0"/>
                      <a:ext cx="3539889" cy="2352898"/>
                    </a:xfrm>
                    <a:prstGeom prst="rect">
                      <a:avLst/>
                    </a:prstGeom>
                  </pic:spPr>
                </pic:pic>
              </a:graphicData>
            </a:graphic>
          </wp:inline>
        </w:drawing>
      </w:r>
    </w:p>
    <w:p w14:paraId="0B53BBDC" w14:textId="77777777" w:rsidR="00BC4FD0" w:rsidRDefault="00BC4FD0"/>
    <w:p w14:paraId="265AA63D" w14:textId="73908F83" w:rsidR="00BC4FD0" w:rsidRDefault="006E5E3E" w:rsidP="00BC4FD0">
      <w:pPr>
        <w:pStyle w:val="Lijstalinea"/>
        <w:numPr>
          <w:ilvl w:val="0"/>
          <w:numId w:val="1"/>
        </w:numPr>
      </w:pPr>
      <w:r>
        <w:t>Click on</w:t>
      </w:r>
      <w:r w:rsidR="00BC4FD0" w:rsidRPr="00BC4FD0">
        <w:t xml:space="preserve"> </w:t>
      </w:r>
      <w:r w:rsidR="00BC4FD0">
        <w:t>“</w:t>
      </w:r>
      <w:proofErr w:type="spellStart"/>
      <w:r>
        <w:t>Configure</w:t>
      </w:r>
      <w:proofErr w:type="spellEnd"/>
      <w:r>
        <w:t xml:space="preserve"> Wifi</w:t>
      </w:r>
      <w:r w:rsidR="004D5EA1">
        <w:t>”</w:t>
      </w:r>
      <w:r w:rsidR="00BC4FD0" w:rsidRPr="00BC4FD0">
        <w:t xml:space="preserve"> </w:t>
      </w:r>
    </w:p>
    <w:p w14:paraId="0D0D36D0" w14:textId="0586AAB6" w:rsidR="006E5E3E" w:rsidRDefault="006E5E3E" w:rsidP="00BC4FD0">
      <w:pPr>
        <w:pStyle w:val="Lijstalinea"/>
        <w:numPr>
          <w:ilvl w:val="0"/>
          <w:numId w:val="1"/>
        </w:numPr>
      </w:pPr>
      <w:proofErr w:type="spellStart"/>
      <w:r>
        <w:t>Choose</w:t>
      </w:r>
      <w:proofErr w:type="spellEnd"/>
      <w:r>
        <w:t xml:space="preserve"> </w:t>
      </w:r>
      <w:proofErr w:type="spellStart"/>
      <w:r>
        <w:t>your</w:t>
      </w:r>
      <w:proofErr w:type="spellEnd"/>
      <w:r>
        <w:t xml:space="preserve"> </w:t>
      </w:r>
      <w:proofErr w:type="spellStart"/>
      <w:r>
        <w:t>network</w:t>
      </w:r>
      <w:proofErr w:type="spellEnd"/>
    </w:p>
    <w:p w14:paraId="7EA8384A" w14:textId="1840730A" w:rsidR="00BC4FD0" w:rsidRDefault="006E5E3E" w:rsidP="00BC4FD0">
      <w:pPr>
        <w:pStyle w:val="Lijstalinea"/>
        <w:numPr>
          <w:ilvl w:val="0"/>
          <w:numId w:val="1"/>
        </w:numPr>
      </w:pPr>
      <w:r>
        <w:t xml:space="preserve">Enter </w:t>
      </w:r>
      <w:proofErr w:type="spellStart"/>
      <w:r>
        <w:t>the</w:t>
      </w:r>
      <w:proofErr w:type="spellEnd"/>
      <w:r w:rsidR="00BC4FD0">
        <w:t xml:space="preserve"> </w:t>
      </w:r>
      <w:r>
        <w:t>p</w:t>
      </w:r>
      <w:r w:rsidR="00BC4FD0">
        <w:t>assword</w:t>
      </w:r>
    </w:p>
    <w:p w14:paraId="16846FB0" w14:textId="24FCF34E" w:rsidR="00BC4FD0" w:rsidRDefault="006E5E3E" w:rsidP="00BC4FD0">
      <w:pPr>
        <w:pStyle w:val="Lijstalinea"/>
        <w:numPr>
          <w:ilvl w:val="0"/>
          <w:numId w:val="1"/>
        </w:numPr>
      </w:pPr>
      <w:r>
        <w:t>Click on</w:t>
      </w:r>
      <w:r w:rsidR="00BC4FD0">
        <w:t xml:space="preserve"> “</w:t>
      </w:r>
      <w:r>
        <w:t>Save</w:t>
      </w:r>
      <w:r w:rsidR="00BC4FD0">
        <w:t>”</w:t>
      </w:r>
    </w:p>
    <w:p w14:paraId="71BD6FB4" w14:textId="5E521475" w:rsidR="00BC4FD0" w:rsidRDefault="006E5E3E" w:rsidP="00BC4FD0">
      <w:pPr>
        <w:pStyle w:val="Lijstalinea"/>
        <w:numPr>
          <w:ilvl w:val="0"/>
          <w:numId w:val="1"/>
        </w:numPr>
      </w:pPr>
      <w:r>
        <w:t xml:space="preserve">The DSMR adapter </w:t>
      </w:r>
      <w:proofErr w:type="spellStart"/>
      <w:r>
        <w:t>reboots</w:t>
      </w:r>
      <w:proofErr w:type="spellEnd"/>
    </w:p>
    <w:p w14:paraId="0B733226" w14:textId="77777777" w:rsidR="00D655AC" w:rsidRDefault="00D655AC" w:rsidP="00D655AC"/>
    <w:p w14:paraId="005D5B75" w14:textId="27358A4C" w:rsidR="006E5E3E" w:rsidRPr="006E5E3E" w:rsidRDefault="006E5E3E" w:rsidP="006E5E3E">
      <w:pPr>
        <w:rPr>
          <w:lang w:val="en-US"/>
        </w:rPr>
      </w:pPr>
      <w:r w:rsidRPr="006E5E3E">
        <w:rPr>
          <w:lang w:val="en-US"/>
        </w:rPr>
        <w:t xml:space="preserve">From this moment on, the adapter will be available at: </w:t>
      </w:r>
      <w:hyperlink r:id="rId10" w:history="1">
        <w:r w:rsidRPr="00F23990">
          <w:rPr>
            <w:rStyle w:val="Hyperlink"/>
            <w:lang w:val="en-US"/>
          </w:rPr>
          <w:t>http://dsmr-api.loca</w:t>
        </w:r>
        <w:r w:rsidRPr="00F23990">
          <w:rPr>
            <w:rStyle w:val="Hyperlink"/>
            <w:lang w:val="en-US"/>
          </w:rPr>
          <w:t>l</w:t>
        </w:r>
      </w:hyperlink>
      <w:r>
        <w:rPr>
          <w:lang w:val="en-US"/>
        </w:rPr>
        <w:t xml:space="preserve"> </w:t>
      </w:r>
    </w:p>
    <w:p w14:paraId="34DEB6C6" w14:textId="137C083B" w:rsidR="00D655AC" w:rsidRPr="006E5E3E" w:rsidRDefault="006E5E3E" w:rsidP="006E5E3E">
      <w:pPr>
        <w:rPr>
          <w:b/>
          <w:bCs/>
          <w:lang w:val="en-US"/>
        </w:rPr>
      </w:pPr>
      <w:r w:rsidRPr="006E5E3E">
        <w:rPr>
          <w:lang w:val="en-US"/>
        </w:rPr>
        <w:t xml:space="preserve">This name can be changed, </w:t>
      </w:r>
      <w:r>
        <w:rPr>
          <w:lang w:val="en-US"/>
        </w:rPr>
        <w:t>in the settings.</w:t>
      </w:r>
      <w:r w:rsidRPr="006E5E3E">
        <w:rPr>
          <w:lang w:val="en-US"/>
        </w:rPr>
        <w:br/>
      </w:r>
    </w:p>
    <w:p w14:paraId="6422A529" w14:textId="77777777" w:rsidR="006E5E3E" w:rsidRPr="006E5E3E" w:rsidRDefault="006E5E3E" w:rsidP="006E5E3E">
      <w:pPr>
        <w:pStyle w:val="Lijstalinea"/>
        <w:ind w:left="0"/>
        <w:rPr>
          <w:b/>
          <w:bCs/>
          <w:lang w:val="en-US"/>
        </w:rPr>
      </w:pPr>
      <w:r w:rsidRPr="006E5E3E">
        <w:rPr>
          <w:b/>
          <w:bCs/>
          <w:lang w:val="en-US"/>
        </w:rPr>
        <w:t>Read Smart Meter</w:t>
      </w:r>
    </w:p>
    <w:p w14:paraId="20271041" w14:textId="266B0D1C" w:rsidR="006E5E3E" w:rsidRPr="006E5E3E" w:rsidRDefault="006E5E3E" w:rsidP="006E5E3E">
      <w:pPr>
        <w:pStyle w:val="Lijstalinea"/>
        <w:ind w:left="0"/>
        <w:rPr>
          <w:lang w:val="en-US"/>
        </w:rPr>
      </w:pPr>
      <w:r w:rsidRPr="006E5E3E">
        <w:rPr>
          <w:lang w:val="en-US"/>
        </w:rPr>
        <w:t xml:space="preserve">There are three ways to </w:t>
      </w:r>
      <w:r>
        <w:rPr>
          <w:lang w:val="en-US"/>
        </w:rPr>
        <w:t>interact with the</w:t>
      </w:r>
      <w:r w:rsidRPr="006E5E3E">
        <w:rPr>
          <w:lang w:val="en-US"/>
        </w:rPr>
        <w:t xml:space="preserve"> smart meter via </w:t>
      </w:r>
      <w:r>
        <w:rPr>
          <w:lang w:val="en-US"/>
        </w:rPr>
        <w:t>this</w:t>
      </w:r>
      <w:r w:rsidRPr="006E5E3E">
        <w:rPr>
          <w:lang w:val="en-US"/>
        </w:rPr>
        <w:t xml:space="preserve"> adapter, namely:</w:t>
      </w:r>
    </w:p>
    <w:p w14:paraId="15A758D8" w14:textId="603E4D4B" w:rsidR="006E5E3E" w:rsidRPr="006E5E3E" w:rsidRDefault="006E5E3E" w:rsidP="006E5E3E">
      <w:pPr>
        <w:pStyle w:val="Lijstalinea"/>
        <w:ind w:left="0"/>
        <w:rPr>
          <w:lang w:val="en-US"/>
        </w:rPr>
      </w:pPr>
      <w:r w:rsidRPr="006E5E3E">
        <w:rPr>
          <w:lang w:val="en-US"/>
        </w:rPr>
        <w:t xml:space="preserve">1) Via the web interface of the </w:t>
      </w:r>
      <w:r>
        <w:rPr>
          <w:lang w:val="en-US"/>
        </w:rPr>
        <w:t xml:space="preserve">adapter </w:t>
      </w:r>
      <w:r w:rsidRPr="006E5E3E">
        <w:rPr>
          <w:lang w:val="en-US"/>
        </w:rPr>
        <w:t>(http: //</w:t>
      </w:r>
      <w:proofErr w:type="spellStart"/>
      <w:r w:rsidRPr="006E5E3E">
        <w:rPr>
          <w:lang w:val="en-US"/>
        </w:rPr>
        <w:t>dsmr-api.local</w:t>
      </w:r>
      <w:proofErr w:type="spellEnd"/>
      <w:r w:rsidRPr="006E5E3E">
        <w:rPr>
          <w:lang w:val="en-US"/>
        </w:rPr>
        <w:t>/)</w:t>
      </w:r>
    </w:p>
    <w:p w14:paraId="50081808" w14:textId="77777777" w:rsidR="006E5E3E" w:rsidRPr="006E5E3E" w:rsidRDefault="006E5E3E" w:rsidP="006E5E3E">
      <w:pPr>
        <w:pStyle w:val="Lijstalinea"/>
        <w:ind w:left="0"/>
        <w:rPr>
          <w:lang w:val="en-US"/>
        </w:rPr>
      </w:pPr>
      <w:r w:rsidRPr="006E5E3E">
        <w:rPr>
          <w:lang w:val="en-US"/>
        </w:rPr>
        <w:lastRenderedPageBreak/>
        <w:t xml:space="preserve">2) Through the rest </w:t>
      </w:r>
      <w:proofErr w:type="spellStart"/>
      <w:r w:rsidRPr="006E5E3E">
        <w:rPr>
          <w:lang w:val="en-US"/>
        </w:rPr>
        <w:t>api</w:t>
      </w:r>
      <w:proofErr w:type="spellEnd"/>
      <w:r w:rsidRPr="006E5E3E">
        <w:rPr>
          <w:lang w:val="en-US"/>
        </w:rPr>
        <w:t xml:space="preserve"> (http: //</w:t>
      </w:r>
      <w:proofErr w:type="spellStart"/>
      <w:r w:rsidRPr="006E5E3E">
        <w:rPr>
          <w:lang w:val="en-US"/>
        </w:rPr>
        <w:t>dsmr-api.local</w:t>
      </w:r>
      <w:proofErr w:type="spellEnd"/>
      <w:r w:rsidRPr="006E5E3E">
        <w:rPr>
          <w:lang w:val="en-US"/>
        </w:rPr>
        <w:t>/</w:t>
      </w:r>
      <w:proofErr w:type="spellStart"/>
      <w:r w:rsidRPr="006E5E3E">
        <w:rPr>
          <w:lang w:val="en-US"/>
        </w:rPr>
        <w:t>api</w:t>
      </w:r>
      <w:proofErr w:type="spellEnd"/>
      <w:r w:rsidRPr="006E5E3E">
        <w:rPr>
          <w:lang w:val="en-US"/>
        </w:rPr>
        <w:t>/v2/hist/hours); retrieve the data yourself at the desired time; see API info in the web interface for more information</w:t>
      </w:r>
    </w:p>
    <w:p w14:paraId="4C9B9636" w14:textId="336B06D5" w:rsidR="00D305C6" w:rsidRDefault="006E5E3E" w:rsidP="006E5E3E">
      <w:pPr>
        <w:pStyle w:val="Lijstalinea"/>
        <w:ind w:left="0"/>
        <w:rPr>
          <w:lang w:val="en-US"/>
        </w:rPr>
      </w:pPr>
      <w:r w:rsidRPr="006E5E3E">
        <w:rPr>
          <w:lang w:val="en-US"/>
        </w:rPr>
        <w:t xml:space="preserve">3) Via MQTT; adapter pushes the data to the </w:t>
      </w:r>
      <w:proofErr w:type="spellStart"/>
      <w:r w:rsidRPr="006E5E3E">
        <w:rPr>
          <w:lang w:val="en-US"/>
        </w:rPr>
        <w:t>mqtt</w:t>
      </w:r>
      <w:proofErr w:type="spellEnd"/>
      <w:r w:rsidRPr="006E5E3E">
        <w:rPr>
          <w:lang w:val="en-US"/>
        </w:rPr>
        <w:t xml:space="preserve"> broker every </w:t>
      </w:r>
      <w:r>
        <w:rPr>
          <w:lang w:val="en-US"/>
        </w:rPr>
        <w:t>x</w:t>
      </w:r>
      <w:r w:rsidRPr="006E5E3E">
        <w:rPr>
          <w:lang w:val="en-US"/>
        </w:rPr>
        <w:t xml:space="preserve"> seconds; see below the configuration of </w:t>
      </w:r>
      <w:proofErr w:type="spellStart"/>
      <w:r w:rsidRPr="006E5E3E">
        <w:rPr>
          <w:lang w:val="en-US"/>
        </w:rPr>
        <w:t>mqtt</w:t>
      </w:r>
      <w:proofErr w:type="spellEnd"/>
    </w:p>
    <w:p w14:paraId="2BF1ED86" w14:textId="77777777" w:rsidR="006E5E3E" w:rsidRPr="006E5E3E" w:rsidRDefault="006E5E3E" w:rsidP="006E5E3E">
      <w:pPr>
        <w:pStyle w:val="Lijstalinea"/>
        <w:ind w:left="0"/>
        <w:rPr>
          <w:lang w:val="en-US"/>
        </w:rPr>
      </w:pPr>
    </w:p>
    <w:p w14:paraId="794485BF" w14:textId="32F1CCDA" w:rsidR="004D5EA1" w:rsidRDefault="00D655AC" w:rsidP="00D655AC">
      <w:pPr>
        <w:rPr>
          <w:b/>
          <w:bCs/>
        </w:rPr>
      </w:pPr>
      <w:proofErr w:type="spellStart"/>
      <w:r w:rsidRPr="00D655AC">
        <w:rPr>
          <w:b/>
          <w:bCs/>
        </w:rPr>
        <w:t>Configurati</w:t>
      </w:r>
      <w:r w:rsidR="006E5E3E">
        <w:rPr>
          <w:b/>
          <w:bCs/>
        </w:rPr>
        <w:t>on</w:t>
      </w:r>
      <w:proofErr w:type="spellEnd"/>
    </w:p>
    <w:p w14:paraId="792E174A" w14:textId="4B453C76" w:rsidR="006E5E3E" w:rsidRPr="006E5E3E" w:rsidRDefault="006E5E3E" w:rsidP="006E5E3E">
      <w:pPr>
        <w:rPr>
          <w:lang w:val="en-US"/>
        </w:rPr>
      </w:pPr>
      <w:r w:rsidRPr="006E5E3E">
        <w:rPr>
          <w:lang w:val="en-US"/>
        </w:rPr>
        <w:t xml:space="preserve">This is done via the web interface. In the browser, open </w:t>
      </w:r>
      <w:hyperlink r:id="rId11" w:history="1">
        <w:r w:rsidRPr="00F23990">
          <w:rPr>
            <w:rStyle w:val="Hyperlink"/>
            <w:lang w:val="en-US"/>
          </w:rPr>
          <w:t>http://dsmr-api.loca</w:t>
        </w:r>
        <w:r w:rsidRPr="00F23990">
          <w:rPr>
            <w:rStyle w:val="Hyperlink"/>
            <w:lang w:val="en-US"/>
          </w:rPr>
          <w:t>l</w:t>
        </w:r>
      </w:hyperlink>
      <w:r>
        <w:rPr>
          <w:lang w:val="en-US"/>
        </w:rPr>
        <w:t xml:space="preserve"> </w:t>
      </w:r>
    </w:p>
    <w:p w14:paraId="418867FB" w14:textId="7840686B" w:rsidR="006F64EA" w:rsidRPr="006E5E3E" w:rsidRDefault="006E5E3E" w:rsidP="006E5E3E">
      <w:pPr>
        <w:rPr>
          <w:lang w:val="en-US"/>
        </w:rPr>
      </w:pPr>
      <w:r w:rsidRPr="006E5E3E">
        <w:rPr>
          <w:lang w:val="en-US"/>
        </w:rPr>
        <w:t>Press the wheel on the right of the menu. The settings screen below is visible.</w:t>
      </w:r>
      <w:r w:rsidR="006F64EA">
        <w:rPr>
          <w:noProof/>
        </w:rPr>
        <w:drawing>
          <wp:inline distT="0" distB="0" distL="0" distR="0" wp14:anchorId="04E1756C" wp14:editId="58626B5A">
            <wp:extent cx="1996312" cy="237857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fbeelding 2020-07-04 om 08.26.29.png"/>
                    <pic:cNvPicPr/>
                  </pic:nvPicPr>
                  <pic:blipFill>
                    <a:blip r:embed="rId12">
                      <a:extLst>
                        <a:ext uri="{28A0092B-C50C-407E-A947-70E740481C1C}">
                          <a14:useLocalDpi xmlns:a14="http://schemas.microsoft.com/office/drawing/2010/main" val="0"/>
                        </a:ext>
                      </a:extLst>
                    </a:blip>
                    <a:stretch>
                      <a:fillRect/>
                    </a:stretch>
                  </pic:blipFill>
                  <pic:spPr>
                    <a:xfrm>
                      <a:off x="0" y="0"/>
                      <a:ext cx="2013518" cy="2399076"/>
                    </a:xfrm>
                    <a:prstGeom prst="rect">
                      <a:avLst/>
                    </a:prstGeom>
                  </pic:spPr>
                </pic:pic>
              </a:graphicData>
            </a:graphic>
          </wp:inline>
        </w:drawing>
      </w:r>
    </w:p>
    <w:p w14:paraId="2909D1FD" w14:textId="77777777" w:rsidR="006F64EA" w:rsidRPr="006E5E3E" w:rsidRDefault="006F64EA" w:rsidP="00D655AC">
      <w:pPr>
        <w:rPr>
          <w:lang w:val="en-US"/>
        </w:rPr>
      </w:pPr>
    </w:p>
    <w:p w14:paraId="78C9AD86" w14:textId="77777777" w:rsidR="00D655AC" w:rsidRPr="006F64EA" w:rsidRDefault="006F64EA" w:rsidP="00D655AC">
      <w:pPr>
        <w:rPr>
          <w:u w:val="single"/>
        </w:rPr>
      </w:pPr>
      <w:r w:rsidRPr="006F64EA">
        <w:rPr>
          <w:u w:val="single"/>
        </w:rPr>
        <w:t xml:space="preserve">1 - </w:t>
      </w:r>
      <w:r w:rsidR="00D655AC" w:rsidRPr="006F64EA">
        <w:rPr>
          <w:u w:val="single"/>
        </w:rPr>
        <w:t>MQTT</w:t>
      </w:r>
    </w:p>
    <w:p w14:paraId="6C12ECFB" w14:textId="77777777" w:rsidR="00BC4FD0" w:rsidRPr="006F64EA" w:rsidRDefault="00BC4FD0"/>
    <w:p w14:paraId="686C994B" w14:textId="77777777" w:rsidR="006E5E3E" w:rsidRPr="006E5E3E" w:rsidRDefault="006E5E3E" w:rsidP="006E5E3E">
      <w:pPr>
        <w:rPr>
          <w:lang w:val="en-US"/>
        </w:rPr>
      </w:pPr>
      <w:r w:rsidRPr="006E5E3E">
        <w:rPr>
          <w:lang w:val="en-US"/>
        </w:rPr>
        <w:t xml:space="preserve">To activate the </w:t>
      </w:r>
      <w:proofErr w:type="spellStart"/>
      <w:r w:rsidRPr="006E5E3E">
        <w:rPr>
          <w:lang w:val="en-US"/>
        </w:rPr>
        <w:t>mqtt</w:t>
      </w:r>
      <w:proofErr w:type="spellEnd"/>
      <w:r w:rsidRPr="006E5E3E">
        <w:rPr>
          <w:lang w:val="en-US"/>
        </w:rPr>
        <w:t xml:space="preserve"> interface, the following must be set.</w:t>
      </w:r>
    </w:p>
    <w:p w14:paraId="2941C962" w14:textId="77777777" w:rsidR="006E5E3E" w:rsidRPr="006E5E3E" w:rsidRDefault="006E5E3E" w:rsidP="006E5E3E">
      <w:pPr>
        <w:rPr>
          <w:lang w:val="en-US"/>
        </w:rPr>
      </w:pPr>
      <w:r w:rsidRPr="006E5E3E">
        <w:rPr>
          <w:lang w:val="en-US"/>
        </w:rPr>
        <w:t xml:space="preserve">1) </w:t>
      </w:r>
      <w:proofErr w:type="spellStart"/>
      <w:r w:rsidRPr="006E5E3E">
        <w:rPr>
          <w:lang w:val="en-US"/>
        </w:rPr>
        <w:t>HostName</w:t>
      </w:r>
      <w:proofErr w:type="spellEnd"/>
      <w:r w:rsidRPr="006E5E3E">
        <w:rPr>
          <w:lang w:val="en-US"/>
        </w:rPr>
        <w:t xml:space="preserve"> (</w:t>
      </w:r>
      <w:proofErr w:type="spellStart"/>
      <w:r w:rsidRPr="006E5E3E">
        <w:rPr>
          <w:lang w:val="en-US"/>
        </w:rPr>
        <w:t>mqtt</w:t>
      </w:r>
      <w:proofErr w:type="spellEnd"/>
      <w:r w:rsidRPr="006E5E3E">
        <w:rPr>
          <w:lang w:val="en-US"/>
        </w:rPr>
        <w:t xml:space="preserve"> broker)</w:t>
      </w:r>
    </w:p>
    <w:p w14:paraId="5BD78719" w14:textId="77777777" w:rsidR="006E5E3E" w:rsidRPr="006E5E3E" w:rsidRDefault="006E5E3E" w:rsidP="006E5E3E">
      <w:pPr>
        <w:rPr>
          <w:lang w:val="en-US"/>
        </w:rPr>
      </w:pPr>
      <w:r w:rsidRPr="006E5E3E">
        <w:rPr>
          <w:lang w:val="en-US"/>
        </w:rPr>
        <w:t>2) MQTT Broker IP / URL: (ex: 192.168.2.250)</w:t>
      </w:r>
    </w:p>
    <w:p w14:paraId="7666A365" w14:textId="77777777" w:rsidR="006E5E3E" w:rsidRPr="006E5E3E" w:rsidRDefault="006E5E3E" w:rsidP="006E5E3E">
      <w:pPr>
        <w:rPr>
          <w:lang w:val="en-US"/>
        </w:rPr>
      </w:pPr>
      <w:r w:rsidRPr="006E5E3E">
        <w:rPr>
          <w:lang w:val="en-US"/>
        </w:rPr>
        <w:t>3) Port (default: 1883)</w:t>
      </w:r>
    </w:p>
    <w:p w14:paraId="5A97474F" w14:textId="77777777" w:rsidR="006E5E3E" w:rsidRPr="006E5E3E" w:rsidRDefault="006E5E3E" w:rsidP="006E5E3E">
      <w:pPr>
        <w:rPr>
          <w:lang w:val="en-US"/>
        </w:rPr>
      </w:pPr>
      <w:r w:rsidRPr="006E5E3E">
        <w:rPr>
          <w:lang w:val="en-US"/>
        </w:rPr>
        <w:t>4) MQTT Top Topic of this adapter (default: DSMR API)</w:t>
      </w:r>
    </w:p>
    <w:p w14:paraId="78979802" w14:textId="77777777" w:rsidR="006E5E3E" w:rsidRPr="006E5E3E" w:rsidRDefault="006E5E3E" w:rsidP="006E5E3E">
      <w:pPr>
        <w:rPr>
          <w:lang w:val="en-US"/>
        </w:rPr>
      </w:pPr>
      <w:r w:rsidRPr="006E5E3E">
        <w:rPr>
          <w:lang w:val="en-US"/>
        </w:rPr>
        <w:t>5) Optional: password and Username</w:t>
      </w:r>
    </w:p>
    <w:p w14:paraId="6AAF7DA9" w14:textId="77777777" w:rsidR="006E5E3E" w:rsidRPr="006E5E3E" w:rsidRDefault="006E5E3E" w:rsidP="006E5E3E">
      <w:pPr>
        <w:rPr>
          <w:lang w:val="en-US"/>
        </w:rPr>
      </w:pPr>
      <w:r w:rsidRPr="006E5E3E">
        <w:rPr>
          <w:lang w:val="en-US"/>
        </w:rPr>
        <w:t>6) Sending MQTT messages: at what frequency the messages are sent. In this example every 2 seconds while the reading frequency is 10 seconds. A bit nonsensical the current setting ;-) since 5 times the same value is sent.</w:t>
      </w:r>
    </w:p>
    <w:p w14:paraId="6041345C" w14:textId="77777777" w:rsidR="006E5E3E" w:rsidRDefault="006E5E3E" w:rsidP="006E5E3E">
      <w:pPr>
        <w:rPr>
          <w:lang w:val="en-US"/>
        </w:rPr>
      </w:pPr>
      <w:r w:rsidRPr="006E5E3E">
        <w:rPr>
          <w:lang w:val="en-US"/>
        </w:rPr>
        <w:t xml:space="preserve">7) Press Save at the top right to save the settings and activate </w:t>
      </w:r>
      <w:proofErr w:type="spellStart"/>
      <w:r w:rsidRPr="006E5E3E">
        <w:rPr>
          <w:lang w:val="en-US"/>
        </w:rPr>
        <w:t>mqtt</w:t>
      </w:r>
      <w:proofErr w:type="spellEnd"/>
    </w:p>
    <w:p w14:paraId="6DBF2227" w14:textId="77777777" w:rsidR="006E5E3E" w:rsidRDefault="006E5E3E" w:rsidP="006E5E3E">
      <w:pPr>
        <w:rPr>
          <w:lang w:val="en-US"/>
        </w:rPr>
      </w:pPr>
    </w:p>
    <w:p w14:paraId="5A37C89A" w14:textId="7938300D" w:rsidR="006F64EA" w:rsidRPr="006E5E3E" w:rsidRDefault="006F64EA" w:rsidP="006E5E3E">
      <w:pPr>
        <w:rPr>
          <w:u w:val="single"/>
          <w:lang w:val="en-US"/>
        </w:rPr>
      </w:pPr>
      <w:r w:rsidRPr="006E5E3E">
        <w:rPr>
          <w:u w:val="single"/>
          <w:lang w:val="en-US"/>
        </w:rPr>
        <w:t xml:space="preserve">2 – </w:t>
      </w:r>
      <w:proofErr w:type="spellStart"/>
      <w:r w:rsidR="006E5E3E">
        <w:rPr>
          <w:u w:val="single"/>
          <w:lang w:val="en-US"/>
        </w:rPr>
        <w:t>Tarifs</w:t>
      </w:r>
      <w:proofErr w:type="spellEnd"/>
    </w:p>
    <w:p w14:paraId="3BA602A3" w14:textId="77777777" w:rsidR="006E5E3E" w:rsidRPr="006E5E3E" w:rsidRDefault="006E5E3E" w:rsidP="006E5E3E">
      <w:pPr>
        <w:rPr>
          <w:lang w:val="en-US"/>
        </w:rPr>
      </w:pPr>
      <w:r w:rsidRPr="006E5E3E">
        <w:rPr>
          <w:lang w:val="en-US"/>
        </w:rPr>
        <w:t>The rates can also be entered in the same settings screen so that the amounts are included in the cost calculation. Adjust this based on your contract with your energy supplier.</w:t>
      </w:r>
    </w:p>
    <w:p w14:paraId="6ABFF0CB" w14:textId="77777777" w:rsidR="006E5E3E" w:rsidRPr="006E5E3E" w:rsidRDefault="006E5E3E" w:rsidP="006E5E3E">
      <w:pPr>
        <w:rPr>
          <w:lang w:val="en-US"/>
        </w:rPr>
      </w:pPr>
    </w:p>
    <w:p w14:paraId="279A34E0" w14:textId="49425167" w:rsidR="006E5E3E" w:rsidRDefault="006E5E3E" w:rsidP="006E5E3E">
      <w:pPr>
        <w:rPr>
          <w:lang w:val="en-US"/>
        </w:rPr>
      </w:pPr>
      <w:r w:rsidRPr="006E5E3E">
        <w:rPr>
          <w:lang w:val="en-US"/>
        </w:rPr>
        <w:t>Pay attention! the amounts in the adapter may differ from your real bill and are therefore approximate</w:t>
      </w:r>
      <w:r>
        <w:rPr>
          <w:lang w:val="en-US"/>
        </w:rPr>
        <w:t>.</w:t>
      </w:r>
    </w:p>
    <w:p w14:paraId="1039AEF4" w14:textId="77777777" w:rsidR="006E5E3E" w:rsidRPr="006E5E3E" w:rsidRDefault="006E5E3E" w:rsidP="006E5E3E">
      <w:pPr>
        <w:rPr>
          <w:lang w:val="en-US"/>
        </w:rPr>
      </w:pPr>
    </w:p>
    <w:p w14:paraId="47AF4E69" w14:textId="163C66DC" w:rsidR="006F64EA" w:rsidRPr="006E5E3E" w:rsidRDefault="006F64EA" w:rsidP="00D655AC">
      <w:pPr>
        <w:rPr>
          <w:u w:val="single"/>
          <w:lang w:val="en-US"/>
        </w:rPr>
      </w:pPr>
      <w:r w:rsidRPr="006E5E3E">
        <w:rPr>
          <w:u w:val="single"/>
          <w:lang w:val="en-US"/>
        </w:rPr>
        <w:t xml:space="preserve">3 – </w:t>
      </w:r>
      <w:r w:rsidR="006E5E3E" w:rsidRPr="006E5E3E">
        <w:rPr>
          <w:u w:val="single"/>
          <w:lang w:val="en-US"/>
        </w:rPr>
        <w:t>Other settings</w:t>
      </w:r>
    </w:p>
    <w:p w14:paraId="76D23C98" w14:textId="77777777" w:rsidR="006E5E3E" w:rsidRPr="006E5E3E" w:rsidRDefault="006E5E3E" w:rsidP="006E5E3E">
      <w:pPr>
        <w:rPr>
          <w:lang w:val="en-US"/>
        </w:rPr>
      </w:pPr>
      <w:r w:rsidRPr="006E5E3E">
        <w:rPr>
          <w:lang w:val="en-US"/>
        </w:rPr>
        <w:t>The frequency of reading can be set.</w:t>
      </w:r>
    </w:p>
    <w:p w14:paraId="5983B8F9" w14:textId="7A6B796B" w:rsidR="00BA2FA5" w:rsidRPr="006E5E3E" w:rsidRDefault="006E5E3E" w:rsidP="006E5E3E">
      <w:pPr>
        <w:rPr>
          <w:lang w:val="en-US"/>
        </w:rPr>
      </w:pPr>
      <w:r w:rsidRPr="006E5E3E">
        <w:rPr>
          <w:lang w:val="en-US"/>
        </w:rPr>
        <w:t>In addition, also the frequency of sending the MQTT data.</w:t>
      </w:r>
      <w:r w:rsidR="006F64EA" w:rsidRPr="006E5E3E">
        <w:rPr>
          <w:lang w:val="en-US"/>
        </w:rPr>
        <w:t xml:space="preserve"> </w:t>
      </w:r>
    </w:p>
    <w:p w14:paraId="62E076BC" w14:textId="43CA6D92" w:rsidR="006E5E3E" w:rsidRPr="006E5E3E" w:rsidRDefault="00BA2FA5" w:rsidP="006E5E3E">
      <w:pPr>
        <w:rPr>
          <w:b/>
          <w:bCs/>
          <w:lang w:val="en-US"/>
        </w:rPr>
      </w:pPr>
      <w:proofErr w:type="spellStart"/>
      <w:r w:rsidRPr="006E5E3E">
        <w:rPr>
          <w:b/>
          <w:bCs/>
          <w:lang w:val="en-US"/>
        </w:rPr>
        <w:t>Flashen</w:t>
      </w:r>
      <w:proofErr w:type="spellEnd"/>
      <w:r w:rsidR="006F64EA" w:rsidRPr="006E5E3E">
        <w:rPr>
          <w:b/>
          <w:bCs/>
          <w:lang w:val="en-US"/>
        </w:rPr>
        <w:t xml:space="preserve"> / </w:t>
      </w:r>
      <w:r w:rsidR="006E5E3E" w:rsidRPr="006E5E3E">
        <w:rPr>
          <w:b/>
          <w:bCs/>
          <w:lang w:val="en-US"/>
        </w:rPr>
        <w:t>Flashing / Updating</w:t>
      </w:r>
    </w:p>
    <w:p w14:paraId="0A6C3098" w14:textId="44D223FD" w:rsidR="006E5E3E" w:rsidRDefault="006E5E3E" w:rsidP="006E5E3E">
      <w:pPr>
        <w:rPr>
          <w:lang w:val="en-US"/>
        </w:rPr>
      </w:pPr>
      <w:r w:rsidRPr="006E5E3E">
        <w:rPr>
          <w:lang w:val="en-US"/>
        </w:rPr>
        <w:t xml:space="preserve">Flashing </w:t>
      </w:r>
      <w:r>
        <w:rPr>
          <w:lang w:val="en-US"/>
        </w:rPr>
        <w:t>should</w:t>
      </w:r>
      <w:r w:rsidRPr="006E5E3E">
        <w:rPr>
          <w:lang w:val="en-US"/>
        </w:rPr>
        <w:t xml:space="preserve"> be done via an FTDI interface. The connections for this interface are located on J2.</w:t>
      </w:r>
    </w:p>
    <w:p w14:paraId="19EA3BF1" w14:textId="3B594246" w:rsidR="006E5E3E" w:rsidRDefault="006E5E3E" w:rsidP="006E5E3E">
      <w:pPr>
        <w:rPr>
          <w:lang w:val="en-US"/>
        </w:rPr>
      </w:pPr>
    </w:p>
    <w:p w14:paraId="5162C411" w14:textId="40DE1621" w:rsidR="00943D5C" w:rsidRPr="006E5E3E" w:rsidRDefault="00943D5C">
      <w:pPr>
        <w:rPr>
          <w:lang w:val="en-US"/>
        </w:rPr>
      </w:pPr>
    </w:p>
    <w:p w14:paraId="3DE7EE3F" w14:textId="4C9701FD" w:rsidR="00BA2FA5" w:rsidRDefault="006E5E3E" w:rsidP="00325C19">
      <w:r>
        <w:rPr>
          <w:noProof/>
        </w:rPr>
        <w:drawing>
          <wp:anchor distT="0" distB="0" distL="114300" distR="114300" simplePos="0" relativeHeight="251660288" behindDoc="0" locked="0" layoutInCell="1" allowOverlap="1" wp14:anchorId="549D2F10" wp14:editId="4A3B5BB3">
            <wp:simplePos x="0" y="0"/>
            <wp:positionH relativeFrom="margin">
              <wp:posOffset>0</wp:posOffset>
            </wp:positionH>
            <wp:positionV relativeFrom="margin">
              <wp:posOffset>1011677</wp:posOffset>
            </wp:positionV>
            <wp:extent cx="1166495" cy="2441575"/>
            <wp:effectExtent l="0" t="0" r="1905"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3">
                      <a:extLst>
                        <a:ext uri="{28A0092B-C50C-407E-A947-70E740481C1C}">
                          <a14:useLocalDpi xmlns:a14="http://schemas.microsoft.com/office/drawing/2010/main" val="0"/>
                        </a:ext>
                      </a:extLst>
                    </a:blip>
                    <a:stretch>
                      <a:fillRect/>
                    </a:stretch>
                  </pic:blipFill>
                  <pic:spPr>
                    <a:xfrm>
                      <a:off x="0" y="0"/>
                      <a:ext cx="1166495" cy="2441575"/>
                    </a:xfrm>
                    <a:prstGeom prst="rect">
                      <a:avLst/>
                    </a:prstGeom>
                  </pic:spPr>
                </pic:pic>
              </a:graphicData>
            </a:graphic>
          </wp:anchor>
        </w:drawing>
      </w:r>
      <w:r>
        <w:rPr>
          <w:noProof/>
        </w:rPr>
        <w:t>The</w:t>
      </w:r>
      <w:r w:rsidR="00BA2FA5">
        <w:t xml:space="preserve"> </w:t>
      </w:r>
      <w:proofErr w:type="spellStart"/>
      <w:r w:rsidR="00BA2FA5">
        <w:t>pinout</w:t>
      </w:r>
      <w:proofErr w:type="spellEnd"/>
      <w:r w:rsidR="00BA2FA5">
        <w:t xml:space="preserve"> :</w:t>
      </w:r>
    </w:p>
    <w:p w14:paraId="29CB28B5" w14:textId="58A95C50" w:rsidR="00BA2FA5" w:rsidRPr="006E5E3E" w:rsidRDefault="00943D5C" w:rsidP="00943D5C">
      <w:pPr>
        <w:pStyle w:val="Lijstalinea"/>
        <w:numPr>
          <w:ilvl w:val="0"/>
          <w:numId w:val="5"/>
        </w:numPr>
        <w:tabs>
          <w:tab w:val="left" w:pos="2268"/>
        </w:tabs>
        <w:rPr>
          <w:lang w:val="en-US"/>
        </w:rPr>
      </w:pPr>
      <w:r>
        <w:rPr>
          <w:noProof/>
        </w:rPr>
        <mc:AlternateContent>
          <mc:Choice Requires="wps">
            <w:drawing>
              <wp:anchor distT="0" distB="0" distL="114300" distR="114300" simplePos="0" relativeHeight="251661312" behindDoc="0" locked="0" layoutInCell="1" allowOverlap="1" wp14:anchorId="52BD4199" wp14:editId="4C0D6340">
                <wp:simplePos x="0" y="0"/>
                <wp:positionH relativeFrom="column">
                  <wp:posOffset>1036008</wp:posOffset>
                </wp:positionH>
                <wp:positionV relativeFrom="paragraph">
                  <wp:posOffset>130107</wp:posOffset>
                </wp:positionV>
                <wp:extent cx="242341" cy="802803"/>
                <wp:effectExtent l="50800" t="0" r="24765" b="35560"/>
                <wp:wrapNone/>
                <wp:docPr id="5" name="Rechte verbindingslijn met pijl 5"/>
                <wp:cNvGraphicFramePr/>
                <a:graphic xmlns:a="http://schemas.openxmlformats.org/drawingml/2006/main">
                  <a:graphicData uri="http://schemas.microsoft.com/office/word/2010/wordprocessingShape">
                    <wps:wsp>
                      <wps:cNvCnPr/>
                      <wps:spPr>
                        <a:xfrm flipH="1">
                          <a:off x="0" y="0"/>
                          <a:ext cx="242341" cy="802803"/>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EDA155" id="_x0000_t32" coordsize="21600,21600" o:spt="32" o:oned="t" path="m,l21600,21600e" filled="f">
                <v:path arrowok="t" fillok="f" o:connecttype="none"/>
                <o:lock v:ext="edit" shapetype="t"/>
              </v:shapetype>
              <v:shape id="Rechte verbindingslijn met pijl 5" o:spid="_x0000_s1026" type="#_x0000_t32" style="position:absolute;margin-left:81.6pt;margin-top:10.25pt;width:19.1pt;height:63.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" strokecolor="red" strokeweight="2.75pt">
                <v:stroke endarrow="block" joinstyle="miter"/>
              </v:shape>
            </w:pict>
          </mc:Fallback>
        </mc:AlternateContent>
      </w:r>
      <w:r w:rsidR="00BA2FA5" w:rsidRPr="006E5E3E">
        <w:rPr>
          <w:lang w:val="en-US"/>
        </w:rPr>
        <w:t>Flash (</w:t>
      </w:r>
      <w:proofErr w:type="spellStart"/>
      <w:r w:rsidR="006E5E3E" w:rsidRPr="006E5E3E">
        <w:rPr>
          <w:lang w:val="en-US"/>
        </w:rPr>
        <w:t>squar</w:t>
      </w:r>
      <w:proofErr w:type="spellEnd"/>
      <w:r w:rsidR="00BA2FA5" w:rsidRPr="006E5E3E">
        <w:rPr>
          <w:lang w:val="en-US"/>
        </w:rPr>
        <w:t xml:space="preserve"> pad</w:t>
      </w:r>
      <w:r w:rsidR="00AB3AC4" w:rsidRPr="006E5E3E">
        <w:rPr>
          <w:lang w:val="en-US"/>
        </w:rPr>
        <w:t xml:space="preserve"> / </w:t>
      </w:r>
      <w:r w:rsidR="006E5E3E" w:rsidRPr="006E5E3E">
        <w:rPr>
          <w:lang w:val="en-US"/>
        </w:rPr>
        <w:t>red</w:t>
      </w:r>
      <w:r w:rsidR="00AB3AC4" w:rsidRPr="006E5E3E">
        <w:rPr>
          <w:lang w:val="en-US"/>
        </w:rPr>
        <w:t xml:space="preserve"> </w:t>
      </w:r>
      <w:r w:rsidR="006E5E3E" w:rsidRPr="006E5E3E">
        <w:rPr>
          <w:lang w:val="en-US"/>
        </w:rPr>
        <w:t>arrow</w:t>
      </w:r>
      <w:r w:rsidR="00BA2FA5" w:rsidRPr="006E5E3E">
        <w:rPr>
          <w:lang w:val="en-US"/>
        </w:rPr>
        <w:t xml:space="preserve">); Flash </w:t>
      </w:r>
      <w:r w:rsidR="006E5E3E" w:rsidRPr="006E5E3E">
        <w:rPr>
          <w:lang w:val="en-US"/>
        </w:rPr>
        <w:t>to</w:t>
      </w:r>
      <w:r w:rsidR="00BA2FA5" w:rsidRPr="006E5E3E">
        <w:rPr>
          <w:lang w:val="en-US"/>
        </w:rPr>
        <w:t xml:space="preserve"> GND </w:t>
      </w:r>
      <w:r w:rsidR="006E5E3E" w:rsidRPr="006E5E3E">
        <w:rPr>
          <w:lang w:val="en-US"/>
        </w:rPr>
        <w:t xml:space="preserve">and </w:t>
      </w:r>
      <w:r w:rsidR="006E5E3E">
        <w:rPr>
          <w:lang w:val="en-US"/>
        </w:rPr>
        <w:t>reset to start in program mode</w:t>
      </w:r>
    </w:p>
    <w:p w14:paraId="71E57DB2" w14:textId="33097C00" w:rsidR="00BA2FA5" w:rsidRDefault="00943D5C" w:rsidP="00943D5C">
      <w:pPr>
        <w:pStyle w:val="Lijstalinea"/>
        <w:numPr>
          <w:ilvl w:val="0"/>
          <w:numId w:val="5"/>
        </w:numPr>
        <w:tabs>
          <w:tab w:val="left" w:pos="2268"/>
        </w:tabs>
      </w:pPr>
      <w:r>
        <w:t>GND</w:t>
      </w:r>
    </w:p>
    <w:p w14:paraId="44954D81" w14:textId="61751BBC" w:rsidR="00943D5C" w:rsidRDefault="00943D5C" w:rsidP="00943D5C">
      <w:pPr>
        <w:pStyle w:val="Lijstalinea"/>
        <w:numPr>
          <w:ilvl w:val="0"/>
          <w:numId w:val="5"/>
        </w:numPr>
        <w:tabs>
          <w:tab w:val="left" w:pos="2268"/>
        </w:tabs>
      </w:pPr>
      <w:r>
        <w:t>3.3Volt</w:t>
      </w:r>
    </w:p>
    <w:p w14:paraId="75CF030D" w14:textId="5A743EB8" w:rsidR="00BA2FA5" w:rsidRDefault="00943D5C" w:rsidP="00943D5C">
      <w:pPr>
        <w:pStyle w:val="Lijstalinea"/>
        <w:numPr>
          <w:ilvl w:val="0"/>
          <w:numId w:val="5"/>
        </w:numPr>
        <w:tabs>
          <w:tab w:val="left" w:pos="2268"/>
        </w:tabs>
      </w:pPr>
      <w:r>
        <w:t>R</w:t>
      </w:r>
      <w:r w:rsidR="00BA2FA5">
        <w:t>X</w:t>
      </w:r>
    </w:p>
    <w:p w14:paraId="21B4F8C5" w14:textId="46A90DC9" w:rsidR="00BA2FA5" w:rsidRDefault="00943D5C" w:rsidP="00943D5C">
      <w:pPr>
        <w:pStyle w:val="Lijstalinea"/>
        <w:numPr>
          <w:ilvl w:val="0"/>
          <w:numId w:val="5"/>
        </w:numPr>
        <w:tabs>
          <w:tab w:val="left" w:pos="2268"/>
        </w:tabs>
      </w:pPr>
      <w:r>
        <w:t>T</w:t>
      </w:r>
      <w:r w:rsidR="00BA2FA5">
        <w:t>X</w:t>
      </w:r>
    </w:p>
    <w:p w14:paraId="36B85889" w14:textId="7F14B38F" w:rsidR="00BA2FA5" w:rsidRDefault="00BA2FA5" w:rsidP="00BA2FA5"/>
    <w:p w14:paraId="592957BC" w14:textId="583433B5" w:rsidR="00BA2FA5" w:rsidRDefault="00BA2FA5" w:rsidP="00BA2FA5">
      <w:r>
        <w:t>J</w:t>
      </w:r>
      <w:r w:rsidR="00943D5C">
        <w:t>4</w:t>
      </w:r>
      <w:r>
        <w:t xml:space="preserve"> is reset. Reset = GND</w:t>
      </w:r>
    </w:p>
    <w:p w14:paraId="2217AA94" w14:textId="2009D7CC" w:rsidR="00425477" w:rsidRDefault="00425477" w:rsidP="00425477"/>
    <w:p w14:paraId="6E28FAB7" w14:textId="77777777" w:rsidR="006E5E3E" w:rsidRDefault="006E5E3E" w:rsidP="00425477"/>
    <w:p w14:paraId="3B85E960" w14:textId="77777777" w:rsidR="006E5E3E" w:rsidRDefault="006E5E3E" w:rsidP="00425477"/>
    <w:p w14:paraId="6FFB5131" w14:textId="77777777" w:rsidR="006E5E3E" w:rsidRDefault="006E5E3E" w:rsidP="00425477"/>
    <w:p w14:paraId="5AFFBBF0" w14:textId="77777777" w:rsidR="006E5E3E" w:rsidRDefault="006E5E3E" w:rsidP="00425477"/>
    <w:p w14:paraId="00F7BD19" w14:textId="5A198861" w:rsidR="00425477" w:rsidRPr="006E5E3E" w:rsidRDefault="006E5E3E" w:rsidP="00425477">
      <w:pPr>
        <w:rPr>
          <w:lang w:val="en-US"/>
        </w:rPr>
      </w:pPr>
      <w:r w:rsidRPr="006E5E3E">
        <w:rPr>
          <w:lang w:val="en-US"/>
        </w:rPr>
        <w:t>The</w:t>
      </w:r>
      <w:r w:rsidR="00425477" w:rsidRPr="006E5E3E">
        <w:rPr>
          <w:lang w:val="en-US"/>
        </w:rPr>
        <w:t xml:space="preserve"> software  </w:t>
      </w:r>
      <w:r w:rsidRPr="006E5E3E">
        <w:rPr>
          <w:lang w:val="en-US"/>
        </w:rPr>
        <w:t xml:space="preserve">can </w:t>
      </w:r>
      <w:r>
        <w:rPr>
          <w:lang w:val="en-US"/>
        </w:rPr>
        <w:t>be found on:</w:t>
      </w:r>
      <w:r w:rsidR="00425477" w:rsidRPr="006E5E3E">
        <w:rPr>
          <w:lang w:val="en-US"/>
        </w:rPr>
        <w:t xml:space="preserve"> </w:t>
      </w:r>
      <w:hyperlink r:id="rId14" w:history="1">
        <w:r w:rsidR="00943D5C" w:rsidRPr="006E5E3E">
          <w:rPr>
            <w:rStyle w:val="Hyperlink"/>
            <w:lang w:val="en-US"/>
          </w:rPr>
          <w:t>https://github.com/mhendriks/DSMR-API-V2</w:t>
        </w:r>
      </w:hyperlink>
    </w:p>
    <w:p w14:paraId="3B1E0694" w14:textId="768031C6" w:rsidR="00CB1DF2" w:rsidRPr="006E5E3E" w:rsidRDefault="00CB1DF2" w:rsidP="00BA2FA5">
      <w:pPr>
        <w:rPr>
          <w:lang w:val="en-US"/>
        </w:rPr>
      </w:pPr>
    </w:p>
    <w:p w14:paraId="3ECD528D" w14:textId="77777777" w:rsidR="00943D5C" w:rsidRPr="006E5E3E" w:rsidRDefault="00943D5C" w:rsidP="00E13F9B">
      <w:pPr>
        <w:rPr>
          <w:b/>
          <w:bCs/>
          <w:lang w:val="en-US"/>
        </w:rPr>
      </w:pPr>
    </w:p>
    <w:p w14:paraId="1977C8E8" w14:textId="77777777" w:rsidR="006E5E3E" w:rsidRPr="006E5E3E" w:rsidRDefault="006E5E3E" w:rsidP="006E5E3E">
      <w:pPr>
        <w:rPr>
          <w:b/>
          <w:bCs/>
          <w:lang w:val="en-US"/>
        </w:rPr>
      </w:pPr>
      <w:r w:rsidRPr="006E5E3E">
        <w:rPr>
          <w:b/>
          <w:bCs/>
          <w:lang w:val="en-US"/>
        </w:rPr>
        <w:t>Connecting extra signal</w:t>
      </w:r>
    </w:p>
    <w:p w14:paraId="23633EB4" w14:textId="77777777" w:rsidR="006E5E3E" w:rsidRPr="006E5E3E" w:rsidRDefault="006E5E3E" w:rsidP="006E5E3E">
      <w:pPr>
        <w:rPr>
          <w:lang w:val="en-US"/>
        </w:rPr>
      </w:pPr>
      <w:r w:rsidRPr="006E5E3E">
        <w:rPr>
          <w:lang w:val="en-US"/>
        </w:rPr>
        <w:t>An additional input can be connected to J5. The intention is to tap an 8 or 12 volt bell so that the ring signal can also be sent to, for example, your telephone or flash a living room lamp. How does this work?</w:t>
      </w:r>
    </w:p>
    <w:p w14:paraId="316951BD" w14:textId="77777777" w:rsidR="006E5E3E" w:rsidRPr="006E5E3E" w:rsidRDefault="006E5E3E" w:rsidP="006E5E3E">
      <w:pPr>
        <w:rPr>
          <w:lang w:val="en-US"/>
        </w:rPr>
      </w:pPr>
      <w:r w:rsidRPr="006E5E3E">
        <w:rPr>
          <w:lang w:val="en-US"/>
        </w:rPr>
        <w:t>1) Check the bell transformer voltage.</w:t>
      </w:r>
    </w:p>
    <w:p w14:paraId="30718B0A" w14:textId="77777777" w:rsidR="006E5E3E" w:rsidRPr="006E5E3E" w:rsidRDefault="006E5E3E" w:rsidP="006E5E3E">
      <w:pPr>
        <w:rPr>
          <w:lang w:val="en-US"/>
        </w:rPr>
      </w:pPr>
      <w:r w:rsidRPr="006E5E3E">
        <w:rPr>
          <w:lang w:val="en-US"/>
        </w:rPr>
        <w:t>2) Pull a 2 core cable to the bell and connect the two wires</w:t>
      </w:r>
    </w:p>
    <w:p w14:paraId="0EEFCE23" w14:textId="77777777" w:rsidR="006E5E3E" w:rsidRPr="006E5E3E" w:rsidRDefault="006E5E3E" w:rsidP="006E5E3E">
      <w:pPr>
        <w:rPr>
          <w:lang w:val="en-US"/>
        </w:rPr>
      </w:pPr>
      <w:r w:rsidRPr="006E5E3E">
        <w:rPr>
          <w:lang w:val="en-US"/>
        </w:rPr>
        <w:t>3) Connect 1 wire to J5-Bell</w:t>
      </w:r>
    </w:p>
    <w:p w14:paraId="20C3BD7A" w14:textId="77777777" w:rsidR="006E5E3E" w:rsidRPr="006E5E3E" w:rsidRDefault="006E5E3E" w:rsidP="006E5E3E">
      <w:pPr>
        <w:rPr>
          <w:lang w:val="en-US"/>
        </w:rPr>
      </w:pPr>
      <w:r w:rsidRPr="006E5E3E">
        <w:rPr>
          <w:lang w:val="en-US"/>
        </w:rPr>
        <w:t>4) Connect the other wire to 8 or 12Volt (depending on the transformer voltage)</w:t>
      </w:r>
    </w:p>
    <w:p w14:paraId="1441B2DF" w14:textId="1048C3F8" w:rsidR="00943D5C" w:rsidRPr="006E5E3E" w:rsidRDefault="006E5E3E" w:rsidP="006E5E3E">
      <w:pPr>
        <w:rPr>
          <w:lang w:val="en-US"/>
        </w:rPr>
      </w:pPr>
      <w:r w:rsidRPr="006E5E3E">
        <w:rPr>
          <w:lang w:val="en-US"/>
        </w:rPr>
        <w:t>If the transformer is of the DC type, the two wires may have to be reversed.</w:t>
      </w:r>
    </w:p>
    <w:p w14:paraId="076D3D9D" w14:textId="070117F2" w:rsidR="006F64EA" w:rsidRPr="001E4175" w:rsidRDefault="006F64EA" w:rsidP="00E13F9B">
      <w:r w:rsidRPr="006E5E3E">
        <w:t xml:space="preserve">Instellen </w:t>
      </w:r>
      <w:proofErr w:type="spellStart"/>
      <w:r w:rsidRPr="006E5E3E">
        <w:t>Domotica</w:t>
      </w:r>
      <w:proofErr w:type="spellEnd"/>
      <w:r w:rsidRPr="006E5E3E">
        <w:t xml:space="preserve"> oplossing</w:t>
      </w:r>
    </w:p>
    <w:sectPr w:rsidR="006F64EA" w:rsidRPr="001E4175" w:rsidSect="0072692B">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61AD20" w14:textId="77777777" w:rsidR="00A966AB" w:rsidRDefault="00A966AB" w:rsidP="002C5C5B">
      <w:r>
        <w:separator/>
      </w:r>
    </w:p>
  </w:endnote>
  <w:endnote w:type="continuationSeparator" w:id="0">
    <w:p w14:paraId="6E9D13D0" w14:textId="77777777" w:rsidR="00A966AB" w:rsidRDefault="00A966AB" w:rsidP="002C5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3F1522" w14:textId="77777777" w:rsidR="00A966AB" w:rsidRDefault="00A966AB" w:rsidP="002C5C5B">
      <w:r>
        <w:separator/>
      </w:r>
    </w:p>
  </w:footnote>
  <w:footnote w:type="continuationSeparator" w:id="0">
    <w:p w14:paraId="0DA71871" w14:textId="77777777" w:rsidR="00A966AB" w:rsidRDefault="00A966AB" w:rsidP="002C5C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7CF0"/>
    <w:multiLevelType w:val="hybridMultilevel"/>
    <w:tmpl w:val="9A623556"/>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3F0950"/>
    <w:multiLevelType w:val="hybridMultilevel"/>
    <w:tmpl w:val="040448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70F7532"/>
    <w:multiLevelType w:val="hybridMultilevel"/>
    <w:tmpl w:val="A2BED6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91274C6"/>
    <w:multiLevelType w:val="hybridMultilevel"/>
    <w:tmpl w:val="02DAD96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0F90CF4"/>
    <w:multiLevelType w:val="hybridMultilevel"/>
    <w:tmpl w:val="5E78AA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9812039"/>
    <w:multiLevelType w:val="hybridMultilevel"/>
    <w:tmpl w:val="14C07AF6"/>
    <w:lvl w:ilvl="0" w:tplc="3BE6411A">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0A21ED5"/>
    <w:multiLevelType w:val="hybridMultilevel"/>
    <w:tmpl w:val="F4421BEE"/>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54795B"/>
    <w:multiLevelType w:val="hybridMultilevel"/>
    <w:tmpl w:val="29C8413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0"/>
  </w:num>
  <w:num w:numId="5">
    <w:abstractNumId w:val="1"/>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FD0"/>
    <w:rsid w:val="000436CF"/>
    <w:rsid w:val="000459E5"/>
    <w:rsid w:val="000723AA"/>
    <w:rsid w:val="000F1A40"/>
    <w:rsid w:val="00132944"/>
    <w:rsid w:val="00175FD7"/>
    <w:rsid w:val="001E052C"/>
    <w:rsid w:val="001E4175"/>
    <w:rsid w:val="00261E24"/>
    <w:rsid w:val="002B60E8"/>
    <w:rsid w:val="002C5C5B"/>
    <w:rsid w:val="00325C19"/>
    <w:rsid w:val="003F3980"/>
    <w:rsid w:val="00425477"/>
    <w:rsid w:val="004D5EA1"/>
    <w:rsid w:val="005A25B0"/>
    <w:rsid w:val="00601F6E"/>
    <w:rsid w:val="006E3FB8"/>
    <w:rsid w:val="006E5E3E"/>
    <w:rsid w:val="006F64EA"/>
    <w:rsid w:val="00707B70"/>
    <w:rsid w:val="00710B0B"/>
    <w:rsid w:val="0072692B"/>
    <w:rsid w:val="007374CC"/>
    <w:rsid w:val="007509EE"/>
    <w:rsid w:val="00790CF5"/>
    <w:rsid w:val="007D5400"/>
    <w:rsid w:val="009111CD"/>
    <w:rsid w:val="00943D5C"/>
    <w:rsid w:val="00A372DB"/>
    <w:rsid w:val="00A966AB"/>
    <w:rsid w:val="00AB3AC4"/>
    <w:rsid w:val="00AF359E"/>
    <w:rsid w:val="00B16D20"/>
    <w:rsid w:val="00BA2FA5"/>
    <w:rsid w:val="00BC2FF8"/>
    <w:rsid w:val="00BC4FD0"/>
    <w:rsid w:val="00BE2E83"/>
    <w:rsid w:val="00CB1DF2"/>
    <w:rsid w:val="00CD38D3"/>
    <w:rsid w:val="00D07713"/>
    <w:rsid w:val="00D14C77"/>
    <w:rsid w:val="00D305C6"/>
    <w:rsid w:val="00D655AC"/>
    <w:rsid w:val="00E13F9B"/>
    <w:rsid w:val="00E7129F"/>
    <w:rsid w:val="00EF19EA"/>
    <w:rsid w:val="00F112F7"/>
    <w:rsid w:val="00F93E1C"/>
    <w:rsid w:val="00FA3B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0C294"/>
  <w14:defaultImageDpi w14:val="32767"/>
  <w15:chartTrackingRefBased/>
  <w15:docId w15:val="{49473388-C00F-D247-A202-ED7EF08D3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425477"/>
    <w:pPr>
      <w:spacing w:before="100" w:beforeAutospacing="1" w:after="100" w:afterAutospacing="1"/>
      <w:outlineLvl w:val="0"/>
    </w:pPr>
    <w:rPr>
      <w:rFonts w:ascii="Times New Roman" w:eastAsia="Times New Roman" w:hAnsi="Times New Roman" w:cs="Times New Roman"/>
      <w:b/>
      <w:bCs/>
      <w:kern w:val="36"/>
      <w:sz w:val="48"/>
      <w:szCs w:val="48"/>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C4FD0"/>
    <w:pPr>
      <w:ind w:left="720"/>
      <w:contextualSpacing/>
    </w:pPr>
  </w:style>
  <w:style w:type="paragraph" w:styleId="Koptekst">
    <w:name w:val="header"/>
    <w:basedOn w:val="Standaard"/>
    <w:link w:val="KoptekstChar"/>
    <w:uiPriority w:val="99"/>
    <w:unhideWhenUsed/>
    <w:rsid w:val="002C5C5B"/>
    <w:pPr>
      <w:tabs>
        <w:tab w:val="center" w:pos="4536"/>
        <w:tab w:val="right" w:pos="9072"/>
      </w:tabs>
    </w:pPr>
  </w:style>
  <w:style w:type="character" w:customStyle="1" w:styleId="KoptekstChar">
    <w:name w:val="Koptekst Char"/>
    <w:basedOn w:val="Standaardalinea-lettertype"/>
    <w:link w:val="Koptekst"/>
    <w:uiPriority w:val="99"/>
    <w:rsid w:val="002C5C5B"/>
  </w:style>
  <w:style w:type="paragraph" w:styleId="Voettekst">
    <w:name w:val="footer"/>
    <w:basedOn w:val="Standaard"/>
    <w:link w:val="VoettekstChar"/>
    <w:uiPriority w:val="99"/>
    <w:unhideWhenUsed/>
    <w:rsid w:val="002C5C5B"/>
    <w:pPr>
      <w:tabs>
        <w:tab w:val="center" w:pos="4536"/>
        <w:tab w:val="right" w:pos="9072"/>
      </w:tabs>
    </w:pPr>
  </w:style>
  <w:style w:type="character" w:customStyle="1" w:styleId="VoettekstChar">
    <w:name w:val="Voettekst Char"/>
    <w:basedOn w:val="Standaardalinea-lettertype"/>
    <w:link w:val="Voettekst"/>
    <w:uiPriority w:val="99"/>
    <w:rsid w:val="002C5C5B"/>
  </w:style>
  <w:style w:type="character" w:styleId="Hyperlink">
    <w:name w:val="Hyperlink"/>
    <w:basedOn w:val="Standaardalinea-lettertype"/>
    <w:uiPriority w:val="99"/>
    <w:unhideWhenUsed/>
    <w:rsid w:val="00325C19"/>
    <w:rPr>
      <w:color w:val="0563C1" w:themeColor="hyperlink"/>
      <w:u w:val="single"/>
    </w:rPr>
  </w:style>
  <w:style w:type="character" w:styleId="Onopgelostemelding">
    <w:name w:val="Unresolved Mention"/>
    <w:basedOn w:val="Standaardalinea-lettertype"/>
    <w:uiPriority w:val="99"/>
    <w:rsid w:val="00325C19"/>
    <w:rPr>
      <w:color w:val="605E5C"/>
      <w:shd w:val="clear" w:color="auto" w:fill="E1DFDD"/>
    </w:rPr>
  </w:style>
  <w:style w:type="character" w:customStyle="1" w:styleId="Kop1Char">
    <w:name w:val="Kop 1 Char"/>
    <w:basedOn w:val="Standaardalinea-lettertype"/>
    <w:link w:val="Kop1"/>
    <w:uiPriority w:val="9"/>
    <w:rsid w:val="00425477"/>
    <w:rPr>
      <w:rFonts w:ascii="Times New Roman" w:eastAsia="Times New Roman" w:hAnsi="Times New Roman" w:cs="Times New Roman"/>
      <w:b/>
      <w:bCs/>
      <w:kern w:val="36"/>
      <w:sz w:val="48"/>
      <w:szCs w:val="48"/>
      <w:lang w:eastAsia="nl-NL"/>
    </w:rPr>
  </w:style>
  <w:style w:type="paragraph" w:styleId="HTML-voorafopgemaakt">
    <w:name w:val="HTML Preformatted"/>
    <w:basedOn w:val="Standaard"/>
    <w:link w:val="HTML-voorafopgemaaktChar"/>
    <w:uiPriority w:val="99"/>
    <w:semiHidden/>
    <w:unhideWhenUsed/>
    <w:rsid w:val="00D3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D305C6"/>
    <w:rPr>
      <w:rFonts w:ascii="Courier New" w:eastAsia="Times New Roman" w:hAnsi="Courier New" w:cs="Courier New"/>
      <w:sz w:val="20"/>
      <w:szCs w:val="20"/>
      <w:lang w:eastAsia="nl-NL"/>
    </w:rPr>
  </w:style>
  <w:style w:type="character" w:styleId="GevolgdeHyperlink">
    <w:name w:val="FollowedHyperlink"/>
    <w:basedOn w:val="Standaardalinea-lettertype"/>
    <w:uiPriority w:val="99"/>
    <w:semiHidden/>
    <w:unhideWhenUsed/>
    <w:rsid w:val="00943D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967430">
      <w:bodyDiv w:val="1"/>
      <w:marLeft w:val="0"/>
      <w:marRight w:val="0"/>
      <w:marTop w:val="0"/>
      <w:marBottom w:val="0"/>
      <w:divBdr>
        <w:top w:val="none" w:sz="0" w:space="0" w:color="auto"/>
        <w:left w:val="none" w:sz="0" w:space="0" w:color="auto"/>
        <w:bottom w:val="none" w:sz="0" w:space="0" w:color="auto"/>
        <w:right w:val="none" w:sz="0" w:space="0" w:color="auto"/>
      </w:divBdr>
    </w:div>
    <w:div w:id="449015328">
      <w:bodyDiv w:val="1"/>
      <w:marLeft w:val="0"/>
      <w:marRight w:val="0"/>
      <w:marTop w:val="0"/>
      <w:marBottom w:val="0"/>
      <w:divBdr>
        <w:top w:val="none" w:sz="0" w:space="0" w:color="auto"/>
        <w:left w:val="none" w:sz="0" w:space="0" w:color="auto"/>
        <w:bottom w:val="none" w:sz="0" w:space="0" w:color="auto"/>
        <w:right w:val="none" w:sz="0" w:space="0" w:color="auto"/>
      </w:divBdr>
    </w:div>
    <w:div w:id="661858811">
      <w:bodyDiv w:val="1"/>
      <w:marLeft w:val="0"/>
      <w:marRight w:val="0"/>
      <w:marTop w:val="0"/>
      <w:marBottom w:val="0"/>
      <w:divBdr>
        <w:top w:val="none" w:sz="0" w:space="0" w:color="auto"/>
        <w:left w:val="none" w:sz="0" w:space="0" w:color="auto"/>
        <w:bottom w:val="none" w:sz="0" w:space="0" w:color="auto"/>
        <w:right w:val="none" w:sz="0" w:space="0" w:color="auto"/>
      </w:divBdr>
      <w:divsChild>
        <w:div w:id="1068841929">
          <w:marLeft w:val="0"/>
          <w:marRight w:val="0"/>
          <w:marTop w:val="0"/>
          <w:marBottom w:val="0"/>
          <w:divBdr>
            <w:top w:val="none" w:sz="0" w:space="0" w:color="auto"/>
            <w:left w:val="none" w:sz="0" w:space="0" w:color="auto"/>
            <w:bottom w:val="none" w:sz="0" w:space="0" w:color="auto"/>
            <w:right w:val="none" w:sz="0" w:space="0" w:color="auto"/>
          </w:divBdr>
          <w:divsChild>
            <w:div w:id="596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4097">
      <w:bodyDiv w:val="1"/>
      <w:marLeft w:val="0"/>
      <w:marRight w:val="0"/>
      <w:marTop w:val="0"/>
      <w:marBottom w:val="0"/>
      <w:divBdr>
        <w:top w:val="none" w:sz="0" w:space="0" w:color="auto"/>
        <w:left w:val="none" w:sz="0" w:space="0" w:color="auto"/>
        <w:bottom w:val="none" w:sz="0" w:space="0" w:color="auto"/>
        <w:right w:val="none" w:sz="0" w:space="0" w:color="auto"/>
      </w:divBdr>
    </w:div>
    <w:div w:id="1054499761">
      <w:bodyDiv w:val="1"/>
      <w:marLeft w:val="0"/>
      <w:marRight w:val="0"/>
      <w:marTop w:val="0"/>
      <w:marBottom w:val="0"/>
      <w:divBdr>
        <w:top w:val="none" w:sz="0" w:space="0" w:color="auto"/>
        <w:left w:val="none" w:sz="0" w:space="0" w:color="auto"/>
        <w:bottom w:val="none" w:sz="0" w:space="0" w:color="auto"/>
        <w:right w:val="none" w:sz="0" w:space="0" w:color="auto"/>
      </w:divBdr>
    </w:div>
    <w:div w:id="1274442388">
      <w:bodyDiv w:val="1"/>
      <w:marLeft w:val="0"/>
      <w:marRight w:val="0"/>
      <w:marTop w:val="0"/>
      <w:marBottom w:val="0"/>
      <w:divBdr>
        <w:top w:val="none" w:sz="0" w:space="0" w:color="auto"/>
        <w:left w:val="none" w:sz="0" w:space="0" w:color="auto"/>
        <w:bottom w:val="none" w:sz="0" w:space="0" w:color="auto"/>
        <w:right w:val="none" w:sz="0" w:space="0" w:color="auto"/>
      </w:divBdr>
    </w:div>
    <w:div w:id="1321931044">
      <w:bodyDiv w:val="1"/>
      <w:marLeft w:val="0"/>
      <w:marRight w:val="0"/>
      <w:marTop w:val="0"/>
      <w:marBottom w:val="0"/>
      <w:divBdr>
        <w:top w:val="none" w:sz="0" w:space="0" w:color="auto"/>
        <w:left w:val="none" w:sz="0" w:space="0" w:color="auto"/>
        <w:bottom w:val="none" w:sz="0" w:space="0" w:color="auto"/>
        <w:right w:val="none" w:sz="0" w:space="0" w:color="auto"/>
      </w:divBdr>
    </w:div>
    <w:div w:id="1832984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rwheel-docs.gitbook.io/dsmrloggerapi/"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smr-api.local"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dsmr-api.loc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mhendriks/DSMR-API-V2"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760</Words>
  <Characters>4185</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Hendriks</dc:creator>
  <cp:keywords/>
  <dc:description/>
  <cp:lastModifiedBy>Martijn Hendriks</cp:lastModifiedBy>
  <cp:revision>4</cp:revision>
  <cp:lastPrinted>2020-04-14T18:49:00Z</cp:lastPrinted>
  <dcterms:created xsi:type="dcterms:W3CDTF">2020-09-16T12:15:00Z</dcterms:created>
  <dcterms:modified xsi:type="dcterms:W3CDTF">2020-09-16T13:40:00Z</dcterms:modified>
</cp:coreProperties>
</file>