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E443" w14:textId="26ED6379" w:rsidR="008D24B3" w:rsidRPr="008D1114" w:rsidRDefault="00000000" w:rsidP="00D37CFD">
      <w:pPr>
        <w:pStyle w:val="Title"/>
        <w:jc w:val="center"/>
        <w:rPr>
          <w:sz w:val="56"/>
          <w:szCs w:val="56"/>
        </w:rPr>
      </w:pPr>
      <w:r w:rsidRPr="008D1114">
        <w:rPr>
          <w:sz w:val="56"/>
          <w:szCs w:val="56"/>
        </w:rPr>
        <w:t>Crop Yield Prediction</w:t>
      </w:r>
    </w:p>
    <w:p w14:paraId="14A9D0FC" w14:textId="77777777" w:rsidR="008D24B3" w:rsidRDefault="00000000">
      <w:pPr>
        <w:pStyle w:val="Heading1"/>
        <w:spacing w:before="280" w:after="120"/>
      </w:pPr>
      <w:r>
        <w:rPr>
          <w:sz w:val="28"/>
          <w:szCs w:val="28"/>
        </w:rPr>
        <w:t>1. Overview</w:t>
      </w:r>
    </w:p>
    <w:p w14:paraId="51C303BA" w14:textId="5A046477" w:rsidR="008D24B3" w:rsidRDefault="00000000">
      <w:pPr>
        <w:spacing w:after="140" w:line="276" w:lineRule="auto"/>
      </w:pPr>
      <w:r>
        <w:t>This project predicts crop yield (measured in hectograms per hectare) from a small set of inputs: the country, the crop, the year, and three environmental and agricultural factors</w:t>
      </w:r>
      <w:r w:rsidR="00D37CFD">
        <w:t xml:space="preserve">, </w:t>
      </w:r>
      <w:r>
        <w:t>annual rainfall, pesticide use, and average temperature. It is a supervised regression problem built on a public Kaggle dataset covering 1990 to 2013 across many countries and ten crops.</w:t>
      </w:r>
    </w:p>
    <w:p w14:paraId="4172C88B" w14:textId="7A7BFEED" w:rsidR="008D24B3" w:rsidRDefault="00000000">
      <w:pPr>
        <w:spacing w:after="140" w:line="276" w:lineRule="auto"/>
      </w:pPr>
      <w:r>
        <w:t>The work is split across two scripts that run in order. data_prep.py loads the data, explores it, and converts it into a clean, model-ready form saved to disk</w:t>
      </w:r>
      <w:r w:rsidR="00D37CFD">
        <w:t xml:space="preserve"> and</w:t>
      </w:r>
      <w:r>
        <w:t xml:space="preserve"> modelling.py loads that saved data, trains and compares several regression models, tunes the strongest ones, and produces the result tables and plots.</w:t>
      </w:r>
    </w:p>
    <w:p w14:paraId="6B844B65" w14:textId="77777777" w:rsidR="008D24B3" w:rsidRDefault="00000000">
      <w:pPr>
        <w:spacing w:after="140" w:line="276" w:lineRule="auto"/>
      </w:pPr>
      <w:proofErr w:type="gramStart"/>
      <w:r>
        <w:t>At a glance</w:t>
      </w:r>
      <w:proofErr w:type="gramEnd"/>
      <w:r>
        <w:t>, the two scripts do the following:</w:t>
      </w:r>
    </w:p>
    <w:tbl>
      <w:tblPr>
        <w:tblW w:w="9020" w:type="dxa"/>
        <w:tblBorders>
          <w:top w:val="single" w:sz="4" w:space="0" w:color="BFC9D4"/>
          <w:left w:val="single" w:sz="4" w:space="0" w:color="BFC9D4"/>
          <w:bottom w:val="single" w:sz="4" w:space="0" w:color="BFC9D4"/>
          <w:right w:val="single" w:sz="4" w:space="0" w:color="BFC9D4"/>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600"/>
        <w:gridCol w:w="6420"/>
      </w:tblGrid>
      <w:tr w:rsidR="008D24B3" w14:paraId="22925DAE" w14:textId="77777777">
        <w:trPr>
          <w:tblHeader/>
        </w:trPr>
        <w:tc>
          <w:tcPr>
            <w:tcW w:w="2600" w:type="dxa"/>
            <w:shd w:val="clear" w:color="auto" w:fill="E8EEF4"/>
            <w:tcMar>
              <w:top w:w="70" w:type="dxa"/>
              <w:left w:w="120" w:type="dxa"/>
              <w:bottom w:w="70" w:type="dxa"/>
              <w:right w:w="120" w:type="dxa"/>
            </w:tcMar>
          </w:tcPr>
          <w:p w14:paraId="4D4D45CC" w14:textId="77777777" w:rsidR="008D24B3" w:rsidRDefault="00000000">
            <w:pPr>
              <w:spacing w:line="264" w:lineRule="auto"/>
            </w:pPr>
            <w:r>
              <w:rPr>
                <w:b/>
                <w:bCs/>
                <w:sz w:val="21"/>
                <w:szCs w:val="21"/>
              </w:rPr>
              <w:t>Script</w:t>
            </w:r>
          </w:p>
        </w:tc>
        <w:tc>
          <w:tcPr>
            <w:tcW w:w="6420" w:type="dxa"/>
            <w:shd w:val="clear" w:color="auto" w:fill="E8EEF4"/>
            <w:tcMar>
              <w:top w:w="70" w:type="dxa"/>
              <w:left w:w="120" w:type="dxa"/>
              <w:bottom w:w="70" w:type="dxa"/>
              <w:right w:w="120" w:type="dxa"/>
            </w:tcMar>
          </w:tcPr>
          <w:p w14:paraId="287B705D" w14:textId="77777777" w:rsidR="008D24B3" w:rsidRDefault="00000000">
            <w:pPr>
              <w:spacing w:line="264" w:lineRule="auto"/>
            </w:pPr>
            <w:r>
              <w:rPr>
                <w:b/>
                <w:bCs/>
                <w:sz w:val="21"/>
                <w:szCs w:val="21"/>
              </w:rPr>
              <w:t>Responsibility</w:t>
            </w:r>
          </w:p>
        </w:tc>
      </w:tr>
      <w:tr w:rsidR="008D24B3" w14:paraId="62BDC017" w14:textId="77777777">
        <w:tc>
          <w:tcPr>
            <w:tcW w:w="2600" w:type="dxa"/>
            <w:tcMar>
              <w:top w:w="70" w:type="dxa"/>
              <w:left w:w="120" w:type="dxa"/>
              <w:bottom w:w="70" w:type="dxa"/>
              <w:right w:w="120" w:type="dxa"/>
            </w:tcMar>
          </w:tcPr>
          <w:p w14:paraId="64209109" w14:textId="77777777" w:rsidR="008D24B3" w:rsidRDefault="00000000">
            <w:pPr>
              <w:spacing w:line="264" w:lineRule="auto"/>
            </w:pPr>
            <w:r>
              <w:rPr>
                <w:sz w:val="21"/>
                <w:szCs w:val="21"/>
              </w:rPr>
              <w:t>data_prep.py</w:t>
            </w:r>
          </w:p>
        </w:tc>
        <w:tc>
          <w:tcPr>
            <w:tcW w:w="6420" w:type="dxa"/>
            <w:tcMar>
              <w:top w:w="70" w:type="dxa"/>
              <w:left w:w="120" w:type="dxa"/>
              <w:bottom w:w="70" w:type="dxa"/>
              <w:right w:w="120" w:type="dxa"/>
            </w:tcMar>
          </w:tcPr>
          <w:p w14:paraId="5068E248" w14:textId="77777777" w:rsidR="008D24B3" w:rsidRDefault="00000000">
            <w:pPr>
              <w:spacing w:line="264" w:lineRule="auto"/>
            </w:pPr>
            <w:r>
              <w:rPr>
                <w:sz w:val="21"/>
                <w:szCs w:val="21"/>
              </w:rPr>
              <w:t xml:space="preserve">Load, clean, explore (EDA), split, encode, scale, and save </w:t>
            </w:r>
            <w:proofErr w:type="spellStart"/>
            <w:r>
              <w:rPr>
                <w:sz w:val="21"/>
                <w:szCs w:val="21"/>
              </w:rPr>
              <w:t>prepared_data.pkl</w:t>
            </w:r>
            <w:proofErr w:type="spellEnd"/>
            <w:r>
              <w:rPr>
                <w:sz w:val="21"/>
                <w:szCs w:val="21"/>
              </w:rPr>
              <w:t>.</w:t>
            </w:r>
          </w:p>
        </w:tc>
      </w:tr>
      <w:tr w:rsidR="008D24B3" w14:paraId="69D6EF41" w14:textId="77777777">
        <w:tc>
          <w:tcPr>
            <w:tcW w:w="2600" w:type="dxa"/>
            <w:shd w:val="clear" w:color="auto" w:fill="F5F7FA"/>
            <w:tcMar>
              <w:top w:w="70" w:type="dxa"/>
              <w:left w:w="120" w:type="dxa"/>
              <w:bottom w:w="70" w:type="dxa"/>
              <w:right w:w="120" w:type="dxa"/>
            </w:tcMar>
          </w:tcPr>
          <w:p w14:paraId="247F2DB0" w14:textId="77777777" w:rsidR="008D24B3" w:rsidRDefault="00000000">
            <w:pPr>
              <w:spacing w:line="264" w:lineRule="auto"/>
            </w:pPr>
            <w:r>
              <w:rPr>
                <w:sz w:val="21"/>
                <w:szCs w:val="21"/>
              </w:rPr>
              <w:t>modelling.py</w:t>
            </w:r>
          </w:p>
        </w:tc>
        <w:tc>
          <w:tcPr>
            <w:tcW w:w="6420" w:type="dxa"/>
            <w:shd w:val="clear" w:color="auto" w:fill="F5F7FA"/>
            <w:tcMar>
              <w:top w:w="70" w:type="dxa"/>
              <w:left w:w="120" w:type="dxa"/>
              <w:bottom w:w="70" w:type="dxa"/>
              <w:right w:w="120" w:type="dxa"/>
            </w:tcMar>
          </w:tcPr>
          <w:p w14:paraId="3E089207" w14:textId="77777777" w:rsidR="008D24B3" w:rsidRDefault="00000000">
            <w:pPr>
              <w:spacing w:line="264" w:lineRule="auto"/>
            </w:pPr>
            <w:r>
              <w:rPr>
                <w:sz w:val="21"/>
                <w:szCs w:val="21"/>
              </w:rPr>
              <w:t xml:space="preserve">Load </w:t>
            </w:r>
            <w:proofErr w:type="spellStart"/>
            <w:r>
              <w:rPr>
                <w:sz w:val="21"/>
                <w:szCs w:val="21"/>
              </w:rPr>
              <w:t>prepared_data.pkl</w:t>
            </w:r>
            <w:proofErr w:type="spellEnd"/>
            <w:r>
              <w:rPr>
                <w:sz w:val="21"/>
                <w:szCs w:val="21"/>
              </w:rPr>
              <w:t>, train models, tune, evaluate, and write results and plots.</w:t>
            </w:r>
          </w:p>
        </w:tc>
      </w:tr>
    </w:tbl>
    <w:p w14:paraId="75A59336" w14:textId="77777777" w:rsidR="008D24B3" w:rsidRDefault="008D24B3">
      <w:pPr>
        <w:spacing w:after="80"/>
      </w:pPr>
    </w:p>
    <w:p w14:paraId="6C0D6F75" w14:textId="77777777" w:rsidR="008D24B3" w:rsidRDefault="00000000">
      <w:pPr>
        <w:pStyle w:val="Heading1"/>
        <w:spacing w:before="280" w:after="120"/>
      </w:pPr>
      <w:r>
        <w:rPr>
          <w:sz w:val="28"/>
          <w:szCs w:val="28"/>
        </w:rPr>
        <w:t>2. Dataset</w:t>
      </w:r>
    </w:p>
    <w:p w14:paraId="5A79CA9F" w14:textId="01EFCFC6" w:rsidR="008D24B3" w:rsidRDefault="00000000">
      <w:pPr>
        <w:spacing w:after="140" w:line="276" w:lineRule="auto"/>
      </w:pPr>
      <w:r>
        <w:t>Each row is one country / crop / year combination together with the yield recorded that year and the matching weather and input values. The data runs from 1990 to 2013 (2003 is missing) and covers ten crops.</w:t>
      </w:r>
    </w:p>
    <w:tbl>
      <w:tblPr>
        <w:tblW w:w="9020" w:type="dxa"/>
        <w:tblBorders>
          <w:top w:val="single" w:sz="4" w:space="0" w:color="BFC9D4"/>
          <w:left w:val="single" w:sz="4" w:space="0" w:color="BFC9D4"/>
          <w:bottom w:val="single" w:sz="4" w:space="0" w:color="BFC9D4"/>
          <w:right w:val="single" w:sz="4" w:space="0" w:color="BFC9D4"/>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3111"/>
        <w:gridCol w:w="5909"/>
      </w:tblGrid>
      <w:tr w:rsidR="008D24B3" w14:paraId="5EB1E9CB" w14:textId="77777777">
        <w:trPr>
          <w:tblHeader/>
        </w:trPr>
        <w:tc>
          <w:tcPr>
            <w:tcW w:w="3000" w:type="dxa"/>
            <w:shd w:val="clear" w:color="auto" w:fill="E8EEF4"/>
            <w:tcMar>
              <w:top w:w="70" w:type="dxa"/>
              <w:left w:w="120" w:type="dxa"/>
              <w:bottom w:w="70" w:type="dxa"/>
              <w:right w:w="120" w:type="dxa"/>
            </w:tcMar>
          </w:tcPr>
          <w:p w14:paraId="0D5F1DFE" w14:textId="77777777" w:rsidR="008D24B3" w:rsidRDefault="00000000">
            <w:pPr>
              <w:spacing w:line="264" w:lineRule="auto"/>
            </w:pPr>
            <w:r>
              <w:rPr>
                <w:b/>
                <w:bCs/>
                <w:sz w:val="21"/>
                <w:szCs w:val="21"/>
              </w:rPr>
              <w:t>Column</w:t>
            </w:r>
          </w:p>
        </w:tc>
        <w:tc>
          <w:tcPr>
            <w:tcW w:w="6020" w:type="dxa"/>
            <w:shd w:val="clear" w:color="auto" w:fill="E8EEF4"/>
            <w:tcMar>
              <w:top w:w="70" w:type="dxa"/>
              <w:left w:w="120" w:type="dxa"/>
              <w:bottom w:w="70" w:type="dxa"/>
              <w:right w:w="120" w:type="dxa"/>
            </w:tcMar>
          </w:tcPr>
          <w:p w14:paraId="150E3FCA" w14:textId="77777777" w:rsidR="008D24B3" w:rsidRDefault="00000000">
            <w:pPr>
              <w:spacing w:line="264" w:lineRule="auto"/>
            </w:pPr>
            <w:r>
              <w:rPr>
                <w:b/>
                <w:bCs/>
                <w:sz w:val="21"/>
                <w:szCs w:val="21"/>
              </w:rPr>
              <w:t>Description</w:t>
            </w:r>
          </w:p>
        </w:tc>
      </w:tr>
      <w:tr w:rsidR="008D24B3" w14:paraId="0F30AC9D" w14:textId="77777777">
        <w:tc>
          <w:tcPr>
            <w:tcW w:w="3000" w:type="dxa"/>
            <w:tcMar>
              <w:top w:w="70" w:type="dxa"/>
              <w:left w:w="120" w:type="dxa"/>
              <w:bottom w:w="70" w:type="dxa"/>
              <w:right w:w="120" w:type="dxa"/>
            </w:tcMar>
          </w:tcPr>
          <w:p w14:paraId="6A630089" w14:textId="77777777" w:rsidR="008D24B3" w:rsidRDefault="00000000">
            <w:pPr>
              <w:spacing w:line="264" w:lineRule="auto"/>
            </w:pPr>
            <w:r>
              <w:rPr>
                <w:sz w:val="21"/>
                <w:szCs w:val="21"/>
              </w:rPr>
              <w:t>area</w:t>
            </w:r>
          </w:p>
        </w:tc>
        <w:tc>
          <w:tcPr>
            <w:tcW w:w="6020" w:type="dxa"/>
            <w:tcMar>
              <w:top w:w="70" w:type="dxa"/>
              <w:left w:w="120" w:type="dxa"/>
              <w:bottom w:w="70" w:type="dxa"/>
              <w:right w:w="120" w:type="dxa"/>
            </w:tcMar>
          </w:tcPr>
          <w:p w14:paraId="73188845" w14:textId="77777777" w:rsidR="008D24B3" w:rsidRDefault="00000000">
            <w:pPr>
              <w:spacing w:line="264" w:lineRule="auto"/>
            </w:pPr>
            <w:r>
              <w:rPr>
                <w:sz w:val="21"/>
                <w:szCs w:val="21"/>
              </w:rPr>
              <w:t>Country the record belongs to (categorical).</w:t>
            </w:r>
          </w:p>
        </w:tc>
      </w:tr>
      <w:tr w:rsidR="008D24B3" w14:paraId="40C0B13E" w14:textId="77777777">
        <w:tc>
          <w:tcPr>
            <w:tcW w:w="3000" w:type="dxa"/>
            <w:shd w:val="clear" w:color="auto" w:fill="F5F7FA"/>
            <w:tcMar>
              <w:top w:w="70" w:type="dxa"/>
              <w:left w:w="120" w:type="dxa"/>
              <w:bottom w:w="70" w:type="dxa"/>
              <w:right w:w="120" w:type="dxa"/>
            </w:tcMar>
          </w:tcPr>
          <w:p w14:paraId="595ACC17" w14:textId="77777777" w:rsidR="008D24B3" w:rsidRDefault="00000000">
            <w:pPr>
              <w:spacing w:line="264" w:lineRule="auto"/>
            </w:pPr>
            <w:r>
              <w:rPr>
                <w:sz w:val="21"/>
                <w:szCs w:val="21"/>
              </w:rPr>
              <w:t>item</w:t>
            </w:r>
          </w:p>
        </w:tc>
        <w:tc>
          <w:tcPr>
            <w:tcW w:w="6020" w:type="dxa"/>
            <w:shd w:val="clear" w:color="auto" w:fill="F5F7FA"/>
            <w:tcMar>
              <w:top w:w="70" w:type="dxa"/>
              <w:left w:w="120" w:type="dxa"/>
              <w:bottom w:w="70" w:type="dxa"/>
              <w:right w:w="120" w:type="dxa"/>
            </w:tcMar>
          </w:tcPr>
          <w:p w14:paraId="0B546C05" w14:textId="6975285E" w:rsidR="008D24B3" w:rsidRDefault="00000000">
            <w:pPr>
              <w:spacing w:line="264" w:lineRule="auto"/>
            </w:pPr>
            <w:r>
              <w:rPr>
                <w:sz w:val="21"/>
                <w:szCs w:val="21"/>
              </w:rPr>
              <w:t xml:space="preserve">Crop type </w:t>
            </w:r>
            <w:r w:rsidR="00D37CFD">
              <w:rPr>
                <w:sz w:val="21"/>
                <w:szCs w:val="21"/>
              </w:rPr>
              <w:t>-</w:t>
            </w:r>
            <w:r>
              <w:rPr>
                <w:sz w:val="21"/>
                <w:szCs w:val="21"/>
              </w:rPr>
              <w:t xml:space="preserve"> one of t</w:t>
            </w:r>
            <w:r w:rsidR="00D37CFD">
              <w:rPr>
                <w:sz w:val="21"/>
                <w:szCs w:val="21"/>
              </w:rPr>
              <w:t>he 10</w:t>
            </w:r>
            <w:r>
              <w:rPr>
                <w:sz w:val="21"/>
                <w:szCs w:val="21"/>
              </w:rPr>
              <w:t xml:space="preserve"> crops (categorical).</w:t>
            </w:r>
          </w:p>
        </w:tc>
      </w:tr>
      <w:tr w:rsidR="008D24B3" w14:paraId="77746555" w14:textId="77777777">
        <w:tc>
          <w:tcPr>
            <w:tcW w:w="3000" w:type="dxa"/>
            <w:tcMar>
              <w:top w:w="70" w:type="dxa"/>
              <w:left w:w="120" w:type="dxa"/>
              <w:bottom w:w="70" w:type="dxa"/>
              <w:right w:w="120" w:type="dxa"/>
            </w:tcMar>
          </w:tcPr>
          <w:p w14:paraId="3B5C5E8E" w14:textId="77777777" w:rsidR="008D24B3" w:rsidRDefault="00000000">
            <w:pPr>
              <w:spacing w:line="264" w:lineRule="auto"/>
            </w:pPr>
            <w:r>
              <w:rPr>
                <w:sz w:val="21"/>
                <w:szCs w:val="21"/>
              </w:rPr>
              <w:t>year</w:t>
            </w:r>
          </w:p>
        </w:tc>
        <w:tc>
          <w:tcPr>
            <w:tcW w:w="6020" w:type="dxa"/>
            <w:tcMar>
              <w:top w:w="70" w:type="dxa"/>
              <w:left w:w="120" w:type="dxa"/>
              <w:bottom w:w="70" w:type="dxa"/>
              <w:right w:w="120" w:type="dxa"/>
            </w:tcMar>
          </w:tcPr>
          <w:p w14:paraId="61A44EEB" w14:textId="77777777" w:rsidR="008D24B3" w:rsidRDefault="00000000">
            <w:pPr>
              <w:spacing w:line="264" w:lineRule="auto"/>
            </w:pPr>
            <w:r>
              <w:rPr>
                <w:sz w:val="21"/>
                <w:szCs w:val="21"/>
              </w:rPr>
              <w:t>Year of the record, 1990–2013.</w:t>
            </w:r>
          </w:p>
        </w:tc>
      </w:tr>
      <w:tr w:rsidR="008D24B3" w14:paraId="63267A74" w14:textId="77777777">
        <w:tc>
          <w:tcPr>
            <w:tcW w:w="3000" w:type="dxa"/>
            <w:shd w:val="clear" w:color="auto" w:fill="F5F7FA"/>
            <w:tcMar>
              <w:top w:w="70" w:type="dxa"/>
              <w:left w:w="120" w:type="dxa"/>
              <w:bottom w:w="70" w:type="dxa"/>
              <w:right w:w="120" w:type="dxa"/>
            </w:tcMar>
          </w:tcPr>
          <w:p w14:paraId="47607786" w14:textId="77777777" w:rsidR="008D24B3" w:rsidRDefault="00000000">
            <w:pPr>
              <w:spacing w:line="264" w:lineRule="auto"/>
            </w:pPr>
            <w:proofErr w:type="spellStart"/>
            <w:r>
              <w:rPr>
                <w:sz w:val="21"/>
                <w:szCs w:val="21"/>
              </w:rPr>
              <w:t>average_rain_fall_mm_per_year</w:t>
            </w:r>
            <w:proofErr w:type="spellEnd"/>
          </w:p>
        </w:tc>
        <w:tc>
          <w:tcPr>
            <w:tcW w:w="6020" w:type="dxa"/>
            <w:shd w:val="clear" w:color="auto" w:fill="F5F7FA"/>
            <w:tcMar>
              <w:top w:w="70" w:type="dxa"/>
              <w:left w:w="120" w:type="dxa"/>
              <w:bottom w:w="70" w:type="dxa"/>
              <w:right w:w="120" w:type="dxa"/>
            </w:tcMar>
          </w:tcPr>
          <w:p w14:paraId="5AD61D14" w14:textId="77777777" w:rsidR="008D24B3" w:rsidRDefault="00000000">
            <w:pPr>
              <w:spacing w:line="264" w:lineRule="auto"/>
            </w:pPr>
            <w:r>
              <w:rPr>
                <w:sz w:val="21"/>
                <w:szCs w:val="21"/>
              </w:rPr>
              <w:t>Annual rainfall in millimetres.</w:t>
            </w:r>
          </w:p>
        </w:tc>
      </w:tr>
      <w:tr w:rsidR="008D24B3" w14:paraId="12B51008" w14:textId="77777777">
        <w:tc>
          <w:tcPr>
            <w:tcW w:w="3000" w:type="dxa"/>
            <w:tcMar>
              <w:top w:w="70" w:type="dxa"/>
              <w:left w:w="120" w:type="dxa"/>
              <w:bottom w:w="70" w:type="dxa"/>
              <w:right w:w="120" w:type="dxa"/>
            </w:tcMar>
          </w:tcPr>
          <w:p w14:paraId="5634AD73" w14:textId="77777777" w:rsidR="008D24B3" w:rsidRDefault="00000000">
            <w:pPr>
              <w:spacing w:line="264" w:lineRule="auto"/>
            </w:pPr>
            <w:proofErr w:type="spellStart"/>
            <w:r>
              <w:rPr>
                <w:sz w:val="21"/>
                <w:szCs w:val="21"/>
              </w:rPr>
              <w:t>pesticides_tonnes</w:t>
            </w:r>
            <w:proofErr w:type="spellEnd"/>
          </w:p>
        </w:tc>
        <w:tc>
          <w:tcPr>
            <w:tcW w:w="6020" w:type="dxa"/>
            <w:tcMar>
              <w:top w:w="70" w:type="dxa"/>
              <w:left w:w="120" w:type="dxa"/>
              <w:bottom w:w="70" w:type="dxa"/>
              <w:right w:w="120" w:type="dxa"/>
            </w:tcMar>
          </w:tcPr>
          <w:p w14:paraId="3DEEF18A" w14:textId="77777777" w:rsidR="008D24B3" w:rsidRDefault="00000000">
            <w:pPr>
              <w:spacing w:line="264" w:lineRule="auto"/>
            </w:pPr>
            <w:r>
              <w:rPr>
                <w:sz w:val="21"/>
                <w:szCs w:val="21"/>
              </w:rPr>
              <w:t xml:space="preserve">Pesticide </w:t>
            </w:r>
            <w:proofErr w:type="gramStart"/>
            <w:r>
              <w:rPr>
                <w:sz w:val="21"/>
                <w:szCs w:val="21"/>
              </w:rPr>
              <w:t>use</w:t>
            </w:r>
            <w:proofErr w:type="gramEnd"/>
            <w:r>
              <w:rPr>
                <w:sz w:val="21"/>
                <w:szCs w:val="21"/>
              </w:rPr>
              <w:t xml:space="preserve"> in tonnes.</w:t>
            </w:r>
          </w:p>
        </w:tc>
      </w:tr>
      <w:tr w:rsidR="008D24B3" w14:paraId="47A77F15" w14:textId="77777777">
        <w:tc>
          <w:tcPr>
            <w:tcW w:w="3000" w:type="dxa"/>
            <w:shd w:val="clear" w:color="auto" w:fill="F5F7FA"/>
            <w:tcMar>
              <w:top w:w="70" w:type="dxa"/>
              <w:left w:w="120" w:type="dxa"/>
              <w:bottom w:w="70" w:type="dxa"/>
              <w:right w:w="120" w:type="dxa"/>
            </w:tcMar>
          </w:tcPr>
          <w:p w14:paraId="4734AEAA" w14:textId="77777777" w:rsidR="008D24B3" w:rsidRDefault="00000000">
            <w:pPr>
              <w:spacing w:line="264" w:lineRule="auto"/>
            </w:pPr>
            <w:proofErr w:type="spellStart"/>
            <w:r>
              <w:rPr>
                <w:sz w:val="21"/>
                <w:szCs w:val="21"/>
              </w:rPr>
              <w:t>avg_temp</w:t>
            </w:r>
            <w:proofErr w:type="spellEnd"/>
          </w:p>
        </w:tc>
        <w:tc>
          <w:tcPr>
            <w:tcW w:w="6020" w:type="dxa"/>
            <w:shd w:val="clear" w:color="auto" w:fill="F5F7FA"/>
            <w:tcMar>
              <w:top w:w="70" w:type="dxa"/>
              <w:left w:w="120" w:type="dxa"/>
              <w:bottom w:w="70" w:type="dxa"/>
              <w:right w:w="120" w:type="dxa"/>
            </w:tcMar>
          </w:tcPr>
          <w:p w14:paraId="4B1D8C98" w14:textId="77777777" w:rsidR="008D24B3" w:rsidRDefault="00000000">
            <w:pPr>
              <w:spacing w:line="264" w:lineRule="auto"/>
            </w:pPr>
            <w:r>
              <w:rPr>
                <w:sz w:val="21"/>
                <w:szCs w:val="21"/>
              </w:rPr>
              <w:t>Average temperature.</w:t>
            </w:r>
          </w:p>
        </w:tc>
      </w:tr>
      <w:tr w:rsidR="008D24B3" w14:paraId="368FDA5E" w14:textId="77777777">
        <w:tc>
          <w:tcPr>
            <w:tcW w:w="3000" w:type="dxa"/>
            <w:tcMar>
              <w:top w:w="70" w:type="dxa"/>
              <w:left w:w="120" w:type="dxa"/>
              <w:bottom w:w="70" w:type="dxa"/>
              <w:right w:w="120" w:type="dxa"/>
            </w:tcMar>
          </w:tcPr>
          <w:p w14:paraId="7FC316A0" w14:textId="77777777" w:rsidR="008D24B3" w:rsidRDefault="00000000">
            <w:pPr>
              <w:spacing w:line="264" w:lineRule="auto"/>
            </w:pPr>
            <w:r>
              <w:rPr>
                <w:sz w:val="21"/>
                <w:szCs w:val="21"/>
              </w:rPr>
              <w:t>hg/</w:t>
            </w:r>
            <w:proofErr w:type="spellStart"/>
            <w:r>
              <w:rPr>
                <w:sz w:val="21"/>
                <w:szCs w:val="21"/>
              </w:rPr>
              <w:t>ha_yield</w:t>
            </w:r>
            <w:proofErr w:type="spellEnd"/>
          </w:p>
        </w:tc>
        <w:tc>
          <w:tcPr>
            <w:tcW w:w="6020" w:type="dxa"/>
            <w:tcMar>
              <w:top w:w="70" w:type="dxa"/>
              <w:left w:w="120" w:type="dxa"/>
              <w:bottom w:w="70" w:type="dxa"/>
              <w:right w:w="120" w:type="dxa"/>
            </w:tcMar>
          </w:tcPr>
          <w:p w14:paraId="7A47FBB2" w14:textId="77777777" w:rsidR="008D24B3" w:rsidRDefault="00000000">
            <w:pPr>
              <w:spacing w:line="264" w:lineRule="auto"/>
            </w:pPr>
            <w:r>
              <w:rPr>
                <w:sz w:val="21"/>
                <w:szCs w:val="21"/>
              </w:rPr>
              <w:t>Target — yield in hectograms per hectare.</w:t>
            </w:r>
          </w:p>
        </w:tc>
      </w:tr>
    </w:tbl>
    <w:p w14:paraId="47B927FB" w14:textId="77777777" w:rsidR="008D24B3" w:rsidRDefault="008D24B3">
      <w:pPr>
        <w:spacing w:after="80"/>
      </w:pPr>
    </w:p>
    <w:p w14:paraId="253FAE3D" w14:textId="77777777" w:rsidR="008D24B3" w:rsidRDefault="00000000">
      <w:pPr>
        <w:spacing w:after="140" w:line="276" w:lineRule="auto"/>
      </w:pPr>
      <w:r>
        <w:t xml:space="preserve">Two properties of the data shape everything that follows: yield is heavily </w:t>
      </w:r>
      <w:proofErr w:type="gramStart"/>
      <w:r>
        <w:t>right-skewed</w:t>
      </w:r>
      <w:proofErr w:type="gramEnd"/>
      <w:r>
        <w:t>, and it varies far more between crops than it does with rainfall, pesticides, or temperature. In short, the crop itself is the strongest signal in the data.</w:t>
      </w:r>
    </w:p>
    <w:p w14:paraId="170C1CC6" w14:textId="77777777" w:rsidR="008D24B3" w:rsidRDefault="00000000">
      <w:pPr>
        <w:pStyle w:val="Heading1"/>
        <w:spacing w:before="280" w:after="120"/>
      </w:pPr>
      <w:r>
        <w:rPr>
          <w:sz w:val="28"/>
          <w:szCs w:val="28"/>
        </w:rPr>
        <w:t>3. What has been done</w:t>
      </w:r>
    </w:p>
    <w:p w14:paraId="46B89DC3" w14:textId="77777777" w:rsidR="008D24B3" w:rsidRDefault="00000000">
      <w:pPr>
        <w:spacing w:after="140" w:line="276" w:lineRule="auto"/>
      </w:pPr>
      <w:r>
        <w:t xml:space="preserve">The full pipeline, end to end, </w:t>
      </w:r>
      <w:proofErr w:type="gramStart"/>
      <w:r>
        <w:t>is:</w:t>
      </w:r>
      <w:proofErr w:type="gramEnd"/>
      <w:r>
        <w:t xml:space="preserve"> download the data, clean and standardise it, explore it to understand the structure and relationships, split it by time into training and test sets, encode the categorical columns and scale the numeric ones, train a baseline plus two tree-based models, tune those two with cross-validated grid search, and finally evaluate and compare everything on the held-out years. Each stage is described in its own section below.</w:t>
      </w:r>
    </w:p>
    <w:p w14:paraId="338926C5" w14:textId="77777777" w:rsidR="008D24B3" w:rsidRDefault="00000000">
      <w:pPr>
        <w:pStyle w:val="Heading1"/>
        <w:spacing w:before="280" w:after="120"/>
      </w:pPr>
      <w:r>
        <w:rPr>
          <w:sz w:val="28"/>
          <w:szCs w:val="28"/>
        </w:rPr>
        <w:t>4. Exploratory Data Analysis (EDA)</w:t>
      </w:r>
    </w:p>
    <w:p w14:paraId="2FA120BE" w14:textId="77777777" w:rsidR="008D24B3" w:rsidRDefault="00000000">
      <w:pPr>
        <w:spacing w:after="140" w:line="276" w:lineRule="auto"/>
      </w:pPr>
      <w:r>
        <w:t>Before any modelling, data_prep.py works through a full exploratory pass. The cleaning done first is light: column names are lowercased and spaces replaced with underscores, the stray index column is dropped, and the data is checked for missing values and duplicates (none of concern). The analyses that follow, and what each one showed, are summarised here.</w:t>
      </w:r>
    </w:p>
    <w:tbl>
      <w:tblPr>
        <w:tblW w:w="9020" w:type="dxa"/>
        <w:tblBorders>
          <w:top w:val="single" w:sz="4" w:space="0" w:color="BFC9D4"/>
          <w:left w:val="single" w:sz="4" w:space="0" w:color="BFC9D4"/>
          <w:bottom w:val="single" w:sz="4" w:space="0" w:color="BFC9D4"/>
          <w:right w:val="single" w:sz="4" w:space="0" w:color="BFC9D4"/>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3400"/>
        <w:gridCol w:w="5620"/>
      </w:tblGrid>
      <w:tr w:rsidR="008D24B3" w14:paraId="4F236C5D" w14:textId="77777777">
        <w:trPr>
          <w:tblHeader/>
        </w:trPr>
        <w:tc>
          <w:tcPr>
            <w:tcW w:w="3400" w:type="dxa"/>
            <w:shd w:val="clear" w:color="auto" w:fill="E8EEF4"/>
            <w:tcMar>
              <w:top w:w="70" w:type="dxa"/>
              <w:left w:w="120" w:type="dxa"/>
              <w:bottom w:w="70" w:type="dxa"/>
              <w:right w:w="120" w:type="dxa"/>
            </w:tcMar>
          </w:tcPr>
          <w:p w14:paraId="5371F64F" w14:textId="77777777" w:rsidR="008D24B3" w:rsidRDefault="00000000">
            <w:pPr>
              <w:spacing w:line="264" w:lineRule="auto"/>
            </w:pPr>
            <w:r>
              <w:rPr>
                <w:b/>
                <w:bCs/>
                <w:sz w:val="21"/>
                <w:szCs w:val="21"/>
              </w:rPr>
              <w:t>Analysis</w:t>
            </w:r>
          </w:p>
        </w:tc>
        <w:tc>
          <w:tcPr>
            <w:tcW w:w="5620" w:type="dxa"/>
            <w:shd w:val="clear" w:color="auto" w:fill="E8EEF4"/>
            <w:tcMar>
              <w:top w:w="70" w:type="dxa"/>
              <w:left w:w="120" w:type="dxa"/>
              <w:bottom w:w="70" w:type="dxa"/>
              <w:right w:w="120" w:type="dxa"/>
            </w:tcMar>
          </w:tcPr>
          <w:p w14:paraId="56031402" w14:textId="77777777" w:rsidR="008D24B3" w:rsidRDefault="00000000">
            <w:pPr>
              <w:spacing w:line="264" w:lineRule="auto"/>
            </w:pPr>
            <w:r>
              <w:rPr>
                <w:b/>
                <w:bCs/>
                <w:sz w:val="21"/>
                <w:szCs w:val="21"/>
              </w:rPr>
              <w:t>What it showed</w:t>
            </w:r>
          </w:p>
        </w:tc>
      </w:tr>
      <w:tr w:rsidR="008D24B3" w14:paraId="7DCA1D4C" w14:textId="77777777">
        <w:tc>
          <w:tcPr>
            <w:tcW w:w="3400" w:type="dxa"/>
            <w:tcMar>
              <w:top w:w="70" w:type="dxa"/>
              <w:left w:w="120" w:type="dxa"/>
              <w:bottom w:w="70" w:type="dxa"/>
              <w:right w:w="120" w:type="dxa"/>
            </w:tcMar>
          </w:tcPr>
          <w:p w14:paraId="1D010B3F" w14:textId="77777777" w:rsidR="008D24B3" w:rsidRDefault="00000000">
            <w:pPr>
              <w:spacing w:line="264" w:lineRule="auto"/>
            </w:pPr>
            <w:r>
              <w:rPr>
                <w:sz w:val="21"/>
                <w:szCs w:val="21"/>
              </w:rPr>
              <w:t>Summary statistics</w:t>
            </w:r>
          </w:p>
        </w:tc>
        <w:tc>
          <w:tcPr>
            <w:tcW w:w="5620" w:type="dxa"/>
            <w:tcMar>
              <w:top w:w="70" w:type="dxa"/>
              <w:left w:w="120" w:type="dxa"/>
              <w:bottom w:w="70" w:type="dxa"/>
              <w:right w:w="120" w:type="dxa"/>
            </w:tcMar>
          </w:tcPr>
          <w:p w14:paraId="4C193319" w14:textId="2C67ADBF" w:rsidR="008D24B3" w:rsidRDefault="00000000">
            <w:pPr>
              <w:spacing w:line="264" w:lineRule="auto"/>
            </w:pPr>
            <w:r>
              <w:rPr>
                <w:sz w:val="21"/>
                <w:szCs w:val="21"/>
              </w:rPr>
              <w:t>Yield ranges roughly 50 to 501,412 hg/ha with a mean near 77,053</w:t>
            </w:r>
            <w:r w:rsidR="00D37CFD">
              <w:rPr>
                <w:sz w:val="21"/>
                <w:szCs w:val="21"/>
              </w:rPr>
              <w:t>. A</w:t>
            </w:r>
            <w:r>
              <w:rPr>
                <w:sz w:val="21"/>
                <w:szCs w:val="21"/>
              </w:rPr>
              <w:t xml:space="preserve"> very </w:t>
            </w:r>
            <w:proofErr w:type="gramStart"/>
            <w:r>
              <w:rPr>
                <w:sz w:val="21"/>
                <w:szCs w:val="21"/>
              </w:rPr>
              <w:t>wide spread</w:t>
            </w:r>
            <w:proofErr w:type="gramEnd"/>
            <w:r>
              <w:rPr>
                <w:sz w:val="21"/>
                <w:szCs w:val="21"/>
              </w:rPr>
              <w:t>.</w:t>
            </w:r>
          </w:p>
        </w:tc>
      </w:tr>
      <w:tr w:rsidR="008D24B3" w14:paraId="202823FC" w14:textId="77777777">
        <w:tc>
          <w:tcPr>
            <w:tcW w:w="3400" w:type="dxa"/>
            <w:shd w:val="clear" w:color="auto" w:fill="F5F7FA"/>
            <w:tcMar>
              <w:top w:w="70" w:type="dxa"/>
              <w:left w:w="120" w:type="dxa"/>
              <w:bottom w:w="70" w:type="dxa"/>
              <w:right w:w="120" w:type="dxa"/>
            </w:tcMar>
          </w:tcPr>
          <w:p w14:paraId="4DD2D6EF" w14:textId="77777777" w:rsidR="008D24B3" w:rsidRDefault="00000000">
            <w:pPr>
              <w:spacing w:line="264" w:lineRule="auto"/>
            </w:pPr>
            <w:r>
              <w:rPr>
                <w:sz w:val="21"/>
                <w:szCs w:val="21"/>
              </w:rPr>
              <w:t>Yield over time, by crop</w:t>
            </w:r>
          </w:p>
        </w:tc>
        <w:tc>
          <w:tcPr>
            <w:tcW w:w="5620" w:type="dxa"/>
            <w:shd w:val="clear" w:color="auto" w:fill="F5F7FA"/>
            <w:tcMar>
              <w:top w:w="70" w:type="dxa"/>
              <w:left w:w="120" w:type="dxa"/>
              <w:bottom w:w="70" w:type="dxa"/>
              <w:right w:w="120" w:type="dxa"/>
            </w:tcMar>
          </w:tcPr>
          <w:p w14:paraId="2C8C5F13" w14:textId="77777777" w:rsidR="008D24B3" w:rsidRDefault="00000000">
            <w:pPr>
              <w:spacing w:line="264" w:lineRule="auto"/>
            </w:pPr>
            <w:r>
              <w:rPr>
                <w:sz w:val="21"/>
                <w:szCs w:val="21"/>
              </w:rPr>
              <w:t>Average yield per crop across 1990–2013, showing broad trends per crop.</w:t>
            </w:r>
          </w:p>
        </w:tc>
      </w:tr>
      <w:tr w:rsidR="008D24B3" w14:paraId="06E67842" w14:textId="77777777">
        <w:tc>
          <w:tcPr>
            <w:tcW w:w="3400" w:type="dxa"/>
            <w:tcMar>
              <w:top w:w="70" w:type="dxa"/>
              <w:left w:w="120" w:type="dxa"/>
              <w:bottom w:w="70" w:type="dxa"/>
              <w:right w:w="120" w:type="dxa"/>
            </w:tcMar>
          </w:tcPr>
          <w:p w14:paraId="3EF94A59" w14:textId="77777777" w:rsidR="008D24B3" w:rsidRDefault="00000000">
            <w:pPr>
              <w:spacing w:line="264" w:lineRule="auto"/>
            </w:pPr>
            <w:r>
              <w:rPr>
                <w:sz w:val="21"/>
                <w:szCs w:val="21"/>
              </w:rPr>
              <w:t>Top producing countries per crop</w:t>
            </w:r>
          </w:p>
        </w:tc>
        <w:tc>
          <w:tcPr>
            <w:tcW w:w="5620" w:type="dxa"/>
            <w:tcMar>
              <w:top w:w="70" w:type="dxa"/>
              <w:left w:w="120" w:type="dxa"/>
              <w:bottom w:w="70" w:type="dxa"/>
              <w:right w:w="120" w:type="dxa"/>
            </w:tcMar>
          </w:tcPr>
          <w:p w14:paraId="7CA5FCF7" w14:textId="77777777" w:rsidR="008D24B3" w:rsidRDefault="00000000">
            <w:pPr>
              <w:spacing w:line="264" w:lineRule="auto"/>
            </w:pPr>
            <w:r>
              <w:rPr>
                <w:sz w:val="21"/>
                <w:szCs w:val="21"/>
              </w:rPr>
              <w:t>Highest-yielding countries for each crop, filtered to countries with at least five records so small samples don’t dominate.</w:t>
            </w:r>
          </w:p>
        </w:tc>
      </w:tr>
      <w:tr w:rsidR="008D24B3" w14:paraId="4B312D16" w14:textId="77777777">
        <w:tc>
          <w:tcPr>
            <w:tcW w:w="3400" w:type="dxa"/>
            <w:shd w:val="clear" w:color="auto" w:fill="F5F7FA"/>
            <w:tcMar>
              <w:top w:w="70" w:type="dxa"/>
              <w:left w:w="120" w:type="dxa"/>
              <w:bottom w:w="70" w:type="dxa"/>
              <w:right w:w="120" w:type="dxa"/>
            </w:tcMar>
          </w:tcPr>
          <w:p w14:paraId="52A03E70" w14:textId="77777777" w:rsidR="008D24B3" w:rsidRDefault="00000000">
            <w:pPr>
              <w:spacing w:line="264" w:lineRule="auto"/>
            </w:pPr>
            <w:r>
              <w:rPr>
                <w:sz w:val="21"/>
                <w:szCs w:val="21"/>
              </w:rPr>
              <w:t>Yield distribution</w:t>
            </w:r>
          </w:p>
        </w:tc>
        <w:tc>
          <w:tcPr>
            <w:tcW w:w="5620" w:type="dxa"/>
            <w:shd w:val="clear" w:color="auto" w:fill="F5F7FA"/>
            <w:tcMar>
              <w:top w:w="70" w:type="dxa"/>
              <w:left w:w="120" w:type="dxa"/>
              <w:bottom w:w="70" w:type="dxa"/>
              <w:right w:w="120" w:type="dxa"/>
            </w:tcMar>
          </w:tcPr>
          <w:p w14:paraId="68882CF2" w14:textId="77777777" w:rsidR="008D24B3" w:rsidRDefault="00000000">
            <w:pPr>
              <w:spacing w:line="264" w:lineRule="auto"/>
            </w:pPr>
            <w:r>
              <w:rPr>
                <w:sz w:val="21"/>
                <w:szCs w:val="21"/>
              </w:rPr>
              <w:t xml:space="preserve">A histogram confirming yield is heavily </w:t>
            </w:r>
            <w:proofErr w:type="gramStart"/>
            <w:r>
              <w:rPr>
                <w:sz w:val="21"/>
                <w:szCs w:val="21"/>
              </w:rPr>
              <w:t>right-skewed</w:t>
            </w:r>
            <w:proofErr w:type="gramEnd"/>
            <w:r>
              <w:rPr>
                <w:sz w:val="21"/>
                <w:szCs w:val="21"/>
              </w:rPr>
              <w:t>.</w:t>
            </w:r>
          </w:p>
        </w:tc>
      </w:tr>
      <w:tr w:rsidR="008D24B3" w14:paraId="433D58AF" w14:textId="77777777">
        <w:tc>
          <w:tcPr>
            <w:tcW w:w="3400" w:type="dxa"/>
            <w:tcMar>
              <w:top w:w="70" w:type="dxa"/>
              <w:left w:w="120" w:type="dxa"/>
              <w:bottom w:w="70" w:type="dxa"/>
              <w:right w:w="120" w:type="dxa"/>
            </w:tcMar>
          </w:tcPr>
          <w:p w14:paraId="389B716B" w14:textId="77777777" w:rsidR="008D24B3" w:rsidRDefault="00000000">
            <w:pPr>
              <w:spacing w:line="264" w:lineRule="auto"/>
            </w:pPr>
            <w:r>
              <w:rPr>
                <w:sz w:val="21"/>
                <w:szCs w:val="21"/>
              </w:rPr>
              <w:t>Factor vs yield</w:t>
            </w:r>
          </w:p>
        </w:tc>
        <w:tc>
          <w:tcPr>
            <w:tcW w:w="5620" w:type="dxa"/>
            <w:tcMar>
              <w:top w:w="70" w:type="dxa"/>
              <w:left w:w="120" w:type="dxa"/>
              <w:bottom w:w="70" w:type="dxa"/>
              <w:right w:w="120" w:type="dxa"/>
            </w:tcMar>
          </w:tcPr>
          <w:p w14:paraId="3E5AFA33" w14:textId="77777777" w:rsidR="008D24B3" w:rsidRDefault="00000000">
            <w:pPr>
              <w:spacing w:line="264" w:lineRule="auto"/>
            </w:pPr>
            <w:r>
              <w:rPr>
                <w:sz w:val="21"/>
                <w:szCs w:val="21"/>
              </w:rPr>
              <w:t>Rainfall, pesticides, and temperature plotted against yield (log scale). No clear individual relationship stands out.</w:t>
            </w:r>
          </w:p>
        </w:tc>
      </w:tr>
      <w:tr w:rsidR="008D24B3" w14:paraId="20BA03F2" w14:textId="77777777">
        <w:tc>
          <w:tcPr>
            <w:tcW w:w="3400" w:type="dxa"/>
            <w:shd w:val="clear" w:color="auto" w:fill="F5F7FA"/>
            <w:tcMar>
              <w:top w:w="70" w:type="dxa"/>
              <w:left w:w="120" w:type="dxa"/>
              <w:bottom w:w="70" w:type="dxa"/>
              <w:right w:w="120" w:type="dxa"/>
            </w:tcMar>
          </w:tcPr>
          <w:p w14:paraId="23800978" w14:textId="77777777" w:rsidR="008D24B3" w:rsidRDefault="00000000">
            <w:pPr>
              <w:spacing w:line="264" w:lineRule="auto"/>
            </w:pPr>
            <w:r>
              <w:rPr>
                <w:sz w:val="21"/>
                <w:szCs w:val="21"/>
              </w:rPr>
              <w:t>Correlation heatmap</w:t>
            </w:r>
          </w:p>
        </w:tc>
        <w:tc>
          <w:tcPr>
            <w:tcW w:w="5620" w:type="dxa"/>
            <w:shd w:val="clear" w:color="auto" w:fill="F5F7FA"/>
            <w:tcMar>
              <w:top w:w="70" w:type="dxa"/>
              <w:left w:w="120" w:type="dxa"/>
              <w:bottom w:w="70" w:type="dxa"/>
              <w:right w:w="120" w:type="dxa"/>
            </w:tcMar>
          </w:tcPr>
          <w:p w14:paraId="01F7F68C" w14:textId="77777777" w:rsidR="008D24B3" w:rsidRDefault="00000000">
            <w:pPr>
              <w:spacing w:line="264" w:lineRule="auto"/>
            </w:pPr>
            <w:r>
              <w:rPr>
                <w:sz w:val="21"/>
                <w:szCs w:val="21"/>
              </w:rPr>
              <w:t>The numeric factors correlate only weakly with yield.</w:t>
            </w:r>
          </w:p>
        </w:tc>
      </w:tr>
      <w:tr w:rsidR="008D24B3" w14:paraId="18640ADF" w14:textId="77777777">
        <w:tc>
          <w:tcPr>
            <w:tcW w:w="3400" w:type="dxa"/>
            <w:tcMar>
              <w:top w:w="70" w:type="dxa"/>
              <w:left w:w="120" w:type="dxa"/>
              <w:bottom w:w="70" w:type="dxa"/>
              <w:right w:w="120" w:type="dxa"/>
            </w:tcMar>
          </w:tcPr>
          <w:p w14:paraId="1B361F67" w14:textId="77777777" w:rsidR="008D24B3" w:rsidRDefault="00000000">
            <w:pPr>
              <w:spacing w:line="264" w:lineRule="auto"/>
            </w:pPr>
            <w:r>
              <w:rPr>
                <w:sz w:val="21"/>
                <w:szCs w:val="21"/>
              </w:rPr>
              <w:t>Yield by crop (boxplot)</w:t>
            </w:r>
          </w:p>
        </w:tc>
        <w:tc>
          <w:tcPr>
            <w:tcW w:w="5620" w:type="dxa"/>
            <w:tcMar>
              <w:top w:w="70" w:type="dxa"/>
              <w:left w:w="120" w:type="dxa"/>
              <w:bottom w:w="70" w:type="dxa"/>
              <w:right w:w="120" w:type="dxa"/>
            </w:tcMar>
          </w:tcPr>
          <w:p w14:paraId="065F7DA6" w14:textId="77777777" w:rsidR="008D24B3" w:rsidRDefault="00000000">
            <w:pPr>
              <w:spacing w:line="264" w:lineRule="auto"/>
            </w:pPr>
            <w:r>
              <w:rPr>
                <w:sz w:val="21"/>
                <w:szCs w:val="21"/>
              </w:rPr>
              <w:t>Yield varies enormously from crop to crop — the dominant source of variation.</w:t>
            </w:r>
          </w:p>
        </w:tc>
      </w:tr>
      <w:tr w:rsidR="008D24B3" w14:paraId="128051A1" w14:textId="77777777">
        <w:tc>
          <w:tcPr>
            <w:tcW w:w="3400" w:type="dxa"/>
            <w:shd w:val="clear" w:color="auto" w:fill="F5F7FA"/>
            <w:tcMar>
              <w:top w:w="70" w:type="dxa"/>
              <w:left w:w="120" w:type="dxa"/>
              <w:bottom w:w="70" w:type="dxa"/>
              <w:right w:w="120" w:type="dxa"/>
            </w:tcMar>
          </w:tcPr>
          <w:p w14:paraId="5101BE04" w14:textId="77777777" w:rsidR="008D24B3" w:rsidRDefault="00000000">
            <w:pPr>
              <w:spacing w:line="264" w:lineRule="auto"/>
            </w:pPr>
            <w:r>
              <w:rPr>
                <w:sz w:val="21"/>
                <w:szCs w:val="21"/>
              </w:rPr>
              <w:t>Outlier report (IQR)</w:t>
            </w:r>
          </w:p>
        </w:tc>
        <w:tc>
          <w:tcPr>
            <w:tcW w:w="5620" w:type="dxa"/>
            <w:shd w:val="clear" w:color="auto" w:fill="F5F7FA"/>
            <w:tcMar>
              <w:top w:w="70" w:type="dxa"/>
              <w:left w:w="120" w:type="dxa"/>
              <w:bottom w:w="70" w:type="dxa"/>
              <w:right w:w="120" w:type="dxa"/>
            </w:tcMar>
          </w:tcPr>
          <w:p w14:paraId="4AE37159" w14:textId="77777777" w:rsidR="008D24B3" w:rsidRDefault="00000000">
            <w:pPr>
              <w:spacing w:line="264" w:lineRule="auto"/>
            </w:pPr>
            <w:r>
              <w:rPr>
                <w:sz w:val="21"/>
                <w:szCs w:val="21"/>
              </w:rPr>
              <w:t>Counts and percentages of outliers per numeric column using the 1.5×IQR rule.</w:t>
            </w:r>
          </w:p>
        </w:tc>
      </w:tr>
    </w:tbl>
    <w:p w14:paraId="5FC84F59" w14:textId="77777777" w:rsidR="008D24B3" w:rsidRDefault="008D24B3">
      <w:pPr>
        <w:spacing w:after="80"/>
      </w:pPr>
    </w:p>
    <w:p w14:paraId="2298FC93" w14:textId="77777777" w:rsidR="008D24B3" w:rsidRDefault="00000000">
      <w:pPr>
        <w:spacing w:after="140" w:line="276" w:lineRule="auto"/>
      </w:pPr>
      <w:r>
        <w:lastRenderedPageBreak/>
        <w:t>The headline finding is that crop identity explains most of the variation in yield, while the three numeric factors are individually weak predictors. This is why the categorical columns matter so much in the model.</w:t>
      </w:r>
    </w:p>
    <w:p w14:paraId="621E54D0" w14:textId="77777777" w:rsidR="008D24B3" w:rsidRDefault="00000000">
      <w:pPr>
        <w:pStyle w:val="Heading1"/>
        <w:spacing w:before="280" w:after="120"/>
      </w:pPr>
      <w:r>
        <w:rPr>
          <w:sz w:val="28"/>
          <w:szCs w:val="28"/>
        </w:rPr>
        <w:t>5. Train / Test Split</w:t>
      </w:r>
    </w:p>
    <w:p w14:paraId="40A89F5B" w14:textId="77777777" w:rsidR="008D24B3" w:rsidRDefault="00000000">
      <w:pPr>
        <w:spacing w:after="140" w:line="276" w:lineRule="auto"/>
      </w:pPr>
      <w:r>
        <w:t>The split is done by time rather than at random. All rows up to and including 2001 are used for training, and 2002 onward is held out for testing.</w:t>
      </w:r>
    </w:p>
    <w:tbl>
      <w:tblPr>
        <w:tblW w:w="9020" w:type="dxa"/>
        <w:tblBorders>
          <w:top w:val="single" w:sz="4" w:space="0" w:color="BFC9D4"/>
          <w:left w:val="single" w:sz="4" w:space="0" w:color="BFC9D4"/>
          <w:bottom w:val="single" w:sz="4" w:space="0" w:color="BFC9D4"/>
          <w:right w:val="single" w:sz="4" w:space="0" w:color="BFC9D4"/>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3000"/>
        <w:gridCol w:w="6020"/>
      </w:tblGrid>
      <w:tr w:rsidR="008D24B3" w14:paraId="1F0D2E06" w14:textId="77777777">
        <w:trPr>
          <w:tblHeader/>
        </w:trPr>
        <w:tc>
          <w:tcPr>
            <w:tcW w:w="3000" w:type="dxa"/>
            <w:shd w:val="clear" w:color="auto" w:fill="E8EEF4"/>
            <w:tcMar>
              <w:top w:w="70" w:type="dxa"/>
              <w:left w:w="120" w:type="dxa"/>
              <w:bottom w:w="70" w:type="dxa"/>
              <w:right w:w="120" w:type="dxa"/>
            </w:tcMar>
          </w:tcPr>
          <w:p w14:paraId="1FF64033" w14:textId="77777777" w:rsidR="008D24B3" w:rsidRDefault="00000000">
            <w:pPr>
              <w:spacing w:line="264" w:lineRule="auto"/>
            </w:pPr>
            <w:r>
              <w:rPr>
                <w:b/>
                <w:bCs/>
                <w:sz w:val="21"/>
                <w:szCs w:val="21"/>
              </w:rPr>
              <w:t>Split</w:t>
            </w:r>
          </w:p>
        </w:tc>
        <w:tc>
          <w:tcPr>
            <w:tcW w:w="6020" w:type="dxa"/>
            <w:shd w:val="clear" w:color="auto" w:fill="E8EEF4"/>
            <w:tcMar>
              <w:top w:w="70" w:type="dxa"/>
              <w:left w:w="120" w:type="dxa"/>
              <w:bottom w:w="70" w:type="dxa"/>
              <w:right w:w="120" w:type="dxa"/>
            </w:tcMar>
          </w:tcPr>
          <w:p w14:paraId="4509ABB6" w14:textId="77777777" w:rsidR="008D24B3" w:rsidRDefault="00000000">
            <w:pPr>
              <w:spacing w:line="264" w:lineRule="auto"/>
            </w:pPr>
            <w:r>
              <w:rPr>
                <w:b/>
                <w:bCs/>
                <w:sz w:val="21"/>
                <w:szCs w:val="21"/>
              </w:rPr>
              <w:t>Years</w:t>
            </w:r>
          </w:p>
        </w:tc>
      </w:tr>
      <w:tr w:rsidR="008D24B3" w14:paraId="412F108F" w14:textId="77777777">
        <w:tc>
          <w:tcPr>
            <w:tcW w:w="3000" w:type="dxa"/>
            <w:tcMar>
              <w:top w:w="70" w:type="dxa"/>
              <w:left w:w="120" w:type="dxa"/>
              <w:bottom w:w="70" w:type="dxa"/>
              <w:right w:w="120" w:type="dxa"/>
            </w:tcMar>
          </w:tcPr>
          <w:p w14:paraId="57AB6BE7" w14:textId="77777777" w:rsidR="008D24B3" w:rsidRDefault="00000000">
            <w:pPr>
              <w:spacing w:line="264" w:lineRule="auto"/>
            </w:pPr>
            <w:r>
              <w:rPr>
                <w:sz w:val="21"/>
                <w:szCs w:val="21"/>
              </w:rPr>
              <w:t>Training set</w:t>
            </w:r>
          </w:p>
        </w:tc>
        <w:tc>
          <w:tcPr>
            <w:tcW w:w="6020" w:type="dxa"/>
            <w:tcMar>
              <w:top w:w="70" w:type="dxa"/>
              <w:left w:w="120" w:type="dxa"/>
              <w:bottom w:w="70" w:type="dxa"/>
              <w:right w:w="120" w:type="dxa"/>
            </w:tcMar>
          </w:tcPr>
          <w:p w14:paraId="665760F2" w14:textId="77777777" w:rsidR="008D24B3" w:rsidRDefault="00000000">
            <w:pPr>
              <w:spacing w:line="264" w:lineRule="auto"/>
            </w:pPr>
            <w:r>
              <w:rPr>
                <w:sz w:val="21"/>
                <w:szCs w:val="21"/>
              </w:rPr>
              <w:t>1990 – 2001</w:t>
            </w:r>
          </w:p>
        </w:tc>
      </w:tr>
      <w:tr w:rsidR="008D24B3" w14:paraId="403C9B44" w14:textId="77777777">
        <w:tc>
          <w:tcPr>
            <w:tcW w:w="3000" w:type="dxa"/>
            <w:shd w:val="clear" w:color="auto" w:fill="F5F7FA"/>
            <w:tcMar>
              <w:top w:w="70" w:type="dxa"/>
              <w:left w:w="120" w:type="dxa"/>
              <w:bottom w:w="70" w:type="dxa"/>
              <w:right w:w="120" w:type="dxa"/>
            </w:tcMar>
          </w:tcPr>
          <w:p w14:paraId="459B2653" w14:textId="77777777" w:rsidR="008D24B3" w:rsidRDefault="00000000">
            <w:pPr>
              <w:spacing w:line="264" w:lineRule="auto"/>
            </w:pPr>
            <w:r>
              <w:rPr>
                <w:sz w:val="21"/>
                <w:szCs w:val="21"/>
              </w:rPr>
              <w:t>Test set</w:t>
            </w:r>
          </w:p>
        </w:tc>
        <w:tc>
          <w:tcPr>
            <w:tcW w:w="6020" w:type="dxa"/>
            <w:shd w:val="clear" w:color="auto" w:fill="F5F7FA"/>
            <w:tcMar>
              <w:top w:w="70" w:type="dxa"/>
              <w:left w:w="120" w:type="dxa"/>
              <w:bottom w:w="70" w:type="dxa"/>
              <w:right w:w="120" w:type="dxa"/>
            </w:tcMar>
          </w:tcPr>
          <w:p w14:paraId="6C1A18F7" w14:textId="77777777" w:rsidR="008D24B3" w:rsidRDefault="00000000">
            <w:pPr>
              <w:spacing w:line="264" w:lineRule="auto"/>
            </w:pPr>
            <w:r>
              <w:rPr>
                <w:sz w:val="21"/>
                <w:szCs w:val="21"/>
              </w:rPr>
              <w:t>2002 – 2013 (2003 absent)</w:t>
            </w:r>
          </w:p>
        </w:tc>
      </w:tr>
    </w:tbl>
    <w:p w14:paraId="701D49F4" w14:textId="77777777" w:rsidR="008D24B3" w:rsidRDefault="008D24B3">
      <w:pPr>
        <w:spacing w:after="80"/>
      </w:pPr>
    </w:p>
    <w:p w14:paraId="2EAB1612" w14:textId="2F0932F5" w:rsidR="008D24B3" w:rsidRDefault="00000000">
      <w:pPr>
        <w:spacing w:after="140" w:line="276" w:lineRule="auto"/>
      </w:pPr>
      <w:r>
        <w:t xml:space="preserve">This choice is deliberate. A random split would let the model see rows from the same years it is later tested on, effectively leaking future information and making the scores look better than they really are. A time-based split tests the model the way it would </w:t>
      </w:r>
      <w:proofErr w:type="gramStart"/>
      <w:r>
        <w:t>actually be</w:t>
      </w:r>
      <w:proofErr w:type="gramEnd"/>
      <w:r>
        <w:t xml:space="preserve"> </w:t>
      </w:r>
      <w:proofErr w:type="spellStart"/>
      <w:proofErr w:type="gramStart"/>
      <w:r>
        <w:t>used</w:t>
      </w:r>
      <w:r w:rsidR="00D37CFD">
        <w:t>,</w:t>
      </w:r>
      <w:r>
        <w:t>predicting</w:t>
      </w:r>
      <w:proofErr w:type="spellEnd"/>
      <w:proofErr w:type="gramEnd"/>
      <w:r>
        <w:t xml:space="preserve"> years it has never seen.</w:t>
      </w:r>
    </w:p>
    <w:p w14:paraId="747A70E6" w14:textId="77777777" w:rsidR="008D24B3" w:rsidRDefault="00000000">
      <w:pPr>
        <w:pStyle w:val="Heading1"/>
        <w:spacing w:before="280" w:after="120"/>
      </w:pPr>
      <w:r>
        <w:rPr>
          <w:sz w:val="28"/>
          <w:szCs w:val="28"/>
        </w:rPr>
        <w:t>6. Feature Scaling and Encoding</w:t>
      </w:r>
    </w:p>
    <w:p w14:paraId="184A28E2" w14:textId="77777777" w:rsidR="008D24B3" w:rsidRDefault="00000000">
      <w:pPr>
        <w:spacing w:after="140" w:line="276" w:lineRule="auto"/>
      </w:pPr>
      <w:r>
        <w:t>Two transformations prepare the features for modelling. Both are fitted on the training set only and then applied to the test set, so no test information leaks into the fitting.</w:t>
      </w:r>
    </w:p>
    <w:p w14:paraId="700F2D5B" w14:textId="77777777" w:rsidR="008D24B3" w:rsidRDefault="00000000">
      <w:pPr>
        <w:pStyle w:val="Heading2"/>
        <w:spacing w:before="200" w:after="90"/>
      </w:pPr>
      <w:r>
        <w:rPr>
          <w:sz w:val="24"/>
          <w:szCs w:val="24"/>
        </w:rPr>
        <w:t>Categorical encoding</w:t>
      </w:r>
    </w:p>
    <w:p w14:paraId="114BF24C" w14:textId="77777777" w:rsidR="008D24B3" w:rsidRDefault="00000000">
      <w:pPr>
        <w:spacing w:after="140" w:line="276" w:lineRule="auto"/>
      </w:pPr>
      <w:r>
        <w:t>The two categorical columns, area (country) and item (crop), are one-hot encoded. Unknown categories are ignored at transform time, so an unseen country in the test set does not break prediction. The original columns are dropped and replaced with the encoded binary columns.</w:t>
      </w:r>
    </w:p>
    <w:p w14:paraId="299B195D" w14:textId="77777777" w:rsidR="008D24B3" w:rsidRDefault="00000000">
      <w:pPr>
        <w:pStyle w:val="Heading2"/>
        <w:spacing w:before="200" w:after="90"/>
      </w:pPr>
      <w:r>
        <w:rPr>
          <w:sz w:val="24"/>
          <w:szCs w:val="24"/>
        </w:rPr>
        <w:t>Numeric scaling</w:t>
      </w:r>
    </w:p>
    <w:p w14:paraId="3E28D0C3" w14:textId="5A0BA022" w:rsidR="008D24B3" w:rsidRDefault="00000000">
      <w:pPr>
        <w:spacing w:after="140" w:line="276" w:lineRule="auto"/>
      </w:pPr>
      <w:r>
        <w:t xml:space="preserve">The four numeric columns — year, rainfall, pesticides, and average temperature are scaled with a </w:t>
      </w:r>
      <w:proofErr w:type="spellStart"/>
      <w:r>
        <w:t>RobustScaler</w:t>
      </w:r>
      <w:proofErr w:type="spellEnd"/>
      <w:r>
        <w:t>. This scaler centres and scales using the median and interquartile range, which stands up to the skew and outliers in this data far better than a standard mean/standard-deviation scaler would.</w:t>
      </w:r>
    </w:p>
    <w:p w14:paraId="3EDDA9B9" w14:textId="77777777" w:rsidR="008D24B3" w:rsidRDefault="00000000">
      <w:pPr>
        <w:spacing w:after="140" w:line="276" w:lineRule="auto"/>
      </w:pPr>
      <w:r>
        <w:t xml:space="preserve">The finished, scaled train and test features together with the two target vectors are saved to </w:t>
      </w:r>
      <w:proofErr w:type="spellStart"/>
      <w:r>
        <w:t>prepared_data.pkl</w:t>
      </w:r>
      <w:proofErr w:type="spellEnd"/>
      <w:r>
        <w:t>, so the modelling stage can pick up exactly where preparation left off.</w:t>
      </w:r>
    </w:p>
    <w:p w14:paraId="58C4F2BA" w14:textId="77777777" w:rsidR="008D24B3" w:rsidRDefault="00000000">
      <w:pPr>
        <w:pStyle w:val="Heading1"/>
        <w:spacing w:before="280" w:after="120"/>
      </w:pPr>
      <w:r>
        <w:rPr>
          <w:sz w:val="28"/>
          <w:szCs w:val="28"/>
        </w:rPr>
        <w:t>7. Model Training</w:t>
      </w:r>
    </w:p>
    <w:p w14:paraId="16A09F37" w14:textId="77777777" w:rsidR="008D24B3" w:rsidRDefault="00000000">
      <w:pPr>
        <w:spacing w:after="140" w:line="276" w:lineRule="auto"/>
      </w:pPr>
      <w:r>
        <w:t xml:space="preserve">modelling.py loads </w:t>
      </w:r>
      <w:proofErr w:type="spellStart"/>
      <w:r>
        <w:t>prepared_data.pkl</w:t>
      </w:r>
      <w:proofErr w:type="spellEnd"/>
      <w:r>
        <w:t xml:space="preserve"> and trains a baseline plus two tree-based ensembles. The baseline gives a reference point; anything more complex </w:t>
      </w:r>
      <w:proofErr w:type="gramStart"/>
      <w:r>
        <w:t>has to</w:t>
      </w:r>
      <w:proofErr w:type="gramEnd"/>
      <w:r>
        <w:t xml:space="preserve"> beat it to be worth keeping.</w:t>
      </w:r>
    </w:p>
    <w:tbl>
      <w:tblPr>
        <w:tblW w:w="9020" w:type="dxa"/>
        <w:tblBorders>
          <w:top w:val="single" w:sz="4" w:space="0" w:color="BFC9D4"/>
          <w:left w:val="single" w:sz="4" w:space="0" w:color="BFC9D4"/>
          <w:bottom w:val="single" w:sz="4" w:space="0" w:color="BFC9D4"/>
          <w:right w:val="single" w:sz="4" w:space="0" w:color="BFC9D4"/>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3200"/>
        <w:gridCol w:w="5820"/>
      </w:tblGrid>
      <w:tr w:rsidR="008D24B3" w14:paraId="29D3E94C" w14:textId="77777777">
        <w:trPr>
          <w:tblHeader/>
        </w:trPr>
        <w:tc>
          <w:tcPr>
            <w:tcW w:w="3200" w:type="dxa"/>
            <w:shd w:val="clear" w:color="auto" w:fill="E8EEF4"/>
            <w:tcMar>
              <w:top w:w="70" w:type="dxa"/>
              <w:left w:w="120" w:type="dxa"/>
              <w:bottom w:w="70" w:type="dxa"/>
              <w:right w:w="120" w:type="dxa"/>
            </w:tcMar>
          </w:tcPr>
          <w:p w14:paraId="2B08CC0F" w14:textId="77777777" w:rsidR="008D24B3" w:rsidRDefault="00000000">
            <w:pPr>
              <w:spacing w:line="264" w:lineRule="auto"/>
            </w:pPr>
            <w:r>
              <w:rPr>
                <w:b/>
                <w:bCs/>
                <w:sz w:val="21"/>
                <w:szCs w:val="21"/>
              </w:rPr>
              <w:t>Model</w:t>
            </w:r>
          </w:p>
        </w:tc>
        <w:tc>
          <w:tcPr>
            <w:tcW w:w="5820" w:type="dxa"/>
            <w:shd w:val="clear" w:color="auto" w:fill="E8EEF4"/>
            <w:tcMar>
              <w:top w:w="70" w:type="dxa"/>
              <w:left w:w="120" w:type="dxa"/>
              <w:bottom w:w="70" w:type="dxa"/>
              <w:right w:w="120" w:type="dxa"/>
            </w:tcMar>
          </w:tcPr>
          <w:p w14:paraId="0B893571" w14:textId="77777777" w:rsidR="008D24B3" w:rsidRDefault="00000000">
            <w:pPr>
              <w:spacing w:line="264" w:lineRule="auto"/>
            </w:pPr>
            <w:r>
              <w:rPr>
                <w:b/>
                <w:bCs/>
                <w:sz w:val="21"/>
                <w:szCs w:val="21"/>
              </w:rPr>
              <w:t>Configuration</w:t>
            </w:r>
          </w:p>
        </w:tc>
      </w:tr>
      <w:tr w:rsidR="008D24B3" w14:paraId="0B4B44DA" w14:textId="77777777">
        <w:tc>
          <w:tcPr>
            <w:tcW w:w="3200" w:type="dxa"/>
            <w:tcMar>
              <w:top w:w="70" w:type="dxa"/>
              <w:left w:w="120" w:type="dxa"/>
              <w:bottom w:w="70" w:type="dxa"/>
              <w:right w:w="120" w:type="dxa"/>
            </w:tcMar>
          </w:tcPr>
          <w:p w14:paraId="41A9D9C2" w14:textId="77777777" w:rsidR="008D24B3" w:rsidRDefault="00000000">
            <w:pPr>
              <w:spacing w:line="264" w:lineRule="auto"/>
            </w:pPr>
            <w:r>
              <w:rPr>
                <w:sz w:val="21"/>
                <w:szCs w:val="21"/>
              </w:rPr>
              <w:t>Linear Regression</w:t>
            </w:r>
          </w:p>
        </w:tc>
        <w:tc>
          <w:tcPr>
            <w:tcW w:w="5820" w:type="dxa"/>
            <w:tcMar>
              <w:top w:w="70" w:type="dxa"/>
              <w:left w:w="120" w:type="dxa"/>
              <w:bottom w:w="70" w:type="dxa"/>
              <w:right w:w="120" w:type="dxa"/>
            </w:tcMar>
          </w:tcPr>
          <w:p w14:paraId="2C13B674" w14:textId="77777777" w:rsidR="008D24B3" w:rsidRDefault="00000000">
            <w:pPr>
              <w:spacing w:line="264" w:lineRule="auto"/>
            </w:pPr>
            <w:r>
              <w:rPr>
                <w:sz w:val="21"/>
                <w:szCs w:val="21"/>
              </w:rPr>
              <w:t>Baseline, default settings.</w:t>
            </w:r>
          </w:p>
        </w:tc>
      </w:tr>
      <w:tr w:rsidR="008D24B3" w14:paraId="38C2BC53" w14:textId="77777777">
        <w:tc>
          <w:tcPr>
            <w:tcW w:w="3200" w:type="dxa"/>
            <w:shd w:val="clear" w:color="auto" w:fill="F5F7FA"/>
            <w:tcMar>
              <w:top w:w="70" w:type="dxa"/>
              <w:left w:w="120" w:type="dxa"/>
              <w:bottom w:w="70" w:type="dxa"/>
              <w:right w:w="120" w:type="dxa"/>
            </w:tcMar>
          </w:tcPr>
          <w:p w14:paraId="619D2853" w14:textId="77777777" w:rsidR="008D24B3" w:rsidRDefault="00000000">
            <w:pPr>
              <w:spacing w:line="264" w:lineRule="auto"/>
            </w:pPr>
            <w:r>
              <w:rPr>
                <w:sz w:val="21"/>
                <w:szCs w:val="21"/>
              </w:rPr>
              <w:lastRenderedPageBreak/>
              <w:t>Random Forest (untuned)</w:t>
            </w:r>
          </w:p>
        </w:tc>
        <w:tc>
          <w:tcPr>
            <w:tcW w:w="5820" w:type="dxa"/>
            <w:shd w:val="clear" w:color="auto" w:fill="F5F7FA"/>
            <w:tcMar>
              <w:top w:w="70" w:type="dxa"/>
              <w:left w:w="120" w:type="dxa"/>
              <w:bottom w:w="70" w:type="dxa"/>
              <w:right w:w="120" w:type="dxa"/>
            </w:tcMar>
          </w:tcPr>
          <w:p w14:paraId="6520DCC7" w14:textId="77777777" w:rsidR="008D24B3" w:rsidRDefault="00000000">
            <w:pPr>
              <w:spacing w:line="264" w:lineRule="auto"/>
            </w:pPr>
            <w:proofErr w:type="spellStart"/>
            <w:r>
              <w:rPr>
                <w:sz w:val="21"/>
                <w:szCs w:val="21"/>
              </w:rPr>
              <w:t>n_estimators</w:t>
            </w:r>
            <w:proofErr w:type="spellEnd"/>
            <w:r>
              <w:rPr>
                <w:sz w:val="21"/>
                <w:szCs w:val="21"/>
              </w:rPr>
              <w:t xml:space="preserve"> = 200, </w:t>
            </w:r>
            <w:proofErr w:type="spellStart"/>
            <w:r>
              <w:rPr>
                <w:sz w:val="21"/>
                <w:szCs w:val="21"/>
              </w:rPr>
              <w:t>max_depth</w:t>
            </w:r>
            <w:proofErr w:type="spellEnd"/>
            <w:r>
              <w:rPr>
                <w:sz w:val="21"/>
                <w:szCs w:val="21"/>
              </w:rPr>
              <w:t xml:space="preserve"> = None, </w:t>
            </w:r>
            <w:proofErr w:type="spellStart"/>
            <w:r>
              <w:rPr>
                <w:sz w:val="21"/>
                <w:szCs w:val="21"/>
              </w:rPr>
              <w:t>random_state</w:t>
            </w:r>
            <w:proofErr w:type="spellEnd"/>
            <w:r>
              <w:rPr>
                <w:sz w:val="21"/>
                <w:szCs w:val="21"/>
              </w:rPr>
              <w:t xml:space="preserve"> = 42.</w:t>
            </w:r>
          </w:p>
        </w:tc>
      </w:tr>
      <w:tr w:rsidR="008D24B3" w14:paraId="2DD61634" w14:textId="77777777">
        <w:tc>
          <w:tcPr>
            <w:tcW w:w="3200" w:type="dxa"/>
            <w:tcMar>
              <w:top w:w="70" w:type="dxa"/>
              <w:left w:w="120" w:type="dxa"/>
              <w:bottom w:w="70" w:type="dxa"/>
              <w:right w:w="120" w:type="dxa"/>
            </w:tcMar>
          </w:tcPr>
          <w:p w14:paraId="21BF8390" w14:textId="77777777" w:rsidR="008D24B3" w:rsidRDefault="00000000">
            <w:pPr>
              <w:spacing w:line="264" w:lineRule="auto"/>
            </w:pPr>
            <w:r>
              <w:rPr>
                <w:sz w:val="21"/>
                <w:szCs w:val="21"/>
              </w:rPr>
              <w:t>Gradient Boosting (untuned)</w:t>
            </w:r>
          </w:p>
        </w:tc>
        <w:tc>
          <w:tcPr>
            <w:tcW w:w="5820" w:type="dxa"/>
            <w:tcMar>
              <w:top w:w="70" w:type="dxa"/>
              <w:left w:w="120" w:type="dxa"/>
              <w:bottom w:w="70" w:type="dxa"/>
              <w:right w:w="120" w:type="dxa"/>
            </w:tcMar>
          </w:tcPr>
          <w:p w14:paraId="4B26E2C2" w14:textId="77777777" w:rsidR="008D24B3" w:rsidRDefault="00000000">
            <w:pPr>
              <w:spacing w:line="264" w:lineRule="auto"/>
            </w:pPr>
            <w:proofErr w:type="spellStart"/>
            <w:r>
              <w:rPr>
                <w:sz w:val="21"/>
                <w:szCs w:val="21"/>
              </w:rPr>
              <w:t>n_estimators</w:t>
            </w:r>
            <w:proofErr w:type="spellEnd"/>
            <w:r>
              <w:rPr>
                <w:sz w:val="21"/>
                <w:szCs w:val="21"/>
              </w:rPr>
              <w:t xml:space="preserve"> = 200, </w:t>
            </w:r>
            <w:proofErr w:type="spellStart"/>
            <w:r>
              <w:rPr>
                <w:sz w:val="21"/>
                <w:szCs w:val="21"/>
              </w:rPr>
              <w:t>max_depth</w:t>
            </w:r>
            <w:proofErr w:type="spellEnd"/>
            <w:r>
              <w:rPr>
                <w:sz w:val="21"/>
                <w:szCs w:val="21"/>
              </w:rPr>
              <w:t xml:space="preserve"> = 5, </w:t>
            </w:r>
            <w:proofErr w:type="spellStart"/>
            <w:r>
              <w:rPr>
                <w:sz w:val="21"/>
                <w:szCs w:val="21"/>
              </w:rPr>
              <w:t>learning_rate</w:t>
            </w:r>
            <w:proofErr w:type="spellEnd"/>
            <w:r>
              <w:rPr>
                <w:sz w:val="21"/>
                <w:szCs w:val="21"/>
              </w:rPr>
              <w:t xml:space="preserve"> = 0.1, </w:t>
            </w:r>
            <w:proofErr w:type="spellStart"/>
            <w:r>
              <w:rPr>
                <w:sz w:val="21"/>
                <w:szCs w:val="21"/>
              </w:rPr>
              <w:t>random_state</w:t>
            </w:r>
            <w:proofErr w:type="spellEnd"/>
            <w:r>
              <w:rPr>
                <w:sz w:val="21"/>
                <w:szCs w:val="21"/>
              </w:rPr>
              <w:t xml:space="preserve"> = 42.</w:t>
            </w:r>
          </w:p>
        </w:tc>
      </w:tr>
    </w:tbl>
    <w:p w14:paraId="091E87AF" w14:textId="77777777" w:rsidR="008D24B3" w:rsidRDefault="008D24B3">
      <w:pPr>
        <w:spacing w:after="80"/>
      </w:pPr>
    </w:p>
    <w:p w14:paraId="7348004A" w14:textId="77777777" w:rsidR="008D24B3" w:rsidRDefault="00000000">
      <w:pPr>
        <w:spacing w:after="140" w:line="276" w:lineRule="auto"/>
      </w:pPr>
      <w:r>
        <w:t>Each trained model is saved to its own .</w:t>
      </w:r>
      <w:proofErr w:type="spellStart"/>
      <w:r>
        <w:t>pkl</w:t>
      </w:r>
      <w:proofErr w:type="spellEnd"/>
      <w:r>
        <w:t xml:space="preserve"> file (</w:t>
      </w:r>
      <w:proofErr w:type="spellStart"/>
      <w:r>
        <w:t>linear_regression_model.pkl</w:t>
      </w:r>
      <w:proofErr w:type="spellEnd"/>
      <w:r>
        <w:t xml:space="preserve">, </w:t>
      </w:r>
      <w:proofErr w:type="spellStart"/>
      <w:r>
        <w:t>random_forest.pkl</w:t>
      </w:r>
      <w:proofErr w:type="spellEnd"/>
      <w:r>
        <w:t xml:space="preserve">, </w:t>
      </w:r>
      <w:proofErr w:type="spellStart"/>
      <w:r>
        <w:t>gbr_model.pkl</w:t>
      </w:r>
      <w:proofErr w:type="spellEnd"/>
      <w:r>
        <w:t>) so it can be reused without retraining.</w:t>
      </w:r>
    </w:p>
    <w:p w14:paraId="2C400E2C" w14:textId="77777777" w:rsidR="008D24B3" w:rsidRDefault="00000000">
      <w:pPr>
        <w:pStyle w:val="Heading1"/>
        <w:spacing w:before="280" w:after="120"/>
      </w:pPr>
      <w:r>
        <w:rPr>
          <w:sz w:val="28"/>
          <w:szCs w:val="28"/>
        </w:rPr>
        <w:t>8. Tuning and Testing</w:t>
      </w:r>
    </w:p>
    <w:p w14:paraId="306C680E" w14:textId="77777777" w:rsidR="008D24B3" w:rsidRDefault="00000000">
      <w:pPr>
        <w:pStyle w:val="Heading2"/>
        <w:spacing w:before="200" w:after="90"/>
      </w:pPr>
      <w:r>
        <w:rPr>
          <w:sz w:val="24"/>
          <w:szCs w:val="24"/>
        </w:rPr>
        <w:t>Hyperparameter tuning</w:t>
      </w:r>
    </w:p>
    <w:p w14:paraId="49E0B228" w14:textId="77777777" w:rsidR="008D24B3" w:rsidRDefault="00000000">
      <w:pPr>
        <w:spacing w:after="140" w:line="276" w:lineRule="auto"/>
      </w:pPr>
      <w:r>
        <w:t xml:space="preserve">The random forest and gradient boosting models are tuned with </w:t>
      </w:r>
      <w:proofErr w:type="spellStart"/>
      <w:r>
        <w:t>GridSearchCV</w:t>
      </w:r>
      <w:proofErr w:type="spellEnd"/>
      <w:r>
        <w:t xml:space="preserve"> using 3-fold cross-validation, scored on negative root mean squared error. The search grids are:</w:t>
      </w:r>
    </w:p>
    <w:p w14:paraId="4C1F96E6" w14:textId="77777777" w:rsidR="008D24B3" w:rsidRDefault="00000000">
      <w:pPr>
        <w:spacing w:after="140" w:line="276" w:lineRule="auto"/>
      </w:pPr>
      <w:r>
        <w:rPr>
          <w:b/>
          <w:bCs/>
        </w:rPr>
        <w:t>Random Forest</w:t>
      </w:r>
    </w:p>
    <w:tbl>
      <w:tblPr>
        <w:tblW w:w="9020" w:type="dxa"/>
        <w:tblBorders>
          <w:top w:val="single" w:sz="4" w:space="0" w:color="BFC9D4"/>
          <w:left w:val="single" w:sz="4" w:space="0" w:color="BFC9D4"/>
          <w:bottom w:val="single" w:sz="4" w:space="0" w:color="BFC9D4"/>
          <w:right w:val="single" w:sz="4" w:space="0" w:color="BFC9D4"/>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3000"/>
        <w:gridCol w:w="6020"/>
      </w:tblGrid>
      <w:tr w:rsidR="008D24B3" w14:paraId="609FD716" w14:textId="77777777">
        <w:trPr>
          <w:tblHeader/>
        </w:trPr>
        <w:tc>
          <w:tcPr>
            <w:tcW w:w="3000" w:type="dxa"/>
            <w:shd w:val="clear" w:color="auto" w:fill="E8EEF4"/>
            <w:tcMar>
              <w:top w:w="70" w:type="dxa"/>
              <w:left w:w="120" w:type="dxa"/>
              <w:bottom w:w="70" w:type="dxa"/>
              <w:right w:w="120" w:type="dxa"/>
            </w:tcMar>
          </w:tcPr>
          <w:p w14:paraId="72ECE4BF" w14:textId="77777777" w:rsidR="008D24B3" w:rsidRDefault="00000000">
            <w:pPr>
              <w:spacing w:line="264" w:lineRule="auto"/>
            </w:pPr>
            <w:r>
              <w:rPr>
                <w:b/>
                <w:bCs/>
                <w:sz w:val="21"/>
                <w:szCs w:val="21"/>
              </w:rPr>
              <w:t>Hyperparameter</w:t>
            </w:r>
          </w:p>
        </w:tc>
        <w:tc>
          <w:tcPr>
            <w:tcW w:w="6020" w:type="dxa"/>
            <w:shd w:val="clear" w:color="auto" w:fill="E8EEF4"/>
            <w:tcMar>
              <w:top w:w="70" w:type="dxa"/>
              <w:left w:w="120" w:type="dxa"/>
              <w:bottom w:w="70" w:type="dxa"/>
              <w:right w:w="120" w:type="dxa"/>
            </w:tcMar>
          </w:tcPr>
          <w:p w14:paraId="05106282" w14:textId="77777777" w:rsidR="008D24B3" w:rsidRDefault="00000000">
            <w:pPr>
              <w:spacing w:line="264" w:lineRule="auto"/>
            </w:pPr>
            <w:r>
              <w:rPr>
                <w:b/>
                <w:bCs/>
                <w:sz w:val="21"/>
                <w:szCs w:val="21"/>
              </w:rPr>
              <w:t>Values tried</w:t>
            </w:r>
          </w:p>
        </w:tc>
      </w:tr>
      <w:tr w:rsidR="008D24B3" w14:paraId="63B0EE1F" w14:textId="77777777">
        <w:tc>
          <w:tcPr>
            <w:tcW w:w="3000" w:type="dxa"/>
            <w:tcMar>
              <w:top w:w="70" w:type="dxa"/>
              <w:left w:w="120" w:type="dxa"/>
              <w:bottom w:w="70" w:type="dxa"/>
              <w:right w:w="120" w:type="dxa"/>
            </w:tcMar>
          </w:tcPr>
          <w:p w14:paraId="6F0B5A3B" w14:textId="77777777" w:rsidR="008D24B3" w:rsidRDefault="00000000">
            <w:pPr>
              <w:spacing w:line="264" w:lineRule="auto"/>
            </w:pPr>
            <w:proofErr w:type="spellStart"/>
            <w:r>
              <w:rPr>
                <w:sz w:val="21"/>
                <w:szCs w:val="21"/>
              </w:rPr>
              <w:t>n_estimators</w:t>
            </w:r>
            <w:proofErr w:type="spellEnd"/>
          </w:p>
        </w:tc>
        <w:tc>
          <w:tcPr>
            <w:tcW w:w="6020" w:type="dxa"/>
            <w:tcMar>
              <w:top w:w="70" w:type="dxa"/>
              <w:left w:w="120" w:type="dxa"/>
              <w:bottom w:w="70" w:type="dxa"/>
              <w:right w:w="120" w:type="dxa"/>
            </w:tcMar>
          </w:tcPr>
          <w:p w14:paraId="21917136" w14:textId="77777777" w:rsidR="008D24B3" w:rsidRDefault="00000000">
            <w:pPr>
              <w:spacing w:line="264" w:lineRule="auto"/>
            </w:pPr>
            <w:r>
              <w:rPr>
                <w:sz w:val="21"/>
                <w:szCs w:val="21"/>
              </w:rPr>
              <w:t>100, 200, 300</w:t>
            </w:r>
          </w:p>
        </w:tc>
      </w:tr>
      <w:tr w:rsidR="008D24B3" w14:paraId="76E04FAE" w14:textId="77777777">
        <w:tc>
          <w:tcPr>
            <w:tcW w:w="3000" w:type="dxa"/>
            <w:shd w:val="clear" w:color="auto" w:fill="F5F7FA"/>
            <w:tcMar>
              <w:top w:w="70" w:type="dxa"/>
              <w:left w:w="120" w:type="dxa"/>
              <w:bottom w:w="70" w:type="dxa"/>
              <w:right w:w="120" w:type="dxa"/>
            </w:tcMar>
          </w:tcPr>
          <w:p w14:paraId="15ABFC5F" w14:textId="77777777" w:rsidR="008D24B3" w:rsidRDefault="00000000">
            <w:pPr>
              <w:spacing w:line="264" w:lineRule="auto"/>
            </w:pPr>
            <w:proofErr w:type="spellStart"/>
            <w:r>
              <w:rPr>
                <w:sz w:val="21"/>
                <w:szCs w:val="21"/>
              </w:rPr>
              <w:t>max_depth</w:t>
            </w:r>
            <w:proofErr w:type="spellEnd"/>
          </w:p>
        </w:tc>
        <w:tc>
          <w:tcPr>
            <w:tcW w:w="6020" w:type="dxa"/>
            <w:shd w:val="clear" w:color="auto" w:fill="F5F7FA"/>
            <w:tcMar>
              <w:top w:w="70" w:type="dxa"/>
              <w:left w:w="120" w:type="dxa"/>
              <w:bottom w:w="70" w:type="dxa"/>
              <w:right w:w="120" w:type="dxa"/>
            </w:tcMar>
          </w:tcPr>
          <w:p w14:paraId="01FD8B94" w14:textId="77777777" w:rsidR="008D24B3" w:rsidRDefault="00000000">
            <w:pPr>
              <w:spacing w:line="264" w:lineRule="auto"/>
            </w:pPr>
            <w:r>
              <w:rPr>
                <w:sz w:val="21"/>
                <w:szCs w:val="21"/>
              </w:rPr>
              <w:t>None, 20, 40</w:t>
            </w:r>
          </w:p>
        </w:tc>
      </w:tr>
      <w:tr w:rsidR="008D24B3" w14:paraId="596AC84C" w14:textId="77777777">
        <w:tc>
          <w:tcPr>
            <w:tcW w:w="3000" w:type="dxa"/>
            <w:tcMar>
              <w:top w:w="70" w:type="dxa"/>
              <w:left w:w="120" w:type="dxa"/>
              <w:bottom w:w="70" w:type="dxa"/>
              <w:right w:w="120" w:type="dxa"/>
            </w:tcMar>
          </w:tcPr>
          <w:p w14:paraId="165DB8C8" w14:textId="77777777" w:rsidR="008D24B3" w:rsidRDefault="00000000">
            <w:pPr>
              <w:spacing w:line="264" w:lineRule="auto"/>
            </w:pPr>
            <w:proofErr w:type="spellStart"/>
            <w:r>
              <w:rPr>
                <w:sz w:val="21"/>
                <w:szCs w:val="21"/>
              </w:rPr>
              <w:t>min_samples_split</w:t>
            </w:r>
            <w:proofErr w:type="spellEnd"/>
          </w:p>
        </w:tc>
        <w:tc>
          <w:tcPr>
            <w:tcW w:w="6020" w:type="dxa"/>
            <w:tcMar>
              <w:top w:w="70" w:type="dxa"/>
              <w:left w:w="120" w:type="dxa"/>
              <w:bottom w:w="70" w:type="dxa"/>
              <w:right w:w="120" w:type="dxa"/>
            </w:tcMar>
          </w:tcPr>
          <w:p w14:paraId="248690B9" w14:textId="77777777" w:rsidR="008D24B3" w:rsidRDefault="00000000">
            <w:pPr>
              <w:spacing w:line="264" w:lineRule="auto"/>
            </w:pPr>
            <w:r>
              <w:rPr>
                <w:sz w:val="21"/>
                <w:szCs w:val="21"/>
              </w:rPr>
              <w:t>2, 5</w:t>
            </w:r>
          </w:p>
        </w:tc>
      </w:tr>
      <w:tr w:rsidR="008D24B3" w14:paraId="301D3273" w14:textId="77777777">
        <w:tc>
          <w:tcPr>
            <w:tcW w:w="3000" w:type="dxa"/>
            <w:shd w:val="clear" w:color="auto" w:fill="F5F7FA"/>
            <w:tcMar>
              <w:top w:w="70" w:type="dxa"/>
              <w:left w:w="120" w:type="dxa"/>
              <w:bottom w:w="70" w:type="dxa"/>
              <w:right w:w="120" w:type="dxa"/>
            </w:tcMar>
          </w:tcPr>
          <w:p w14:paraId="7092E333" w14:textId="77777777" w:rsidR="008D24B3" w:rsidRDefault="00000000">
            <w:pPr>
              <w:spacing w:line="264" w:lineRule="auto"/>
            </w:pPr>
            <w:proofErr w:type="spellStart"/>
            <w:r>
              <w:rPr>
                <w:sz w:val="21"/>
                <w:szCs w:val="21"/>
              </w:rPr>
              <w:t>min_samples_leaf</w:t>
            </w:r>
            <w:proofErr w:type="spellEnd"/>
          </w:p>
        </w:tc>
        <w:tc>
          <w:tcPr>
            <w:tcW w:w="6020" w:type="dxa"/>
            <w:shd w:val="clear" w:color="auto" w:fill="F5F7FA"/>
            <w:tcMar>
              <w:top w:w="70" w:type="dxa"/>
              <w:left w:w="120" w:type="dxa"/>
              <w:bottom w:w="70" w:type="dxa"/>
              <w:right w:w="120" w:type="dxa"/>
            </w:tcMar>
          </w:tcPr>
          <w:p w14:paraId="4E230254" w14:textId="77777777" w:rsidR="008D24B3" w:rsidRDefault="00000000">
            <w:pPr>
              <w:spacing w:line="264" w:lineRule="auto"/>
            </w:pPr>
            <w:r>
              <w:rPr>
                <w:sz w:val="21"/>
                <w:szCs w:val="21"/>
              </w:rPr>
              <w:t>1, 2</w:t>
            </w:r>
          </w:p>
        </w:tc>
      </w:tr>
    </w:tbl>
    <w:p w14:paraId="6B2528C3" w14:textId="77777777" w:rsidR="008D24B3" w:rsidRDefault="008D24B3">
      <w:pPr>
        <w:spacing w:after="80"/>
      </w:pPr>
    </w:p>
    <w:p w14:paraId="0B99A985" w14:textId="77777777" w:rsidR="008D24B3" w:rsidRDefault="00000000">
      <w:pPr>
        <w:spacing w:after="140" w:line="276" w:lineRule="auto"/>
      </w:pPr>
      <w:r>
        <w:rPr>
          <w:b/>
          <w:bCs/>
        </w:rPr>
        <w:t>Gradient Boosting</w:t>
      </w:r>
    </w:p>
    <w:tbl>
      <w:tblPr>
        <w:tblW w:w="9020" w:type="dxa"/>
        <w:tblBorders>
          <w:top w:val="single" w:sz="4" w:space="0" w:color="BFC9D4"/>
          <w:left w:val="single" w:sz="4" w:space="0" w:color="BFC9D4"/>
          <w:bottom w:val="single" w:sz="4" w:space="0" w:color="BFC9D4"/>
          <w:right w:val="single" w:sz="4" w:space="0" w:color="BFC9D4"/>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3000"/>
        <w:gridCol w:w="6020"/>
      </w:tblGrid>
      <w:tr w:rsidR="008D24B3" w14:paraId="31BBA30A" w14:textId="77777777">
        <w:trPr>
          <w:tblHeader/>
        </w:trPr>
        <w:tc>
          <w:tcPr>
            <w:tcW w:w="3000" w:type="dxa"/>
            <w:shd w:val="clear" w:color="auto" w:fill="E8EEF4"/>
            <w:tcMar>
              <w:top w:w="70" w:type="dxa"/>
              <w:left w:w="120" w:type="dxa"/>
              <w:bottom w:w="70" w:type="dxa"/>
              <w:right w:w="120" w:type="dxa"/>
            </w:tcMar>
          </w:tcPr>
          <w:p w14:paraId="2108FD5A" w14:textId="77777777" w:rsidR="008D24B3" w:rsidRDefault="00000000">
            <w:pPr>
              <w:spacing w:line="264" w:lineRule="auto"/>
            </w:pPr>
            <w:r>
              <w:rPr>
                <w:b/>
                <w:bCs/>
                <w:sz w:val="21"/>
                <w:szCs w:val="21"/>
              </w:rPr>
              <w:t>Hyperparameter</w:t>
            </w:r>
          </w:p>
        </w:tc>
        <w:tc>
          <w:tcPr>
            <w:tcW w:w="6020" w:type="dxa"/>
            <w:shd w:val="clear" w:color="auto" w:fill="E8EEF4"/>
            <w:tcMar>
              <w:top w:w="70" w:type="dxa"/>
              <w:left w:w="120" w:type="dxa"/>
              <w:bottom w:w="70" w:type="dxa"/>
              <w:right w:w="120" w:type="dxa"/>
            </w:tcMar>
          </w:tcPr>
          <w:p w14:paraId="70EC3BB6" w14:textId="77777777" w:rsidR="008D24B3" w:rsidRDefault="00000000">
            <w:pPr>
              <w:spacing w:line="264" w:lineRule="auto"/>
            </w:pPr>
            <w:r>
              <w:rPr>
                <w:b/>
                <w:bCs/>
                <w:sz w:val="21"/>
                <w:szCs w:val="21"/>
              </w:rPr>
              <w:t>Values tried</w:t>
            </w:r>
          </w:p>
        </w:tc>
      </w:tr>
      <w:tr w:rsidR="008D24B3" w14:paraId="089FCE9F" w14:textId="77777777">
        <w:tc>
          <w:tcPr>
            <w:tcW w:w="3000" w:type="dxa"/>
            <w:tcMar>
              <w:top w:w="70" w:type="dxa"/>
              <w:left w:w="120" w:type="dxa"/>
              <w:bottom w:w="70" w:type="dxa"/>
              <w:right w:w="120" w:type="dxa"/>
            </w:tcMar>
          </w:tcPr>
          <w:p w14:paraId="066A7C18" w14:textId="77777777" w:rsidR="008D24B3" w:rsidRDefault="00000000">
            <w:pPr>
              <w:spacing w:line="264" w:lineRule="auto"/>
            </w:pPr>
            <w:proofErr w:type="spellStart"/>
            <w:r>
              <w:rPr>
                <w:sz w:val="21"/>
                <w:szCs w:val="21"/>
              </w:rPr>
              <w:t>n_estimators</w:t>
            </w:r>
            <w:proofErr w:type="spellEnd"/>
          </w:p>
        </w:tc>
        <w:tc>
          <w:tcPr>
            <w:tcW w:w="6020" w:type="dxa"/>
            <w:tcMar>
              <w:top w:w="70" w:type="dxa"/>
              <w:left w:w="120" w:type="dxa"/>
              <w:bottom w:w="70" w:type="dxa"/>
              <w:right w:w="120" w:type="dxa"/>
            </w:tcMar>
          </w:tcPr>
          <w:p w14:paraId="3E2766CE" w14:textId="77777777" w:rsidR="008D24B3" w:rsidRDefault="00000000">
            <w:pPr>
              <w:spacing w:line="264" w:lineRule="auto"/>
            </w:pPr>
            <w:r>
              <w:rPr>
                <w:sz w:val="21"/>
                <w:szCs w:val="21"/>
              </w:rPr>
              <w:t>100, 200, 300</w:t>
            </w:r>
          </w:p>
        </w:tc>
      </w:tr>
      <w:tr w:rsidR="008D24B3" w14:paraId="0EB37A8D" w14:textId="77777777">
        <w:tc>
          <w:tcPr>
            <w:tcW w:w="3000" w:type="dxa"/>
            <w:shd w:val="clear" w:color="auto" w:fill="F5F7FA"/>
            <w:tcMar>
              <w:top w:w="70" w:type="dxa"/>
              <w:left w:w="120" w:type="dxa"/>
              <w:bottom w:w="70" w:type="dxa"/>
              <w:right w:w="120" w:type="dxa"/>
            </w:tcMar>
          </w:tcPr>
          <w:p w14:paraId="75C65ECF" w14:textId="77777777" w:rsidR="008D24B3" w:rsidRDefault="00000000">
            <w:pPr>
              <w:spacing w:line="264" w:lineRule="auto"/>
            </w:pPr>
            <w:proofErr w:type="spellStart"/>
            <w:r>
              <w:rPr>
                <w:sz w:val="21"/>
                <w:szCs w:val="21"/>
              </w:rPr>
              <w:t>max_depth</w:t>
            </w:r>
            <w:proofErr w:type="spellEnd"/>
          </w:p>
        </w:tc>
        <w:tc>
          <w:tcPr>
            <w:tcW w:w="6020" w:type="dxa"/>
            <w:shd w:val="clear" w:color="auto" w:fill="F5F7FA"/>
            <w:tcMar>
              <w:top w:w="70" w:type="dxa"/>
              <w:left w:w="120" w:type="dxa"/>
              <w:bottom w:w="70" w:type="dxa"/>
              <w:right w:w="120" w:type="dxa"/>
            </w:tcMar>
          </w:tcPr>
          <w:p w14:paraId="56301C1D" w14:textId="77777777" w:rsidR="008D24B3" w:rsidRDefault="00000000">
            <w:pPr>
              <w:spacing w:line="264" w:lineRule="auto"/>
            </w:pPr>
            <w:r>
              <w:rPr>
                <w:sz w:val="21"/>
                <w:szCs w:val="21"/>
              </w:rPr>
              <w:t>3, 5, 7</w:t>
            </w:r>
          </w:p>
        </w:tc>
      </w:tr>
      <w:tr w:rsidR="008D24B3" w14:paraId="629EDFB7" w14:textId="77777777">
        <w:tc>
          <w:tcPr>
            <w:tcW w:w="3000" w:type="dxa"/>
            <w:tcMar>
              <w:top w:w="70" w:type="dxa"/>
              <w:left w:w="120" w:type="dxa"/>
              <w:bottom w:w="70" w:type="dxa"/>
              <w:right w:w="120" w:type="dxa"/>
            </w:tcMar>
          </w:tcPr>
          <w:p w14:paraId="167129EC" w14:textId="77777777" w:rsidR="008D24B3" w:rsidRDefault="00000000">
            <w:pPr>
              <w:spacing w:line="264" w:lineRule="auto"/>
            </w:pPr>
            <w:proofErr w:type="spellStart"/>
            <w:r>
              <w:rPr>
                <w:sz w:val="21"/>
                <w:szCs w:val="21"/>
              </w:rPr>
              <w:t>learning_rate</w:t>
            </w:r>
            <w:proofErr w:type="spellEnd"/>
          </w:p>
        </w:tc>
        <w:tc>
          <w:tcPr>
            <w:tcW w:w="6020" w:type="dxa"/>
            <w:tcMar>
              <w:top w:w="70" w:type="dxa"/>
              <w:left w:w="120" w:type="dxa"/>
              <w:bottom w:w="70" w:type="dxa"/>
              <w:right w:w="120" w:type="dxa"/>
            </w:tcMar>
          </w:tcPr>
          <w:p w14:paraId="0E620D24" w14:textId="77777777" w:rsidR="008D24B3" w:rsidRDefault="00000000">
            <w:pPr>
              <w:spacing w:line="264" w:lineRule="auto"/>
            </w:pPr>
            <w:r>
              <w:rPr>
                <w:sz w:val="21"/>
                <w:szCs w:val="21"/>
              </w:rPr>
              <w:t>0.05, 0.1, 0.2</w:t>
            </w:r>
          </w:p>
        </w:tc>
      </w:tr>
      <w:tr w:rsidR="008D24B3" w14:paraId="265F79B3" w14:textId="77777777">
        <w:tc>
          <w:tcPr>
            <w:tcW w:w="3000" w:type="dxa"/>
            <w:shd w:val="clear" w:color="auto" w:fill="F5F7FA"/>
            <w:tcMar>
              <w:top w:w="70" w:type="dxa"/>
              <w:left w:w="120" w:type="dxa"/>
              <w:bottom w:w="70" w:type="dxa"/>
              <w:right w:w="120" w:type="dxa"/>
            </w:tcMar>
          </w:tcPr>
          <w:p w14:paraId="03F94DD2" w14:textId="77777777" w:rsidR="008D24B3" w:rsidRDefault="00000000">
            <w:pPr>
              <w:spacing w:line="264" w:lineRule="auto"/>
            </w:pPr>
            <w:proofErr w:type="spellStart"/>
            <w:r>
              <w:rPr>
                <w:sz w:val="21"/>
                <w:szCs w:val="21"/>
              </w:rPr>
              <w:t>min_samples_split</w:t>
            </w:r>
            <w:proofErr w:type="spellEnd"/>
          </w:p>
        </w:tc>
        <w:tc>
          <w:tcPr>
            <w:tcW w:w="6020" w:type="dxa"/>
            <w:shd w:val="clear" w:color="auto" w:fill="F5F7FA"/>
            <w:tcMar>
              <w:top w:w="70" w:type="dxa"/>
              <w:left w:w="120" w:type="dxa"/>
              <w:bottom w:w="70" w:type="dxa"/>
              <w:right w:w="120" w:type="dxa"/>
            </w:tcMar>
          </w:tcPr>
          <w:p w14:paraId="0E2B18B4" w14:textId="77777777" w:rsidR="008D24B3" w:rsidRDefault="00000000">
            <w:pPr>
              <w:spacing w:line="264" w:lineRule="auto"/>
            </w:pPr>
            <w:r>
              <w:rPr>
                <w:sz w:val="21"/>
                <w:szCs w:val="21"/>
              </w:rPr>
              <w:t>2, 5</w:t>
            </w:r>
          </w:p>
        </w:tc>
      </w:tr>
      <w:tr w:rsidR="008D24B3" w14:paraId="3CB0BC4E" w14:textId="77777777">
        <w:tc>
          <w:tcPr>
            <w:tcW w:w="3000" w:type="dxa"/>
            <w:tcMar>
              <w:top w:w="70" w:type="dxa"/>
              <w:left w:w="120" w:type="dxa"/>
              <w:bottom w:w="70" w:type="dxa"/>
              <w:right w:w="120" w:type="dxa"/>
            </w:tcMar>
          </w:tcPr>
          <w:p w14:paraId="37CC865E" w14:textId="77777777" w:rsidR="008D24B3" w:rsidRDefault="00000000">
            <w:pPr>
              <w:spacing w:line="264" w:lineRule="auto"/>
            </w:pPr>
            <w:proofErr w:type="spellStart"/>
            <w:r>
              <w:rPr>
                <w:sz w:val="21"/>
                <w:szCs w:val="21"/>
              </w:rPr>
              <w:t>min_samples_leaf</w:t>
            </w:r>
            <w:proofErr w:type="spellEnd"/>
          </w:p>
        </w:tc>
        <w:tc>
          <w:tcPr>
            <w:tcW w:w="6020" w:type="dxa"/>
            <w:tcMar>
              <w:top w:w="70" w:type="dxa"/>
              <w:left w:w="120" w:type="dxa"/>
              <w:bottom w:w="70" w:type="dxa"/>
              <w:right w:w="120" w:type="dxa"/>
            </w:tcMar>
          </w:tcPr>
          <w:p w14:paraId="3C4BA2C9" w14:textId="77777777" w:rsidR="008D24B3" w:rsidRDefault="00000000">
            <w:pPr>
              <w:spacing w:line="264" w:lineRule="auto"/>
            </w:pPr>
            <w:r>
              <w:rPr>
                <w:sz w:val="21"/>
                <w:szCs w:val="21"/>
              </w:rPr>
              <w:t>1, 2</w:t>
            </w:r>
          </w:p>
        </w:tc>
      </w:tr>
    </w:tbl>
    <w:p w14:paraId="6334DA85" w14:textId="77777777" w:rsidR="008D24B3" w:rsidRDefault="008D24B3">
      <w:pPr>
        <w:spacing w:after="80"/>
      </w:pPr>
    </w:p>
    <w:p w14:paraId="7DB00684" w14:textId="04BCE28A" w:rsidR="008D24B3" w:rsidRDefault="00000000">
      <w:pPr>
        <w:spacing w:after="140" w:line="276" w:lineRule="auto"/>
      </w:pPr>
      <w:r>
        <w:lastRenderedPageBreak/>
        <w:t xml:space="preserve">Both searches are </w:t>
      </w:r>
      <w:r w:rsidR="00D37CFD">
        <w:t xml:space="preserve">saved </w:t>
      </w:r>
      <w:r>
        <w:t>(</w:t>
      </w:r>
      <w:proofErr w:type="spellStart"/>
      <w:r>
        <w:t>rf_grid_result.pkl</w:t>
      </w:r>
      <w:proofErr w:type="spellEnd"/>
      <w:r>
        <w:t xml:space="preserve"> and </w:t>
      </w:r>
      <w:proofErr w:type="spellStart"/>
      <w:r>
        <w:t>gbr_grid_result.pkl</w:t>
      </w:r>
      <w:proofErr w:type="spellEnd"/>
      <w:r>
        <w:t>). The first run performs the full search and saves the result; later runs load the saved result instead of retuning, so the expensive step only runs once. Deleting the cached files forces a fresh search.</w:t>
      </w:r>
    </w:p>
    <w:p w14:paraId="64F6ECDD" w14:textId="77777777" w:rsidR="008D24B3" w:rsidRDefault="00000000">
      <w:pPr>
        <w:pStyle w:val="Heading2"/>
        <w:spacing w:before="200" w:after="90"/>
      </w:pPr>
      <w:r>
        <w:rPr>
          <w:sz w:val="24"/>
          <w:szCs w:val="24"/>
        </w:rPr>
        <w:t>Evaluation metrics</w:t>
      </w:r>
    </w:p>
    <w:p w14:paraId="6FE9BE50" w14:textId="77777777" w:rsidR="008D24B3" w:rsidRDefault="00000000">
      <w:pPr>
        <w:spacing w:after="140" w:line="276" w:lineRule="auto"/>
      </w:pPr>
      <w:r>
        <w:t>Every model — baseline, untuned, and tuned — is scored on the held-out test years using four metrics:</w:t>
      </w:r>
    </w:p>
    <w:tbl>
      <w:tblPr>
        <w:tblW w:w="9020" w:type="dxa"/>
        <w:tblBorders>
          <w:top w:val="single" w:sz="4" w:space="0" w:color="BFC9D4"/>
          <w:left w:val="single" w:sz="4" w:space="0" w:color="BFC9D4"/>
          <w:bottom w:val="single" w:sz="4" w:space="0" w:color="BFC9D4"/>
          <w:right w:val="single" w:sz="4" w:space="0" w:color="BFC9D4"/>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400"/>
        <w:gridCol w:w="6620"/>
      </w:tblGrid>
      <w:tr w:rsidR="008D24B3" w14:paraId="51671B9E" w14:textId="77777777">
        <w:trPr>
          <w:tblHeader/>
        </w:trPr>
        <w:tc>
          <w:tcPr>
            <w:tcW w:w="2400" w:type="dxa"/>
            <w:shd w:val="clear" w:color="auto" w:fill="E8EEF4"/>
            <w:tcMar>
              <w:top w:w="70" w:type="dxa"/>
              <w:left w:w="120" w:type="dxa"/>
              <w:bottom w:w="70" w:type="dxa"/>
              <w:right w:w="120" w:type="dxa"/>
            </w:tcMar>
          </w:tcPr>
          <w:p w14:paraId="7536EFB5" w14:textId="77777777" w:rsidR="008D24B3" w:rsidRDefault="00000000">
            <w:pPr>
              <w:spacing w:line="264" w:lineRule="auto"/>
            </w:pPr>
            <w:r>
              <w:rPr>
                <w:b/>
                <w:bCs/>
                <w:sz w:val="21"/>
                <w:szCs w:val="21"/>
              </w:rPr>
              <w:t>Metric</w:t>
            </w:r>
          </w:p>
        </w:tc>
        <w:tc>
          <w:tcPr>
            <w:tcW w:w="6620" w:type="dxa"/>
            <w:shd w:val="clear" w:color="auto" w:fill="E8EEF4"/>
            <w:tcMar>
              <w:top w:w="70" w:type="dxa"/>
              <w:left w:w="120" w:type="dxa"/>
              <w:bottom w:w="70" w:type="dxa"/>
              <w:right w:w="120" w:type="dxa"/>
            </w:tcMar>
          </w:tcPr>
          <w:p w14:paraId="5796DB47" w14:textId="77777777" w:rsidR="008D24B3" w:rsidRDefault="00000000">
            <w:pPr>
              <w:spacing w:line="264" w:lineRule="auto"/>
            </w:pPr>
            <w:r>
              <w:rPr>
                <w:b/>
                <w:bCs/>
                <w:sz w:val="21"/>
                <w:szCs w:val="21"/>
              </w:rPr>
              <w:t>What it measures</w:t>
            </w:r>
          </w:p>
        </w:tc>
      </w:tr>
      <w:tr w:rsidR="008D24B3" w14:paraId="0433B365" w14:textId="77777777">
        <w:tc>
          <w:tcPr>
            <w:tcW w:w="2400" w:type="dxa"/>
            <w:tcMar>
              <w:top w:w="70" w:type="dxa"/>
              <w:left w:w="120" w:type="dxa"/>
              <w:bottom w:w="70" w:type="dxa"/>
              <w:right w:w="120" w:type="dxa"/>
            </w:tcMar>
          </w:tcPr>
          <w:p w14:paraId="7B9B5AA8" w14:textId="77777777" w:rsidR="008D24B3" w:rsidRDefault="00000000">
            <w:pPr>
              <w:spacing w:line="264" w:lineRule="auto"/>
            </w:pPr>
            <w:r>
              <w:rPr>
                <w:sz w:val="21"/>
                <w:szCs w:val="21"/>
              </w:rPr>
              <w:t>MAE</w:t>
            </w:r>
          </w:p>
        </w:tc>
        <w:tc>
          <w:tcPr>
            <w:tcW w:w="6620" w:type="dxa"/>
            <w:tcMar>
              <w:top w:w="70" w:type="dxa"/>
              <w:left w:w="120" w:type="dxa"/>
              <w:bottom w:w="70" w:type="dxa"/>
              <w:right w:w="120" w:type="dxa"/>
            </w:tcMar>
          </w:tcPr>
          <w:p w14:paraId="11F1CC34" w14:textId="77777777" w:rsidR="008D24B3" w:rsidRDefault="00000000">
            <w:pPr>
              <w:spacing w:line="264" w:lineRule="auto"/>
            </w:pPr>
            <w:r>
              <w:rPr>
                <w:sz w:val="21"/>
                <w:szCs w:val="21"/>
              </w:rPr>
              <w:t>Mean absolute error — average size of the error, in the same units as yield.</w:t>
            </w:r>
          </w:p>
        </w:tc>
      </w:tr>
      <w:tr w:rsidR="008D24B3" w14:paraId="2CD35329" w14:textId="77777777">
        <w:tc>
          <w:tcPr>
            <w:tcW w:w="2400" w:type="dxa"/>
            <w:shd w:val="clear" w:color="auto" w:fill="F5F7FA"/>
            <w:tcMar>
              <w:top w:w="70" w:type="dxa"/>
              <w:left w:w="120" w:type="dxa"/>
              <w:bottom w:w="70" w:type="dxa"/>
              <w:right w:w="120" w:type="dxa"/>
            </w:tcMar>
          </w:tcPr>
          <w:p w14:paraId="4E75EEA0" w14:textId="77777777" w:rsidR="008D24B3" w:rsidRDefault="00000000">
            <w:pPr>
              <w:spacing w:line="264" w:lineRule="auto"/>
            </w:pPr>
            <w:r>
              <w:rPr>
                <w:sz w:val="21"/>
                <w:szCs w:val="21"/>
              </w:rPr>
              <w:t>RMSE</w:t>
            </w:r>
          </w:p>
        </w:tc>
        <w:tc>
          <w:tcPr>
            <w:tcW w:w="6620" w:type="dxa"/>
            <w:shd w:val="clear" w:color="auto" w:fill="F5F7FA"/>
            <w:tcMar>
              <w:top w:w="70" w:type="dxa"/>
              <w:left w:w="120" w:type="dxa"/>
              <w:bottom w:w="70" w:type="dxa"/>
              <w:right w:w="120" w:type="dxa"/>
            </w:tcMar>
          </w:tcPr>
          <w:p w14:paraId="1D504E2A" w14:textId="77777777" w:rsidR="008D24B3" w:rsidRDefault="00000000">
            <w:pPr>
              <w:spacing w:line="264" w:lineRule="auto"/>
            </w:pPr>
            <w:r>
              <w:rPr>
                <w:sz w:val="21"/>
                <w:szCs w:val="21"/>
              </w:rPr>
              <w:t>Root mean squared error — like MAE but penalises large errors more heavily.</w:t>
            </w:r>
          </w:p>
        </w:tc>
      </w:tr>
      <w:tr w:rsidR="008D24B3" w14:paraId="32322F04" w14:textId="77777777">
        <w:tc>
          <w:tcPr>
            <w:tcW w:w="2400" w:type="dxa"/>
            <w:tcMar>
              <w:top w:w="70" w:type="dxa"/>
              <w:left w:w="120" w:type="dxa"/>
              <w:bottom w:w="70" w:type="dxa"/>
              <w:right w:w="120" w:type="dxa"/>
            </w:tcMar>
          </w:tcPr>
          <w:p w14:paraId="422A24AF" w14:textId="77777777" w:rsidR="008D24B3" w:rsidRDefault="00000000">
            <w:pPr>
              <w:spacing w:line="264" w:lineRule="auto"/>
            </w:pPr>
            <w:r>
              <w:rPr>
                <w:sz w:val="21"/>
                <w:szCs w:val="21"/>
              </w:rPr>
              <w:t>R²</w:t>
            </w:r>
          </w:p>
        </w:tc>
        <w:tc>
          <w:tcPr>
            <w:tcW w:w="6620" w:type="dxa"/>
            <w:tcMar>
              <w:top w:w="70" w:type="dxa"/>
              <w:left w:w="120" w:type="dxa"/>
              <w:bottom w:w="70" w:type="dxa"/>
              <w:right w:w="120" w:type="dxa"/>
            </w:tcMar>
          </w:tcPr>
          <w:p w14:paraId="65CE30C7" w14:textId="44E86E66" w:rsidR="008D24B3" w:rsidRDefault="00000000">
            <w:pPr>
              <w:spacing w:line="264" w:lineRule="auto"/>
            </w:pPr>
            <w:r>
              <w:rPr>
                <w:sz w:val="21"/>
                <w:szCs w:val="21"/>
              </w:rPr>
              <w:t>Proportion of the variance in yield the model explains</w:t>
            </w:r>
          </w:p>
        </w:tc>
      </w:tr>
      <w:tr w:rsidR="008D24B3" w14:paraId="7E474B5C" w14:textId="77777777">
        <w:tc>
          <w:tcPr>
            <w:tcW w:w="2400" w:type="dxa"/>
            <w:shd w:val="clear" w:color="auto" w:fill="F5F7FA"/>
            <w:tcMar>
              <w:top w:w="70" w:type="dxa"/>
              <w:left w:w="120" w:type="dxa"/>
              <w:bottom w:w="70" w:type="dxa"/>
              <w:right w:w="120" w:type="dxa"/>
            </w:tcMar>
          </w:tcPr>
          <w:p w14:paraId="4A42756F" w14:textId="77777777" w:rsidR="008D24B3" w:rsidRDefault="00000000">
            <w:pPr>
              <w:spacing w:line="264" w:lineRule="auto"/>
            </w:pPr>
            <w:r>
              <w:rPr>
                <w:sz w:val="21"/>
                <w:szCs w:val="21"/>
              </w:rPr>
              <w:t>MAPE</w:t>
            </w:r>
          </w:p>
        </w:tc>
        <w:tc>
          <w:tcPr>
            <w:tcW w:w="6620" w:type="dxa"/>
            <w:shd w:val="clear" w:color="auto" w:fill="F5F7FA"/>
            <w:tcMar>
              <w:top w:w="70" w:type="dxa"/>
              <w:left w:w="120" w:type="dxa"/>
              <w:bottom w:w="70" w:type="dxa"/>
              <w:right w:w="120" w:type="dxa"/>
            </w:tcMar>
          </w:tcPr>
          <w:p w14:paraId="729FFA03" w14:textId="77777777" w:rsidR="008D24B3" w:rsidRDefault="00000000">
            <w:pPr>
              <w:spacing w:line="264" w:lineRule="auto"/>
            </w:pPr>
            <w:r>
              <w:rPr>
                <w:sz w:val="21"/>
                <w:szCs w:val="21"/>
              </w:rPr>
              <w:t>Mean absolute percentage error — error relative to the actual value; sensitive to very small yields.</w:t>
            </w:r>
          </w:p>
        </w:tc>
      </w:tr>
    </w:tbl>
    <w:p w14:paraId="1022F572" w14:textId="77777777" w:rsidR="008D24B3" w:rsidRDefault="008D24B3">
      <w:pPr>
        <w:spacing w:after="80"/>
      </w:pPr>
    </w:p>
    <w:p w14:paraId="282ED4FB" w14:textId="77777777" w:rsidR="008D24B3" w:rsidRDefault="00000000">
      <w:pPr>
        <w:pStyle w:val="Heading1"/>
        <w:spacing w:before="280" w:after="120"/>
      </w:pPr>
      <w:r>
        <w:rPr>
          <w:sz w:val="28"/>
          <w:szCs w:val="28"/>
        </w:rPr>
        <w:t>9. Results</w:t>
      </w:r>
    </w:p>
    <w:p w14:paraId="62FD9399" w14:textId="3AA83980" w:rsidR="0054574F" w:rsidRDefault="0054574F" w:rsidP="0054574F">
      <w:pPr>
        <w:spacing w:after="140" w:line="276" w:lineRule="auto"/>
      </w:pPr>
      <w:r>
        <w:t xml:space="preserve">It can be inferred that, </w:t>
      </w:r>
      <w:proofErr w:type="gramStart"/>
      <w:r>
        <w:t>Random forest</w:t>
      </w:r>
      <w:proofErr w:type="gramEnd"/>
      <w:r>
        <w:t xml:space="preserve"> untuned performed the best. Tuning both tree models did not make them any better.</w:t>
      </w:r>
    </w:p>
    <w:p w14:paraId="2B33BCFC" w14:textId="73281013" w:rsidR="008D24B3" w:rsidRDefault="008D1114" w:rsidP="0054574F">
      <w:pPr>
        <w:spacing w:after="140" w:line="276" w:lineRule="auto"/>
      </w:pPr>
      <w:r w:rsidRPr="008D1114">
        <w:rPr>
          <w:noProof/>
        </w:rPr>
        <w:drawing>
          <wp:inline distT="0" distB="0" distL="0" distR="0" wp14:anchorId="6C4D19C1" wp14:editId="36BD8E13">
            <wp:extent cx="5330456" cy="1790700"/>
            <wp:effectExtent l="0" t="0" r="3810" b="0"/>
            <wp:docPr id="78302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2985" name=""/>
                    <pic:cNvPicPr/>
                  </pic:nvPicPr>
                  <pic:blipFill>
                    <a:blip r:embed="rId5"/>
                    <a:stretch>
                      <a:fillRect/>
                    </a:stretch>
                  </pic:blipFill>
                  <pic:spPr>
                    <a:xfrm>
                      <a:off x="0" y="0"/>
                      <a:ext cx="5335421" cy="1792368"/>
                    </a:xfrm>
                    <a:prstGeom prst="rect">
                      <a:avLst/>
                    </a:prstGeom>
                  </pic:spPr>
                </pic:pic>
              </a:graphicData>
            </a:graphic>
          </wp:inline>
        </w:drawing>
      </w:r>
    </w:p>
    <w:p w14:paraId="4B03C7D7" w14:textId="77777777" w:rsidR="0054574F" w:rsidRDefault="0054574F" w:rsidP="0054574F">
      <w:pPr>
        <w:spacing w:after="140" w:line="276" w:lineRule="auto"/>
      </w:pPr>
    </w:p>
    <w:p w14:paraId="52C20F8D" w14:textId="77777777" w:rsidR="0054574F" w:rsidRDefault="0054574F" w:rsidP="0054574F">
      <w:pPr>
        <w:spacing w:after="140" w:line="276" w:lineRule="auto"/>
      </w:pPr>
    </w:p>
    <w:p w14:paraId="1F8317AC" w14:textId="77777777" w:rsidR="0054574F" w:rsidRDefault="0054574F" w:rsidP="0054574F">
      <w:pPr>
        <w:spacing w:after="140" w:line="276" w:lineRule="auto"/>
      </w:pPr>
    </w:p>
    <w:p w14:paraId="660B8B73" w14:textId="77777777" w:rsidR="0054574F" w:rsidRDefault="0054574F">
      <w:pPr>
        <w:pStyle w:val="Heading2"/>
        <w:spacing w:before="200" w:after="90"/>
        <w:rPr>
          <w:sz w:val="24"/>
          <w:szCs w:val="24"/>
        </w:rPr>
      </w:pPr>
    </w:p>
    <w:p w14:paraId="77CFE437" w14:textId="77777777" w:rsidR="0054574F" w:rsidRDefault="0054574F" w:rsidP="0054574F"/>
    <w:p w14:paraId="7AD7C9A6" w14:textId="77777777" w:rsidR="0054574F" w:rsidRPr="0054574F" w:rsidRDefault="0054574F" w:rsidP="0054574F"/>
    <w:p w14:paraId="2CB6A9B9" w14:textId="35144799" w:rsidR="008D24B3" w:rsidRDefault="00000000">
      <w:pPr>
        <w:pStyle w:val="Heading2"/>
        <w:spacing w:before="200" w:after="90"/>
      </w:pPr>
      <w:r>
        <w:rPr>
          <w:sz w:val="24"/>
          <w:szCs w:val="24"/>
        </w:rPr>
        <w:lastRenderedPageBreak/>
        <w:t>RMSE per crop</w:t>
      </w:r>
    </w:p>
    <w:p w14:paraId="7699F68B" w14:textId="5D8718AD" w:rsidR="008D24B3" w:rsidRDefault="00000000" w:rsidP="0054574F">
      <w:pPr>
        <w:spacing w:after="140" w:line="276" w:lineRule="auto"/>
      </w:pPr>
      <w:r>
        <w:t>How well the chosen model predicts each crop</w:t>
      </w:r>
      <w:r w:rsidR="0054574F">
        <w:t>.</w:t>
      </w:r>
    </w:p>
    <w:p w14:paraId="4E7EEB32" w14:textId="7E335E40" w:rsidR="0054574F" w:rsidRDefault="0054574F" w:rsidP="0054574F">
      <w:pPr>
        <w:spacing w:after="140" w:line="276" w:lineRule="auto"/>
      </w:pPr>
      <w:r w:rsidRPr="0054574F">
        <w:rPr>
          <w:noProof/>
        </w:rPr>
        <w:drawing>
          <wp:inline distT="0" distB="0" distL="0" distR="0" wp14:anchorId="13B3B19E" wp14:editId="4F510B37">
            <wp:extent cx="2571750" cy="2034865"/>
            <wp:effectExtent l="0" t="0" r="0" b="3810"/>
            <wp:docPr id="163638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84985" name=""/>
                    <pic:cNvPicPr/>
                  </pic:nvPicPr>
                  <pic:blipFill>
                    <a:blip r:embed="rId6"/>
                    <a:stretch>
                      <a:fillRect/>
                    </a:stretch>
                  </pic:blipFill>
                  <pic:spPr>
                    <a:xfrm>
                      <a:off x="0" y="0"/>
                      <a:ext cx="2578185" cy="2039957"/>
                    </a:xfrm>
                    <a:prstGeom prst="rect">
                      <a:avLst/>
                    </a:prstGeom>
                  </pic:spPr>
                </pic:pic>
              </a:graphicData>
            </a:graphic>
          </wp:inline>
        </w:drawing>
      </w:r>
    </w:p>
    <w:p w14:paraId="0311F649" w14:textId="77777777" w:rsidR="008D24B3" w:rsidRDefault="008D24B3">
      <w:pPr>
        <w:spacing w:after="80"/>
      </w:pPr>
    </w:p>
    <w:p w14:paraId="6321F16D" w14:textId="77777777" w:rsidR="008D24B3" w:rsidRDefault="00000000">
      <w:pPr>
        <w:pStyle w:val="Heading2"/>
        <w:spacing w:before="200" w:after="90"/>
      </w:pPr>
      <w:r>
        <w:rPr>
          <w:sz w:val="24"/>
          <w:szCs w:val="24"/>
        </w:rPr>
        <w:t>Plots produced</w:t>
      </w:r>
    </w:p>
    <w:p w14:paraId="2837C5E9" w14:textId="77777777" w:rsidR="008D24B3" w:rsidRDefault="00000000">
      <w:pPr>
        <w:pStyle w:val="ListParagraph"/>
        <w:numPr>
          <w:ilvl w:val="0"/>
          <w:numId w:val="1"/>
        </w:numPr>
        <w:spacing w:after="60" w:line="276" w:lineRule="auto"/>
      </w:pPr>
      <w:r>
        <w:t>RMSE per crop — bar chart of error by crop.</w:t>
      </w:r>
    </w:p>
    <w:p w14:paraId="379000B5" w14:textId="7CD1694C" w:rsidR="008D1114" w:rsidRDefault="008D1114" w:rsidP="008D1114">
      <w:pPr>
        <w:spacing w:after="60" w:line="276" w:lineRule="auto"/>
        <w:ind w:left="360"/>
      </w:pPr>
      <w:r w:rsidRPr="008D1114">
        <w:rPr>
          <w:noProof/>
        </w:rPr>
        <w:drawing>
          <wp:inline distT="0" distB="0" distL="0" distR="0" wp14:anchorId="08C191F5" wp14:editId="59427DA0">
            <wp:extent cx="4114800" cy="2057400"/>
            <wp:effectExtent l="0" t="0" r="0" b="0"/>
            <wp:docPr id="116112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29274" name=""/>
                    <pic:cNvPicPr/>
                  </pic:nvPicPr>
                  <pic:blipFill>
                    <a:blip r:embed="rId7"/>
                    <a:stretch>
                      <a:fillRect/>
                    </a:stretch>
                  </pic:blipFill>
                  <pic:spPr>
                    <a:xfrm>
                      <a:off x="0" y="0"/>
                      <a:ext cx="4114800" cy="2057400"/>
                    </a:xfrm>
                    <a:prstGeom prst="rect">
                      <a:avLst/>
                    </a:prstGeom>
                  </pic:spPr>
                </pic:pic>
              </a:graphicData>
            </a:graphic>
          </wp:inline>
        </w:drawing>
      </w:r>
    </w:p>
    <w:p w14:paraId="7EB04106" w14:textId="5F281555" w:rsidR="008D24B3" w:rsidRDefault="0054574F">
      <w:pPr>
        <w:pStyle w:val="ListParagraph"/>
        <w:numPr>
          <w:ilvl w:val="0"/>
          <w:numId w:val="1"/>
        </w:numPr>
        <w:spacing w:after="60" w:line="276" w:lineRule="auto"/>
      </w:pPr>
      <w:r w:rsidRPr="0054574F">
        <w:rPr>
          <w:noProof/>
        </w:rPr>
        <w:drawing>
          <wp:anchor distT="0" distB="0" distL="114300" distR="114300" simplePos="0" relativeHeight="251658240" behindDoc="0" locked="0" layoutInCell="1" allowOverlap="1" wp14:anchorId="6F2663B3" wp14:editId="766A0095">
            <wp:simplePos x="0" y="0"/>
            <wp:positionH relativeFrom="margin">
              <wp:align>left</wp:align>
            </wp:positionH>
            <wp:positionV relativeFrom="paragraph">
              <wp:posOffset>195580</wp:posOffset>
            </wp:positionV>
            <wp:extent cx="3032760" cy="3032760"/>
            <wp:effectExtent l="0" t="0" r="0" b="0"/>
            <wp:wrapSquare wrapText="bothSides"/>
            <wp:docPr id="38044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4222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2760" cy="3032760"/>
                    </a:xfrm>
                    <a:prstGeom prst="rect">
                      <a:avLst/>
                    </a:prstGeom>
                  </pic:spPr>
                </pic:pic>
              </a:graphicData>
            </a:graphic>
            <wp14:sizeRelH relativeFrom="margin">
              <wp14:pctWidth>0</wp14:pctWidth>
            </wp14:sizeRelH>
            <wp14:sizeRelV relativeFrom="margin">
              <wp14:pctHeight>0</wp14:pctHeight>
            </wp14:sizeRelV>
          </wp:anchor>
        </w:drawing>
      </w:r>
      <w:r>
        <w:t>Predicted vs actual yield — scatter plot with a reference line for perfect prediction.</w:t>
      </w:r>
    </w:p>
    <w:p w14:paraId="1F9ADDDE" w14:textId="6D4A86F3" w:rsidR="008D1114" w:rsidRDefault="0054574F" w:rsidP="008D1114">
      <w:pPr>
        <w:pStyle w:val="ListParagraph"/>
        <w:spacing w:after="60" w:line="276" w:lineRule="auto"/>
      </w:pPr>
      <w:r>
        <w:lastRenderedPageBreak/>
        <w:br w:type="textWrapping" w:clear="all"/>
      </w:r>
    </w:p>
    <w:p w14:paraId="533D1F89" w14:textId="77777777" w:rsidR="008D24B3" w:rsidRDefault="00000000">
      <w:pPr>
        <w:pStyle w:val="Heading1"/>
        <w:spacing w:before="280" w:after="120"/>
      </w:pPr>
      <w:r>
        <w:rPr>
          <w:sz w:val="28"/>
          <w:szCs w:val="28"/>
        </w:rPr>
        <w:t>10. Files Produced</w:t>
      </w:r>
    </w:p>
    <w:tbl>
      <w:tblPr>
        <w:tblW w:w="9020" w:type="dxa"/>
        <w:tblBorders>
          <w:top w:val="single" w:sz="4" w:space="0" w:color="BFC9D4"/>
          <w:left w:val="single" w:sz="4" w:space="0" w:color="BFC9D4"/>
          <w:bottom w:val="single" w:sz="4" w:space="0" w:color="BFC9D4"/>
          <w:right w:val="single" w:sz="4" w:space="0" w:color="BFC9D4"/>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3400"/>
        <w:gridCol w:w="5620"/>
      </w:tblGrid>
      <w:tr w:rsidR="008D24B3" w14:paraId="4F6C0EB5" w14:textId="77777777">
        <w:trPr>
          <w:tblHeader/>
        </w:trPr>
        <w:tc>
          <w:tcPr>
            <w:tcW w:w="3400" w:type="dxa"/>
            <w:shd w:val="clear" w:color="auto" w:fill="E8EEF4"/>
            <w:tcMar>
              <w:top w:w="70" w:type="dxa"/>
              <w:left w:w="120" w:type="dxa"/>
              <w:bottom w:w="70" w:type="dxa"/>
              <w:right w:w="120" w:type="dxa"/>
            </w:tcMar>
          </w:tcPr>
          <w:p w14:paraId="6AEFBB16" w14:textId="77777777" w:rsidR="008D24B3" w:rsidRDefault="00000000">
            <w:pPr>
              <w:spacing w:line="264" w:lineRule="auto"/>
            </w:pPr>
            <w:r>
              <w:rPr>
                <w:b/>
                <w:bCs/>
                <w:sz w:val="21"/>
                <w:szCs w:val="21"/>
              </w:rPr>
              <w:t>File</w:t>
            </w:r>
          </w:p>
        </w:tc>
        <w:tc>
          <w:tcPr>
            <w:tcW w:w="5620" w:type="dxa"/>
            <w:shd w:val="clear" w:color="auto" w:fill="E8EEF4"/>
            <w:tcMar>
              <w:top w:w="70" w:type="dxa"/>
              <w:left w:w="120" w:type="dxa"/>
              <w:bottom w:w="70" w:type="dxa"/>
              <w:right w:w="120" w:type="dxa"/>
            </w:tcMar>
          </w:tcPr>
          <w:p w14:paraId="09E91F8D" w14:textId="77777777" w:rsidR="008D24B3" w:rsidRDefault="00000000">
            <w:pPr>
              <w:spacing w:line="264" w:lineRule="auto"/>
            </w:pPr>
            <w:r>
              <w:rPr>
                <w:b/>
                <w:bCs/>
                <w:sz w:val="21"/>
                <w:szCs w:val="21"/>
              </w:rPr>
              <w:t>Contents</w:t>
            </w:r>
          </w:p>
        </w:tc>
      </w:tr>
      <w:tr w:rsidR="008D24B3" w14:paraId="3690F1D7" w14:textId="77777777">
        <w:tc>
          <w:tcPr>
            <w:tcW w:w="3400" w:type="dxa"/>
            <w:tcMar>
              <w:top w:w="70" w:type="dxa"/>
              <w:left w:w="120" w:type="dxa"/>
              <w:bottom w:w="70" w:type="dxa"/>
              <w:right w:w="120" w:type="dxa"/>
            </w:tcMar>
          </w:tcPr>
          <w:p w14:paraId="7F7D0F37" w14:textId="77777777" w:rsidR="008D24B3" w:rsidRDefault="00000000">
            <w:pPr>
              <w:spacing w:line="264" w:lineRule="auto"/>
            </w:pPr>
            <w:proofErr w:type="spellStart"/>
            <w:r>
              <w:rPr>
                <w:sz w:val="21"/>
                <w:szCs w:val="21"/>
              </w:rPr>
              <w:t>prepared_data.pkl</w:t>
            </w:r>
            <w:proofErr w:type="spellEnd"/>
          </w:p>
        </w:tc>
        <w:tc>
          <w:tcPr>
            <w:tcW w:w="5620" w:type="dxa"/>
            <w:tcMar>
              <w:top w:w="70" w:type="dxa"/>
              <w:left w:w="120" w:type="dxa"/>
              <w:bottom w:w="70" w:type="dxa"/>
              <w:right w:w="120" w:type="dxa"/>
            </w:tcMar>
          </w:tcPr>
          <w:p w14:paraId="7BBDAC89" w14:textId="77777777" w:rsidR="008D24B3" w:rsidRDefault="00000000">
            <w:pPr>
              <w:spacing w:line="264" w:lineRule="auto"/>
            </w:pPr>
            <w:r>
              <w:rPr>
                <w:sz w:val="21"/>
                <w:szCs w:val="21"/>
              </w:rPr>
              <w:t>Cleaned, encoded, scaled train/test features and targets.</w:t>
            </w:r>
          </w:p>
        </w:tc>
      </w:tr>
      <w:tr w:rsidR="008D24B3" w14:paraId="747A7048" w14:textId="77777777">
        <w:tc>
          <w:tcPr>
            <w:tcW w:w="3400" w:type="dxa"/>
            <w:shd w:val="clear" w:color="auto" w:fill="F5F7FA"/>
            <w:tcMar>
              <w:top w:w="70" w:type="dxa"/>
              <w:left w:w="120" w:type="dxa"/>
              <w:bottom w:w="70" w:type="dxa"/>
              <w:right w:w="120" w:type="dxa"/>
            </w:tcMar>
          </w:tcPr>
          <w:p w14:paraId="719A987F" w14:textId="77777777" w:rsidR="008D24B3" w:rsidRDefault="00000000">
            <w:pPr>
              <w:spacing w:line="264" w:lineRule="auto"/>
            </w:pPr>
            <w:proofErr w:type="spellStart"/>
            <w:r>
              <w:rPr>
                <w:sz w:val="21"/>
                <w:szCs w:val="21"/>
              </w:rPr>
              <w:t>linear_regression_model.pkl</w:t>
            </w:r>
            <w:proofErr w:type="spellEnd"/>
          </w:p>
        </w:tc>
        <w:tc>
          <w:tcPr>
            <w:tcW w:w="5620" w:type="dxa"/>
            <w:shd w:val="clear" w:color="auto" w:fill="F5F7FA"/>
            <w:tcMar>
              <w:top w:w="70" w:type="dxa"/>
              <w:left w:w="120" w:type="dxa"/>
              <w:bottom w:w="70" w:type="dxa"/>
              <w:right w:w="120" w:type="dxa"/>
            </w:tcMar>
          </w:tcPr>
          <w:p w14:paraId="52D946B5" w14:textId="77777777" w:rsidR="008D24B3" w:rsidRDefault="00000000">
            <w:pPr>
              <w:spacing w:line="264" w:lineRule="auto"/>
            </w:pPr>
            <w:r>
              <w:rPr>
                <w:sz w:val="21"/>
                <w:szCs w:val="21"/>
              </w:rPr>
              <w:t>Trained linear regression baseline.</w:t>
            </w:r>
          </w:p>
        </w:tc>
      </w:tr>
      <w:tr w:rsidR="008D24B3" w14:paraId="3E6218D5" w14:textId="77777777">
        <w:tc>
          <w:tcPr>
            <w:tcW w:w="3400" w:type="dxa"/>
            <w:tcMar>
              <w:top w:w="70" w:type="dxa"/>
              <w:left w:w="120" w:type="dxa"/>
              <w:bottom w:w="70" w:type="dxa"/>
              <w:right w:w="120" w:type="dxa"/>
            </w:tcMar>
          </w:tcPr>
          <w:p w14:paraId="183274E4" w14:textId="77777777" w:rsidR="008D24B3" w:rsidRDefault="00000000">
            <w:pPr>
              <w:spacing w:line="264" w:lineRule="auto"/>
            </w:pPr>
            <w:proofErr w:type="spellStart"/>
            <w:r>
              <w:rPr>
                <w:sz w:val="21"/>
                <w:szCs w:val="21"/>
              </w:rPr>
              <w:t>random_forest.pkl</w:t>
            </w:r>
            <w:proofErr w:type="spellEnd"/>
          </w:p>
        </w:tc>
        <w:tc>
          <w:tcPr>
            <w:tcW w:w="5620" w:type="dxa"/>
            <w:tcMar>
              <w:top w:w="70" w:type="dxa"/>
              <w:left w:w="120" w:type="dxa"/>
              <w:bottom w:w="70" w:type="dxa"/>
              <w:right w:w="120" w:type="dxa"/>
            </w:tcMar>
          </w:tcPr>
          <w:p w14:paraId="62BB16AF" w14:textId="77777777" w:rsidR="008D24B3" w:rsidRDefault="00000000">
            <w:pPr>
              <w:spacing w:line="264" w:lineRule="auto"/>
            </w:pPr>
            <w:r>
              <w:rPr>
                <w:sz w:val="21"/>
                <w:szCs w:val="21"/>
              </w:rPr>
              <w:t>Trained (untuned) random forest.</w:t>
            </w:r>
          </w:p>
        </w:tc>
      </w:tr>
      <w:tr w:rsidR="008D24B3" w14:paraId="449366BF" w14:textId="77777777">
        <w:tc>
          <w:tcPr>
            <w:tcW w:w="3400" w:type="dxa"/>
            <w:shd w:val="clear" w:color="auto" w:fill="F5F7FA"/>
            <w:tcMar>
              <w:top w:w="70" w:type="dxa"/>
              <w:left w:w="120" w:type="dxa"/>
              <w:bottom w:w="70" w:type="dxa"/>
              <w:right w:w="120" w:type="dxa"/>
            </w:tcMar>
          </w:tcPr>
          <w:p w14:paraId="545F7460" w14:textId="77777777" w:rsidR="008D24B3" w:rsidRDefault="00000000">
            <w:pPr>
              <w:spacing w:line="264" w:lineRule="auto"/>
            </w:pPr>
            <w:proofErr w:type="spellStart"/>
            <w:r>
              <w:rPr>
                <w:sz w:val="21"/>
                <w:szCs w:val="21"/>
              </w:rPr>
              <w:t>gbr_model.pkl</w:t>
            </w:r>
            <w:proofErr w:type="spellEnd"/>
          </w:p>
        </w:tc>
        <w:tc>
          <w:tcPr>
            <w:tcW w:w="5620" w:type="dxa"/>
            <w:shd w:val="clear" w:color="auto" w:fill="F5F7FA"/>
            <w:tcMar>
              <w:top w:w="70" w:type="dxa"/>
              <w:left w:w="120" w:type="dxa"/>
              <w:bottom w:w="70" w:type="dxa"/>
              <w:right w:w="120" w:type="dxa"/>
            </w:tcMar>
          </w:tcPr>
          <w:p w14:paraId="6D006E46" w14:textId="77777777" w:rsidR="008D24B3" w:rsidRDefault="00000000">
            <w:pPr>
              <w:spacing w:line="264" w:lineRule="auto"/>
            </w:pPr>
            <w:r>
              <w:rPr>
                <w:sz w:val="21"/>
                <w:szCs w:val="21"/>
              </w:rPr>
              <w:t>Trained (untuned) gradient boosting model.</w:t>
            </w:r>
          </w:p>
        </w:tc>
      </w:tr>
      <w:tr w:rsidR="008D24B3" w14:paraId="7CEB94C7" w14:textId="77777777">
        <w:tc>
          <w:tcPr>
            <w:tcW w:w="3400" w:type="dxa"/>
            <w:tcMar>
              <w:top w:w="70" w:type="dxa"/>
              <w:left w:w="120" w:type="dxa"/>
              <w:bottom w:w="70" w:type="dxa"/>
              <w:right w:w="120" w:type="dxa"/>
            </w:tcMar>
          </w:tcPr>
          <w:p w14:paraId="65D975D7" w14:textId="77777777" w:rsidR="008D24B3" w:rsidRDefault="00000000">
            <w:pPr>
              <w:spacing w:line="264" w:lineRule="auto"/>
            </w:pPr>
            <w:proofErr w:type="spellStart"/>
            <w:r>
              <w:rPr>
                <w:sz w:val="21"/>
                <w:szCs w:val="21"/>
              </w:rPr>
              <w:t>rf_grid_result.pkl</w:t>
            </w:r>
            <w:proofErr w:type="spellEnd"/>
            <w:r>
              <w:rPr>
                <w:sz w:val="21"/>
                <w:szCs w:val="21"/>
              </w:rPr>
              <w:t xml:space="preserve"> / </w:t>
            </w:r>
            <w:proofErr w:type="spellStart"/>
            <w:r>
              <w:rPr>
                <w:sz w:val="21"/>
                <w:szCs w:val="21"/>
              </w:rPr>
              <w:t>gbr_grid_result.pkl</w:t>
            </w:r>
            <w:proofErr w:type="spellEnd"/>
          </w:p>
        </w:tc>
        <w:tc>
          <w:tcPr>
            <w:tcW w:w="5620" w:type="dxa"/>
            <w:tcMar>
              <w:top w:w="70" w:type="dxa"/>
              <w:left w:w="120" w:type="dxa"/>
              <w:bottom w:w="70" w:type="dxa"/>
              <w:right w:w="120" w:type="dxa"/>
            </w:tcMar>
          </w:tcPr>
          <w:p w14:paraId="628AABBE" w14:textId="77777777" w:rsidR="008D24B3" w:rsidRDefault="00000000">
            <w:pPr>
              <w:spacing w:line="264" w:lineRule="auto"/>
            </w:pPr>
            <w:r>
              <w:rPr>
                <w:sz w:val="21"/>
                <w:szCs w:val="21"/>
              </w:rPr>
              <w:t>Cached grid-search results.</w:t>
            </w:r>
          </w:p>
        </w:tc>
      </w:tr>
      <w:tr w:rsidR="008D24B3" w14:paraId="6DCC1B7A" w14:textId="77777777">
        <w:tc>
          <w:tcPr>
            <w:tcW w:w="3400" w:type="dxa"/>
            <w:shd w:val="clear" w:color="auto" w:fill="F5F7FA"/>
            <w:tcMar>
              <w:top w:w="70" w:type="dxa"/>
              <w:left w:w="120" w:type="dxa"/>
              <w:bottom w:w="70" w:type="dxa"/>
              <w:right w:w="120" w:type="dxa"/>
            </w:tcMar>
          </w:tcPr>
          <w:p w14:paraId="74B780B0" w14:textId="77777777" w:rsidR="008D24B3" w:rsidRDefault="00000000">
            <w:pPr>
              <w:spacing w:line="264" w:lineRule="auto"/>
            </w:pPr>
            <w:r>
              <w:rPr>
                <w:sz w:val="21"/>
                <w:szCs w:val="21"/>
              </w:rPr>
              <w:t>model_comparison.csv</w:t>
            </w:r>
          </w:p>
        </w:tc>
        <w:tc>
          <w:tcPr>
            <w:tcW w:w="5620" w:type="dxa"/>
            <w:shd w:val="clear" w:color="auto" w:fill="F5F7FA"/>
            <w:tcMar>
              <w:top w:w="70" w:type="dxa"/>
              <w:left w:w="120" w:type="dxa"/>
              <w:bottom w:w="70" w:type="dxa"/>
              <w:right w:w="120" w:type="dxa"/>
            </w:tcMar>
          </w:tcPr>
          <w:p w14:paraId="3ED0DD71" w14:textId="77777777" w:rsidR="008D24B3" w:rsidRDefault="00000000">
            <w:pPr>
              <w:spacing w:line="264" w:lineRule="auto"/>
            </w:pPr>
            <w:r>
              <w:rPr>
                <w:sz w:val="21"/>
                <w:szCs w:val="21"/>
              </w:rPr>
              <w:t>Metrics for every model, sorted by R².</w:t>
            </w:r>
          </w:p>
        </w:tc>
      </w:tr>
    </w:tbl>
    <w:p w14:paraId="1A9A28DB" w14:textId="77777777" w:rsidR="008D24B3" w:rsidRDefault="008D24B3">
      <w:pPr>
        <w:spacing w:after="80"/>
      </w:pPr>
    </w:p>
    <w:p w14:paraId="271E0997" w14:textId="77777777" w:rsidR="008D24B3" w:rsidRDefault="00000000">
      <w:pPr>
        <w:pStyle w:val="Heading1"/>
        <w:spacing w:before="280" w:after="120"/>
      </w:pPr>
      <w:r>
        <w:rPr>
          <w:sz w:val="28"/>
          <w:szCs w:val="28"/>
        </w:rPr>
        <w:t>11. How to Run</w:t>
      </w:r>
    </w:p>
    <w:p w14:paraId="4662A9E4" w14:textId="77777777" w:rsidR="008D24B3" w:rsidRDefault="00000000">
      <w:pPr>
        <w:pStyle w:val="ListParagraph"/>
        <w:numPr>
          <w:ilvl w:val="0"/>
          <w:numId w:val="1"/>
        </w:numPr>
        <w:spacing w:after="60" w:line="276" w:lineRule="auto"/>
      </w:pPr>
      <w:r>
        <w:t>Install dependencies:  pip install -r requirements.txt</w:t>
      </w:r>
    </w:p>
    <w:p w14:paraId="521C66F8" w14:textId="77777777" w:rsidR="008D24B3" w:rsidRDefault="00000000">
      <w:pPr>
        <w:pStyle w:val="ListParagraph"/>
        <w:numPr>
          <w:ilvl w:val="0"/>
          <w:numId w:val="1"/>
        </w:numPr>
        <w:spacing w:after="60" w:line="276" w:lineRule="auto"/>
      </w:pPr>
      <w:r>
        <w:t xml:space="preserve">Set up Kaggle credentials for </w:t>
      </w:r>
      <w:proofErr w:type="spellStart"/>
      <w:r>
        <w:t>kagglehub</w:t>
      </w:r>
      <w:proofErr w:type="spellEnd"/>
      <w:r>
        <w:t xml:space="preserve"> (a </w:t>
      </w:r>
      <w:proofErr w:type="spellStart"/>
      <w:proofErr w:type="gramStart"/>
      <w:r>
        <w:t>kaggle.json</w:t>
      </w:r>
      <w:proofErr w:type="spellEnd"/>
      <w:proofErr w:type="gramEnd"/>
      <w:r>
        <w:t xml:space="preserve"> token or the equivalent environment variables).</w:t>
      </w:r>
    </w:p>
    <w:p w14:paraId="26A71B73" w14:textId="77777777" w:rsidR="008D24B3" w:rsidRDefault="00000000">
      <w:pPr>
        <w:pStyle w:val="ListParagraph"/>
        <w:numPr>
          <w:ilvl w:val="0"/>
          <w:numId w:val="1"/>
        </w:numPr>
        <w:spacing w:after="60" w:line="276" w:lineRule="auto"/>
      </w:pPr>
      <w:proofErr w:type="gramStart"/>
      <w:r>
        <w:t>Run  python</w:t>
      </w:r>
      <w:proofErr w:type="gramEnd"/>
      <w:r>
        <w:t xml:space="preserve"> </w:t>
      </w:r>
      <w:proofErr w:type="gramStart"/>
      <w:r>
        <w:t>data_prep.py  to</w:t>
      </w:r>
      <w:proofErr w:type="gramEnd"/>
      <w:r>
        <w:t xml:space="preserve"> build </w:t>
      </w:r>
      <w:proofErr w:type="spellStart"/>
      <w:r>
        <w:t>prepared_data.pkl</w:t>
      </w:r>
      <w:proofErr w:type="spellEnd"/>
      <w:r>
        <w:t>.</w:t>
      </w:r>
    </w:p>
    <w:p w14:paraId="73D4DF12" w14:textId="77777777" w:rsidR="008D24B3" w:rsidRDefault="00000000">
      <w:pPr>
        <w:pStyle w:val="ListParagraph"/>
        <w:numPr>
          <w:ilvl w:val="0"/>
          <w:numId w:val="1"/>
        </w:numPr>
        <w:spacing w:after="60" w:line="276" w:lineRule="auto"/>
      </w:pPr>
      <w:proofErr w:type="gramStart"/>
      <w:r>
        <w:t>Run  python</w:t>
      </w:r>
      <w:proofErr w:type="gramEnd"/>
      <w:r>
        <w:t xml:space="preserve"> </w:t>
      </w:r>
      <w:proofErr w:type="gramStart"/>
      <w:r>
        <w:t>modelling.py  to</w:t>
      </w:r>
      <w:proofErr w:type="gramEnd"/>
      <w:r>
        <w:t xml:space="preserve"> train the models and generate the results.</w:t>
      </w:r>
    </w:p>
    <w:p w14:paraId="487E9CA4" w14:textId="77777777" w:rsidR="008D24B3" w:rsidRDefault="00000000">
      <w:pPr>
        <w:spacing w:before="80" w:after="200"/>
      </w:pPr>
      <w:r>
        <w:t>The first modelling run is slow because of the grid searches. Every run after that reuses the cached results and is quick.</w:t>
      </w:r>
    </w:p>
    <w:p w14:paraId="3C4C1705" w14:textId="77777777" w:rsidR="008D24B3" w:rsidRDefault="00000000">
      <w:pPr>
        <w:pStyle w:val="Heading1"/>
        <w:spacing w:before="280" w:after="120"/>
      </w:pPr>
      <w:r>
        <w:rPr>
          <w:sz w:val="28"/>
          <w:szCs w:val="28"/>
        </w:rPr>
        <w:t>12. Notes</w:t>
      </w:r>
    </w:p>
    <w:p w14:paraId="4E1BF3AE" w14:textId="77777777" w:rsidR="008D24B3" w:rsidRDefault="00000000">
      <w:pPr>
        <w:pStyle w:val="ListParagraph"/>
        <w:numPr>
          <w:ilvl w:val="0"/>
          <w:numId w:val="1"/>
        </w:numPr>
        <w:spacing w:after="60" w:line="276" w:lineRule="auto"/>
      </w:pPr>
      <w:r>
        <w:t>The time-based split is intentional; switching to a random split would inflate the metrics by leaking future years.</w:t>
      </w:r>
    </w:p>
    <w:p w14:paraId="21604463" w14:textId="77777777" w:rsidR="008D24B3" w:rsidRDefault="00000000">
      <w:pPr>
        <w:pStyle w:val="ListParagraph"/>
        <w:numPr>
          <w:ilvl w:val="0"/>
          <w:numId w:val="1"/>
        </w:numPr>
        <w:spacing w:after="60" w:line="276" w:lineRule="auto"/>
      </w:pPr>
      <w:r>
        <w:t>Because crop identity dominates yield, the per-crop RMSE is the more useful view of where the model struggles than a single overall number.</w:t>
      </w:r>
    </w:p>
    <w:p w14:paraId="052C4C35" w14:textId="77777777" w:rsidR="008D24B3" w:rsidRDefault="00000000">
      <w:pPr>
        <w:pStyle w:val="ListParagraph"/>
        <w:numPr>
          <w:ilvl w:val="0"/>
          <w:numId w:val="1"/>
        </w:numPr>
        <w:spacing w:after="60" w:line="276" w:lineRule="auto"/>
      </w:pPr>
      <w:r>
        <w:t>MAPE can be inflated by rows with very small yields, so read it alongside the other metrics.</w:t>
      </w:r>
    </w:p>
    <w:p w14:paraId="0F743040" w14:textId="2F4936F9" w:rsidR="008D24B3" w:rsidRDefault="00000000">
      <w:pPr>
        <w:pStyle w:val="ListParagraph"/>
        <w:numPr>
          <w:ilvl w:val="0"/>
          <w:numId w:val="1"/>
        </w:numPr>
        <w:spacing w:after="60" w:line="276" w:lineRule="auto"/>
      </w:pPr>
      <w:r>
        <w:t>The results section currently visualises predictions from the untuned random forest</w:t>
      </w:r>
      <w:r w:rsidR="0054574F">
        <w:t>, since it showed the best performance.</w:t>
      </w:r>
    </w:p>
    <w:sectPr w:rsidR="008D24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698D"/>
    <w:multiLevelType w:val="hybridMultilevel"/>
    <w:tmpl w:val="7E52AB0C"/>
    <w:lvl w:ilvl="0" w:tplc="6798BC88">
      <w:start w:val="1"/>
      <w:numFmt w:val="bullet"/>
      <w:lvlText w:val="●"/>
      <w:lvlJc w:val="left"/>
      <w:pPr>
        <w:ind w:left="720" w:hanging="360"/>
      </w:pPr>
    </w:lvl>
    <w:lvl w:ilvl="1" w:tplc="49CED7EC">
      <w:start w:val="1"/>
      <w:numFmt w:val="bullet"/>
      <w:lvlText w:val="○"/>
      <w:lvlJc w:val="left"/>
      <w:pPr>
        <w:ind w:left="1440" w:hanging="360"/>
      </w:pPr>
    </w:lvl>
    <w:lvl w:ilvl="2" w:tplc="2E3E5924">
      <w:start w:val="1"/>
      <w:numFmt w:val="bullet"/>
      <w:lvlText w:val="■"/>
      <w:lvlJc w:val="left"/>
      <w:pPr>
        <w:ind w:left="2160" w:hanging="360"/>
      </w:pPr>
    </w:lvl>
    <w:lvl w:ilvl="3" w:tplc="24540664">
      <w:start w:val="1"/>
      <w:numFmt w:val="bullet"/>
      <w:lvlText w:val="●"/>
      <w:lvlJc w:val="left"/>
      <w:pPr>
        <w:ind w:left="2880" w:hanging="360"/>
      </w:pPr>
    </w:lvl>
    <w:lvl w:ilvl="4" w:tplc="A31E462A">
      <w:start w:val="1"/>
      <w:numFmt w:val="bullet"/>
      <w:lvlText w:val="○"/>
      <w:lvlJc w:val="left"/>
      <w:pPr>
        <w:ind w:left="3600" w:hanging="360"/>
      </w:pPr>
    </w:lvl>
    <w:lvl w:ilvl="5" w:tplc="0B40E838">
      <w:start w:val="1"/>
      <w:numFmt w:val="bullet"/>
      <w:lvlText w:val="■"/>
      <w:lvlJc w:val="left"/>
      <w:pPr>
        <w:ind w:left="4320" w:hanging="360"/>
      </w:pPr>
    </w:lvl>
    <w:lvl w:ilvl="6" w:tplc="505AE0B8">
      <w:start w:val="1"/>
      <w:numFmt w:val="bullet"/>
      <w:lvlText w:val="●"/>
      <w:lvlJc w:val="left"/>
      <w:pPr>
        <w:ind w:left="5040" w:hanging="360"/>
      </w:pPr>
    </w:lvl>
    <w:lvl w:ilvl="7" w:tplc="A69882E0">
      <w:start w:val="1"/>
      <w:numFmt w:val="bullet"/>
      <w:lvlText w:val="●"/>
      <w:lvlJc w:val="left"/>
      <w:pPr>
        <w:ind w:left="5760" w:hanging="360"/>
      </w:pPr>
    </w:lvl>
    <w:lvl w:ilvl="8" w:tplc="65AA9EB8">
      <w:start w:val="1"/>
      <w:numFmt w:val="bullet"/>
      <w:lvlText w:val="●"/>
      <w:lvlJc w:val="left"/>
      <w:pPr>
        <w:ind w:left="6480" w:hanging="360"/>
      </w:pPr>
    </w:lvl>
  </w:abstractNum>
  <w:num w:numId="1" w16cid:durableId="1599750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B3"/>
    <w:rsid w:val="000548AC"/>
    <w:rsid w:val="001A5E03"/>
    <w:rsid w:val="0054574F"/>
    <w:rsid w:val="00673801"/>
    <w:rsid w:val="008D1114"/>
    <w:rsid w:val="008D24B3"/>
    <w:rsid w:val="00A55AAB"/>
    <w:rsid w:val="00D37CF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2F22"/>
  <w15:docId w15:val="{08994540-5E94-413F-9F41-48E2D5A81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CFD"/>
  </w:style>
  <w:style w:type="paragraph" w:styleId="Heading1">
    <w:name w:val="heading 1"/>
    <w:basedOn w:val="Normal"/>
    <w:next w:val="Normal"/>
    <w:link w:val="Heading1Char"/>
    <w:uiPriority w:val="9"/>
    <w:qFormat/>
    <w:rsid w:val="00D37CFD"/>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D37CFD"/>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CFD"/>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CFD"/>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D37CFD"/>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D37CFD"/>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D37CFD"/>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D37CFD"/>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D37CFD"/>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7CFD"/>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37CFD"/>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D37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CFD"/>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CFD"/>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D37CFD"/>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D37CFD"/>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D37CFD"/>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D37CFD"/>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D37CFD"/>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D37CFD"/>
    <w:pPr>
      <w:spacing w:line="240" w:lineRule="auto"/>
    </w:pPr>
    <w:rPr>
      <w:b/>
      <w:bCs/>
      <w:smallCaps/>
      <w:color w:val="0E2841" w:themeColor="text2"/>
    </w:rPr>
  </w:style>
  <w:style w:type="character" w:customStyle="1" w:styleId="TitleChar">
    <w:name w:val="Title Char"/>
    <w:basedOn w:val="DefaultParagraphFont"/>
    <w:link w:val="Title"/>
    <w:uiPriority w:val="10"/>
    <w:rsid w:val="00D37CFD"/>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D37CFD"/>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D37CFD"/>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D37CFD"/>
    <w:rPr>
      <w:b/>
      <w:bCs/>
    </w:rPr>
  </w:style>
  <w:style w:type="character" w:styleId="Emphasis">
    <w:name w:val="Emphasis"/>
    <w:basedOn w:val="DefaultParagraphFont"/>
    <w:uiPriority w:val="20"/>
    <w:qFormat/>
    <w:rsid w:val="00D37CFD"/>
    <w:rPr>
      <w:i/>
      <w:iCs/>
    </w:rPr>
  </w:style>
  <w:style w:type="paragraph" w:styleId="NoSpacing">
    <w:name w:val="No Spacing"/>
    <w:uiPriority w:val="1"/>
    <w:qFormat/>
    <w:rsid w:val="00D37CFD"/>
    <w:pPr>
      <w:spacing w:after="0" w:line="240" w:lineRule="auto"/>
    </w:pPr>
  </w:style>
  <w:style w:type="paragraph" w:styleId="Quote">
    <w:name w:val="Quote"/>
    <w:basedOn w:val="Normal"/>
    <w:next w:val="Normal"/>
    <w:link w:val="QuoteChar"/>
    <w:uiPriority w:val="29"/>
    <w:qFormat/>
    <w:rsid w:val="00D37CFD"/>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D37CFD"/>
    <w:rPr>
      <w:color w:val="0E2841" w:themeColor="text2"/>
      <w:sz w:val="24"/>
      <w:szCs w:val="24"/>
    </w:rPr>
  </w:style>
  <w:style w:type="paragraph" w:styleId="IntenseQuote">
    <w:name w:val="Intense Quote"/>
    <w:basedOn w:val="Normal"/>
    <w:next w:val="Normal"/>
    <w:link w:val="IntenseQuoteChar"/>
    <w:uiPriority w:val="30"/>
    <w:qFormat/>
    <w:rsid w:val="00D37CFD"/>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D37CFD"/>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D37CFD"/>
    <w:rPr>
      <w:i/>
      <w:iCs/>
      <w:color w:val="595959" w:themeColor="text1" w:themeTint="A6"/>
    </w:rPr>
  </w:style>
  <w:style w:type="character" w:styleId="IntenseEmphasis">
    <w:name w:val="Intense Emphasis"/>
    <w:basedOn w:val="DefaultParagraphFont"/>
    <w:uiPriority w:val="21"/>
    <w:qFormat/>
    <w:rsid w:val="00D37CFD"/>
    <w:rPr>
      <w:b/>
      <w:bCs/>
      <w:i/>
      <w:iCs/>
    </w:rPr>
  </w:style>
  <w:style w:type="character" w:styleId="SubtleReference">
    <w:name w:val="Subtle Reference"/>
    <w:basedOn w:val="DefaultParagraphFont"/>
    <w:uiPriority w:val="31"/>
    <w:qFormat/>
    <w:rsid w:val="00D37CF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37CFD"/>
    <w:rPr>
      <w:b/>
      <w:bCs/>
      <w:smallCaps/>
      <w:color w:val="0E2841" w:themeColor="text2"/>
      <w:u w:val="single"/>
    </w:rPr>
  </w:style>
  <w:style w:type="character" w:styleId="BookTitle">
    <w:name w:val="Book Title"/>
    <w:basedOn w:val="DefaultParagraphFont"/>
    <w:uiPriority w:val="33"/>
    <w:qFormat/>
    <w:rsid w:val="00D37CFD"/>
    <w:rPr>
      <w:b/>
      <w:bCs/>
      <w:smallCaps/>
      <w:spacing w:val="10"/>
    </w:rPr>
  </w:style>
  <w:style w:type="paragraph" w:styleId="TOCHeading">
    <w:name w:val="TOC Heading"/>
    <w:basedOn w:val="Heading1"/>
    <w:next w:val="Normal"/>
    <w:uiPriority w:val="39"/>
    <w:semiHidden/>
    <w:unhideWhenUsed/>
    <w:qFormat/>
    <w:rsid w:val="00D37CF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Afsheen Usmani</cp:lastModifiedBy>
  <cp:revision>4</cp:revision>
  <cp:lastPrinted>2026-07-28T23:37:00Z</cp:lastPrinted>
  <dcterms:created xsi:type="dcterms:W3CDTF">2026-07-28T21:43:00Z</dcterms:created>
  <dcterms:modified xsi:type="dcterms:W3CDTF">2026-07-28T23:37:00Z</dcterms:modified>
</cp:coreProperties>
</file>