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r>
        <w:t>Tracktor</w:t>
      </w:r>
    </w:p>
    <w:p w:rsidR="00501EAA" w:rsidRPr="00E85DD6" w:rsidRDefault="00E85DD6" w:rsidP="009138C1">
      <w:pPr>
        <w:pStyle w:val="Autordokumenta"/>
      </w:pPr>
      <w:r>
        <w:t>Matija Herceg, Leonard Volarić Horvat</w:t>
      </w:r>
      <w:r>
        <w:rPr>
          <w:lang w:val="en-US"/>
        </w:rPr>
        <w:t>, Jan Kelemen, Marko Stani</w:t>
      </w:r>
      <w:r>
        <w:t>ć, Roko Zubčić</w:t>
      </w:r>
    </w:p>
    <w:p w:rsidR="001F2E0C" w:rsidRPr="009138C1" w:rsidRDefault="001F2E0C" w:rsidP="001F2E0C">
      <w:pPr>
        <w:pStyle w:val="Autordokumenta"/>
      </w:pPr>
      <w:r w:rsidRPr="00272CCD">
        <w:rPr>
          <w:i w:val="0"/>
          <w:iCs/>
        </w:rPr>
        <w:t>Voditelj:</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CE0D30">
      <w:pPr>
        <w:pStyle w:val="TOC1"/>
        <w:rPr>
          <w:rFonts w:asciiTheme="minorHAnsi" w:eastAsiaTheme="minorEastAsia" w:hAnsiTheme="minorHAnsi" w:cstheme="minorBidi"/>
          <w:sz w:val="22"/>
          <w:szCs w:val="22"/>
        </w:rPr>
      </w:pPr>
      <w:r w:rsidRPr="00CE0D30">
        <w:fldChar w:fldCharType="begin"/>
      </w:r>
      <w:r w:rsidR="00750888">
        <w:instrText xml:space="preserve"> TOC \o "1-3" \h \z \u </w:instrText>
      </w:r>
      <w:r w:rsidRPr="00CE0D30">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Pr>
            <w:webHidden/>
          </w:rPr>
          <w:fldChar w:fldCharType="begin"/>
        </w:r>
        <w:r w:rsidR="001A4EE9">
          <w:rPr>
            <w:webHidden/>
          </w:rPr>
          <w:instrText xml:space="preserve"> PAGEREF _Toc473456897 \h </w:instrText>
        </w:r>
        <w:r>
          <w:rPr>
            <w:webHidden/>
          </w:rPr>
        </w:r>
        <w:r>
          <w:rPr>
            <w:webHidden/>
          </w:rPr>
          <w:fldChar w:fldCharType="separate"/>
        </w:r>
        <w:r w:rsidR="001A4EE9">
          <w:rPr>
            <w:webHidden/>
          </w:rPr>
          <w:t>1</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898" w:history="1">
        <w:r w:rsidR="001A4EE9" w:rsidRPr="0075108F">
          <w:rPr>
            <w:rStyle w:val="Hyperlink"/>
            <w:lang w:val="en-US"/>
          </w:rPr>
          <w:t>2.</w:t>
        </w:r>
        <w:r w:rsidR="001A4EE9">
          <w:rPr>
            <w:rFonts w:asciiTheme="minorHAnsi" w:eastAsiaTheme="minorEastAsia" w:hAnsiTheme="minorHAnsi" w:cstheme="minorBidi"/>
            <w:sz w:val="22"/>
            <w:szCs w:val="22"/>
          </w:rPr>
          <w:tab/>
        </w:r>
        <w:r w:rsidR="001A4EE9" w:rsidRPr="0075108F">
          <w:rPr>
            <w:rStyle w:val="Hyperlink"/>
            <w:lang w:val="en-US"/>
          </w:rPr>
          <w:t>Funkcionalnosti sustava</w:t>
        </w:r>
        <w:r w:rsidR="001A4EE9">
          <w:rPr>
            <w:webHidden/>
          </w:rPr>
          <w:tab/>
        </w:r>
        <w:r>
          <w:rPr>
            <w:webHidden/>
          </w:rPr>
          <w:fldChar w:fldCharType="begin"/>
        </w:r>
        <w:r w:rsidR="001A4EE9">
          <w:rPr>
            <w:webHidden/>
          </w:rPr>
          <w:instrText xml:space="preserve"> PAGEREF _Toc473456898 \h </w:instrText>
        </w:r>
        <w:r>
          <w:rPr>
            <w:webHidden/>
          </w:rPr>
        </w:r>
        <w:r>
          <w:rPr>
            <w:webHidden/>
          </w:rPr>
          <w:fldChar w:fldCharType="separate"/>
        </w:r>
        <w:r w:rsidR="001A4EE9">
          <w:rPr>
            <w:webHidden/>
          </w:rPr>
          <w:t>3</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899" w:history="1">
        <w:r w:rsidR="001A4EE9" w:rsidRPr="0075108F">
          <w:rPr>
            <w:rStyle w:val="Hyperlink"/>
          </w:rPr>
          <w:t>2.1</w:t>
        </w:r>
        <w:r w:rsidR="001A4EE9">
          <w:rPr>
            <w:rFonts w:asciiTheme="minorHAnsi" w:eastAsiaTheme="minorEastAsia" w:hAnsiTheme="minorHAnsi" w:cstheme="minorBidi"/>
            <w:sz w:val="22"/>
            <w:szCs w:val="22"/>
          </w:rPr>
          <w:tab/>
        </w:r>
        <w:r w:rsidR="001A4EE9" w:rsidRPr="0075108F">
          <w:rPr>
            <w:rStyle w:val="Hyperlink"/>
          </w:rPr>
          <w:t>Mobilni i Web Frontend</w:t>
        </w:r>
        <w:r w:rsidR="001A4EE9">
          <w:rPr>
            <w:webHidden/>
          </w:rPr>
          <w:tab/>
        </w:r>
        <w:r>
          <w:rPr>
            <w:webHidden/>
          </w:rPr>
          <w:fldChar w:fldCharType="begin"/>
        </w:r>
        <w:r w:rsidR="001A4EE9">
          <w:rPr>
            <w:webHidden/>
          </w:rPr>
          <w:instrText xml:space="preserve"> PAGEREF _Toc473456899 \h </w:instrText>
        </w:r>
        <w:r>
          <w:rPr>
            <w:webHidden/>
          </w:rPr>
        </w:r>
        <w:r>
          <w:rPr>
            <w:webHidden/>
          </w:rPr>
          <w:fldChar w:fldCharType="separate"/>
        </w:r>
        <w:r w:rsidR="001A4EE9">
          <w:rPr>
            <w:webHidden/>
          </w:rPr>
          <w:t>3</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0" w:history="1">
        <w:r w:rsidR="001A4EE9" w:rsidRPr="0075108F">
          <w:rPr>
            <w:rStyle w:val="Hyperlink"/>
          </w:rPr>
          <w:t>2.2</w:t>
        </w:r>
        <w:r w:rsidR="001A4EE9">
          <w:rPr>
            <w:rFonts w:asciiTheme="minorHAnsi" w:eastAsiaTheme="minorEastAsia" w:hAnsiTheme="minorHAnsi" w:cstheme="minorBidi"/>
            <w:sz w:val="22"/>
            <w:szCs w:val="22"/>
          </w:rPr>
          <w:tab/>
        </w:r>
        <w:r w:rsidR="001A4EE9" w:rsidRPr="0075108F">
          <w:rPr>
            <w:rStyle w:val="Hyperlink"/>
          </w:rPr>
          <w:t>Desktop Frontend</w:t>
        </w:r>
        <w:r w:rsidR="001A4EE9">
          <w:rPr>
            <w:webHidden/>
          </w:rPr>
          <w:tab/>
        </w:r>
        <w:r>
          <w:rPr>
            <w:webHidden/>
          </w:rPr>
          <w:fldChar w:fldCharType="begin"/>
        </w:r>
        <w:r w:rsidR="001A4EE9">
          <w:rPr>
            <w:webHidden/>
          </w:rPr>
          <w:instrText xml:space="preserve"> PAGEREF _Toc473456900 \h </w:instrText>
        </w:r>
        <w:r>
          <w:rPr>
            <w:webHidden/>
          </w:rPr>
        </w:r>
        <w:r>
          <w:rPr>
            <w:webHidden/>
          </w:rPr>
          <w:fldChar w:fldCharType="separate"/>
        </w:r>
        <w:r w:rsidR="001A4EE9">
          <w:rPr>
            <w:webHidden/>
          </w:rPr>
          <w:t>13</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1" w:history="1">
        <w:r w:rsidR="001A4EE9" w:rsidRPr="0075108F">
          <w:rPr>
            <w:rStyle w:val="Hyperlink"/>
          </w:rPr>
          <w:t>3.</w:t>
        </w:r>
        <w:r w:rsidR="001A4EE9">
          <w:rPr>
            <w:rFonts w:asciiTheme="minorHAnsi" w:eastAsiaTheme="minorEastAsia" w:hAnsiTheme="minorHAnsi" w:cstheme="minorBidi"/>
            <w:sz w:val="22"/>
            <w:szCs w:val="22"/>
          </w:rPr>
          <w:tab/>
        </w:r>
        <w:r w:rsidR="001A4EE9" w:rsidRPr="0075108F">
          <w:rPr>
            <w:rStyle w:val="Hyperlink"/>
          </w:rPr>
          <w:t>Arhitektura sustava</w:t>
        </w:r>
        <w:r w:rsidR="001A4EE9">
          <w:rPr>
            <w:webHidden/>
          </w:rPr>
          <w:tab/>
        </w:r>
        <w:r>
          <w:rPr>
            <w:webHidden/>
          </w:rPr>
          <w:fldChar w:fldCharType="begin"/>
        </w:r>
        <w:r w:rsidR="001A4EE9">
          <w:rPr>
            <w:webHidden/>
          </w:rPr>
          <w:instrText xml:space="preserve"> PAGEREF _Toc473456901 \h </w:instrText>
        </w:r>
        <w:r>
          <w:rPr>
            <w:webHidden/>
          </w:rPr>
        </w:r>
        <w:r>
          <w:rPr>
            <w:webHidden/>
          </w:rPr>
          <w:fldChar w:fldCharType="separate"/>
        </w:r>
        <w:r w:rsidR="001A4EE9">
          <w:rPr>
            <w:webHidden/>
          </w:rPr>
          <w:t>22</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2" w:history="1">
        <w:r w:rsidR="001A4EE9" w:rsidRPr="0075108F">
          <w:rPr>
            <w:rStyle w:val="Hyperlink"/>
          </w:rPr>
          <w:t>4.</w:t>
        </w:r>
        <w:r w:rsidR="001A4EE9">
          <w:rPr>
            <w:rFonts w:asciiTheme="minorHAnsi" w:eastAsiaTheme="minorEastAsia" w:hAnsiTheme="minorHAnsi" w:cstheme="minorBidi"/>
            <w:sz w:val="22"/>
            <w:szCs w:val="22"/>
          </w:rPr>
          <w:tab/>
        </w:r>
        <w:r w:rsidR="001A4EE9" w:rsidRPr="0075108F">
          <w:rPr>
            <w:rStyle w:val="Hyperlink"/>
          </w:rPr>
          <w:t>Opis objektnog modela</w:t>
        </w:r>
        <w:r w:rsidR="001A4EE9">
          <w:rPr>
            <w:webHidden/>
          </w:rPr>
          <w:tab/>
        </w:r>
        <w:r>
          <w:rPr>
            <w:webHidden/>
          </w:rPr>
          <w:fldChar w:fldCharType="begin"/>
        </w:r>
        <w:r w:rsidR="001A4EE9">
          <w:rPr>
            <w:webHidden/>
          </w:rPr>
          <w:instrText xml:space="preserve"> PAGEREF _Toc473456902 \h </w:instrText>
        </w:r>
        <w:r>
          <w:rPr>
            <w:webHidden/>
          </w:rPr>
        </w:r>
        <w:r>
          <w:rPr>
            <w:webHidden/>
          </w:rPr>
          <w:fldChar w:fldCharType="separate"/>
        </w:r>
        <w:r w:rsidR="001A4EE9">
          <w:rPr>
            <w:webHidden/>
          </w:rPr>
          <w:t>23</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3" w:history="1">
        <w:r w:rsidR="001A4EE9" w:rsidRPr="0075108F">
          <w:rPr>
            <w:rStyle w:val="Hyperlink"/>
          </w:rPr>
          <w:t>5.</w:t>
        </w:r>
        <w:r w:rsidR="001A4EE9">
          <w:rPr>
            <w:rFonts w:asciiTheme="minorHAnsi" w:eastAsiaTheme="minorEastAsia" w:hAnsiTheme="minorHAnsi" w:cstheme="minorBidi"/>
            <w:sz w:val="22"/>
            <w:szCs w:val="22"/>
          </w:rPr>
          <w:tab/>
        </w:r>
        <w:r w:rsidR="001A4EE9" w:rsidRPr="0075108F">
          <w:rPr>
            <w:rStyle w:val="Hyperlink"/>
          </w:rPr>
          <w:t>Opis implementacije perzistencije</w:t>
        </w:r>
        <w:r w:rsidR="001A4EE9">
          <w:rPr>
            <w:webHidden/>
          </w:rPr>
          <w:tab/>
        </w:r>
        <w:r>
          <w:rPr>
            <w:webHidden/>
          </w:rPr>
          <w:fldChar w:fldCharType="begin"/>
        </w:r>
        <w:r w:rsidR="001A4EE9">
          <w:rPr>
            <w:webHidden/>
          </w:rPr>
          <w:instrText xml:space="preserve"> PAGEREF _Toc473456903 \h </w:instrText>
        </w:r>
        <w:r>
          <w:rPr>
            <w:webHidden/>
          </w:rPr>
        </w:r>
        <w:r>
          <w:rPr>
            <w:webHidden/>
          </w:rPr>
          <w:fldChar w:fldCharType="separate"/>
        </w:r>
        <w:r w:rsidR="001A4EE9">
          <w:rPr>
            <w:webHidden/>
          </w:rPr>
          <w:t>26</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4" w:history="1">
        <w:r w:rsidR="001A4EE9" w:rsidRPr="0075108F">
          <w:rPr>
            <w:rStyle w:val="Hyperlink"/>
          </w:rPr>
          <w:t>6.</w:t>
        </w:r>
        <w:r w:rsidR="001A4EE9">
          <w:rPr>
            <w:rFonts w:asciiTheme="minorHAnsi" w:eastAsiaTheme="minorEastAsia" w:hAnsiTheme="minorHAnsi" w:cstheme="minorBidi"/>
            <w:sz w:val="22"/>
            <w:szCs w:val="22"/>
          </w:rPr>
          <w:tab/>
        </w:r>
        <w:r w:rsidR="001A4EE9" w:rsidRPr="0075108F">
          <w:rPr>
            <w:rStyle w:val="Hyperlink"/>
          </w:rPr>
          <w:t>Opis desktop aplikacije</w:t>
        </w:r>
        <w:r w:rsidR="001A4EE9">
          <w:rPr>
            <w:webHidden/>
          </w:rPr>
          <w:tab/>
        </w:r>
        <w:r>
          <w:rPr>
            <w:webHidden/>
          </w:rPr>
          <w:fldChar w:fldCharType="begin"/>
        </w:r>
        <w:r w:rsidR="001A4EE9">
          <w:rPr>
            <w:webHidden/>
          </w:rPr>
          <w:instrText xml:space="preserve"> PAGEREF _Toc473456904 \h </w:instrText>
        </w:r>
        <w:r>
          <w:rPr>
            <w:webHidden/>
          </w:rPr>
        </w:r>
        <w:r>
          <w:rPr>
            <w:webHidden/>
          </w:rPr>
          <w:fldChar w:fldCharType="separate"/>
        </w:r>
        <w:r w:rsidR="001A4EE9">
          <w:rPr>
            <w:webHidden/>
          </w:rPr>
          <w:t>27</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5" w:history="1">
        <w:r w:rsidR="001A4EE9" w:rsidRPr="0075108F">
          <w:rPr>
            <w:rStyle w:val="Hyperlink"/>
          </w:rPr>
          <w:t>7.</w:t>
        </w:r>
        <w:r w:rsidR="001A4EE9">
          <w:rPr>
            <w:rFonts w:asciiTheme="minorHAnsi" w:eastAsiaTheme="minorEastAsia" w:hAnsiTheme="minorHAnsi" w:cstheme="minorBidi"/>
            <w:sz w:val="22"/>
            <w:szCs w:val="22"/>
          </w:rPr>
          <w:tab/>
        </w:r>
        <w:r w:rsidR="001A4EE9" w:rsidRPr="0075108F">
          <w:rPr>
            <w:rStyle w:val="Hyperlink"/>
          </w:rPr>
          <w:t>Opis web aplikacije</w:t>
        </w:r>
        <w:r w:rsidR="001A4EE9">
          <w:rPr>
            <w:webHidden/>
          </w:rPr>
          <w:tab/>
        </w:r>
        <w:r>
          <w:rPr>
            <w:webHidden/>
          </w:rPr>
          <w:fldChar w:fldCharType="begin"/>
        </w:r>
        <w:r w:rsidR="001A4EE9">
          <w:rPr>
            <w:webHidden/>
          </w:rPr>
          <w:instrText xml:space="preserve"> PAGEREF _Toc473456905 \h </w:instrText>
        </w:r>
        <w:r>
          <w:rPr>
            <w:webHidden/>
          </w:rPr>
        </w:r>
        <w:r>
          <w:rPr>
            <w:webHidden/>
          </w:rPr>
          <w:fldChar w:fldCharType="separate"/>
        </w:r>
        <w:r w:rsidR="001A4EE9">
          <w:rPr>
            <w:webHidden/>
          </w:rPr>
          <w:t>28</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6" w:history="1">
        <w:r w:rsidR="001A4EE9" w:rsidRPr="0075108F">
          <w:rPr>
            <w:rStyle w:val="Hyperlink"/>
          </w:rPr>
          <w:t>7.1</w:t>
        </w:r>
        <w:r w:rsidR="001A4EE9">
          <w:rPr>
            <w:rFonts w:asciiTheme="minorHAnsi" w:eastAsiaTheme="minorEastAsia" w:hAnsiTheme="minorHAnsi" w:cstheme="minorBidi"/>
            <w:sz w:val="22"/>
            <w:szCs w:val="22"/>
          </w:rPr>
          <w:tab/>
        </w:r>
        <w:r w:rsidR="001A4EE9" w:rsidRPr="0075108F">
          <w:rPr>
            <w:rStyle w:val="Hyperlink"/>
          </w:rPr>
          <w:t>Korištenje web aplikacije</w:t>
        </w:r>
        <w:r w:rsidR="001A4EE9">
          <w:rPr>
            <w:webHidden/>
          </w:rPr>
          <w:tab/>
        </w:r>
        <w:r>
          <w:rPr>
            <w:webHidden/>
          </w:rPr>
          <w:fldChar w:fldCharType="begin"/>
        </w:r>
        <w:r w:rsidR="001A4EE9">
          <w:rPr>
            <w:webHidden/>
          </w:rPr>
          <w:instrText xml:space="preserve"> PAGEREF _Toc473456906 \h </w:instrText>
        </w:r>
        <w:r>
          <w:rPr>
            <w:webHidden/>
          </w:rPr>
        </w:r>
        <w:r>
          <w:rPr>
            <w:webHidden/>
          </w:rPr>
          <w:fldChar w:fldCharType="separate"/>
        </w:r>
        <w:r w:rsidR="001A4EE9">
          <w:rPr>
            <w:webHidden/>
          </w:rPr>
          <w:t>28</w:t>
        </w:r>
        <w:r>
          <w:rPr>
            <w:webHidden/>
          </w:rPr>
          <w:fldChar w:fldCharType="end"/>
        </w:r>
      </w:hyperlink>
    </w:p>
    <w:p w:rsidR="001A4EE9" w:rsidRDefault="00CE0D30">
      <w:pPr>
        <w:pStyle w:val="TOC2"/>
        <w:rPr>
          <w:rFonts w:asciiTheme="minorHAnsi" w:eastAsiaTheme="minorEastAsia" w:hAnsiTheme="minorHAnsi" w:cstheme="minorBidi"/>
          <w:sz w:val="22"/>
          <w:szCs w:val="22"/>
        </w:rPr>
      </w:pPr>
      <w:hyperlink w:anchor="_Toc473456907" w:history="1">
        <w:r w:rsidR="001A4EE9" w:rsidRPr="0075108F">
          <w:rPr>
            <w:rStyle w:val="Hyperlink"/>
            <w:lang w:val="en-US"/>
          </w:rPr>
          <w:t>7.2</w:t>
        </w:r>
        <w:r w:rsidR="001A4EE9">
          <w:rPr>
            <w:rFonts w:asciiTheme="minorHAnsi" w:eastAsiaTheme="minorEastAsia" w:hAnsiTheme="minorHAnsi" w:cstheme="minorBidi"/>
            <w:sz w:val="22"/>
            <w:szCs w:val="22"/>
          </w:rPr>
          <w:tab/>
        </w:r>
        <w:r w:rsidR="001A4EE9" w:rsidRPr="0075108F">
          <w:rPr>
            <w:rStyle w:val="Hyperlink"/>
            <w:lang w:val="en-US"/>
          </w:rPr>
          <w:t>Arhitekturni obrazac MVC</w:t>
        </w:r>
        <w:r w:rsidR="001A4EE9">
          <w:rPr>
            <w:webHidden/>
          </w:rPr>
          <w:tab/>
        </w:r>
        <w:r>
          <w:rPr>
            <w:webHidden/>
          </w:rPr>
          <w:fldChar w:fldCharType="begin"/>
        </w:r>
        <w:r w:rsidR="001A4EE9">
          <w:rPr>
            <w:webHidden/>
          </w:rPr>
          <w:instrText xml:space="preserve"> PAGEREF _Toc473456907 \h </w:instrText>
        </w:r>
        <w:r>
          <w:rPr>
            <w:webHidden/>
          </w:rPr>
        </w:r>
        <w:r>
          <w:rPr>
            <w:webHidden/>
          </w:rPr>
          <w:fldChar w:fldCharType="separate"/>
        </w:r>
        <w:r w:rsidR="001A4EE9">
          <w:rPr>
            <w:webHidden/>
          </w:rPr>
          <w:t>31</w:t>
        </w:r>
        <w:r>
          <w:rPr>
            <w:webHidden/>
          </w:rPr>
          <w:fldChar w:fldCharType="end"/>
        </w:r>
      </w:hyperlink>
    </w:p>
    <w:p w:rsidR="001A4EE9" w:rsidRDefault="00CE0D30">
      <w:pPr>
        <w:pStyle w:val="TOC1"/>
        <w:rPr>
          <w:rFonts w:asciiTheme="minorHAnsi" w:eastAsiaTheme="minorEastAsia" w:hAnsiTheme="minorHAnsi" w:cstheme="minorBidi"/>
          <w:sz w:val="22"/>
          <w:szCs w:val="22"/>
        </w:rPr>
      </w:pPr>
      <w:hyperlink w:anchor="_Toc473456908" w:history="1">
        <w:r w:rsidR="001A4EE9" w:rsidRPr="0075108F">
          <w:rPr>
            <w:rStyle w:val="Hyperlink"/>
          </w:rPr>
          <w:t>8.</w:t>
        </w:r>
        <w:r w:rsidR="001A4EE9">
          <w:rPr>
            <w:rFonts w:asciiTheme="minorHAnsi" w:eastAsiaTheme="minorEastAsia" w:hAnsiTheme="minorHAnsi" w:cstheme="minorBidi"/>
            <w:sz w:val="22"/>
            <w:szCs w:val="22"/>
          </w:rPr>
          <w:tab/>
        </w:r>
        <w:r w:rsidR="001A4EE9" w:rsidRPr="0075108F">
          <w:rPr>
            <w:rStyle w:val="Hyperlink"/>
          </w:rPr>
          <w:t>Opis mobilne aplikacije</w:t>
        </w:r>
        <w:r w:rsidR="001A4EE9">
          <w:rPr>
            <w:webHidden/>
          </w:rPr>
          <w:tab/>
        </w:r>
        <w:r>
          <w:rPr>
            <w:webHidden/>
          </w:rPr>
          <w:fldChar w:fldCharType="begin"/>
        </w:r>
        <w:r w:rsidR="001A4EE9">
          <w:rPr>
            <w:webHidden/>
          </w:rPr>
          <w:instrText xml:space="preserve"> PAGEREF _Toc473456908 \h </w:instrText>
        </w:r>
        <w:r>
          <w:rPr>
            <w:webHidden/>
          </w:rPr>
        </w:r>
        <w:r>
          <w:rPr>
            <w:webHidden/>
          </w:rPr>
          <w:fldChar w:fldCharType="separate"/>
        </w:r>
        <w:r w:rsidR="001A4EE9">
          <w:rPr>
            <w:webHidden/>
          </w:rPr>
          <w:t>34</w:t>
        </w:r>
        <w:r>
          <w:rPr>
            <w:webHidden/>
          </w:rPr>
          <w:fldChar w:fldCharType="end"/>
        </w:r>
      </w:hyperlink>
    </w:p>
    <w:p w:rsidR="00750888" w:rsidRDefault="00CE0D30"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Regularni korisnici aplikaciju koriste preko web i mobilnog sučelja. Za korištenje je nužna autentifikacija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premium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autentificirati korisničkim imenom i lozinkom. Po uspješnoj prijavi na sustav, premium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 xml:space="preserve">Administrator aplikaciju koristi isključivo preko desktop sučelja. Za uspješno korištenje aplikacije treba se autentificirati korisničkim imenom i lozinkom. Administrator može mijenjati i brisati informacije o događajima neovisno o vrsti </w:t>
      </w:r>
      <w:r w:rsidRPr="006260C8">
        <w:rPr>
          <w:rFonts w:cs="Arial"/>
        </w:rPr>
        <w:lastRenderedPageBreak/>
        <w:t>korisnika koji ih je unio</w:t>
      </w:r>
      <w:r>
        <w:rPr>
          <w:rFonts w:cs="Arial"/>
        </w:rPr>
        <w:t xml:space="preserve"> te m</w:t>
      </w:r>
      <w:r w:rsidRPr="006260C8">
        <w:rPr>
          <w:rFonts w:cs="Arial"/>
        </w:rPr>
        <w:t>ože mijenjati i brisati komentare na događaje. Administrator 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4" w:name="_Toc473456898"/>
      <w:r>
        <w:rPr>
          <w:lang w:val="en-US"/>
        </w:rPr>
        <w:lastRenderedPageBreak/>
        <w:t>Funkcionalnosti sustava</w:t>
      </w:r>
      <w:bookmarkEnd w:id="4"/>
    </w:p>
    <w:p w:rsidR="006701F0" w:rsidRPr="006701F0" w:rsidRDefault="006701F0" w:rsidP="006701F0">
      <w:pPr>
        <w:rPr>
          <w:lang w:val="en-US"/>
        </w:rPr>
      </w:pPr>
      <w:r>
        <w:rPr>
          <w:lang w:val="en-US"/>
        </w:rPr>
        <w:t>U poglavlju 2.1 opisana je funkcionalnost sustava za mobilni i web frontend koji koriste ob</w:t>
      </w:r>
      <w:r>
        <w:t xml:space="preserve">ični </w:t>
      </w:r>
      <w:r>
        <w:rPr>
          <w:lang w:val="en-US"/>
        </w:rPr>
        <w:t>i premium korisnici, dok je u poglavlju 2.2 opisana funkcionalnost desktop frontenda koji koriste administrator sustava.</w:t>
      </w:r>
    </w:p>
    <w:p w:rsidR="00435FEE" w:rsidRPr="009410A1" w:rsidRDefault="00435FEE" w:rsidP="00A9703D">
      <w:pPr>
        <w:pStyle w:val="Heading2"/>
      </w:pPr>
      <w:bookmarkStart w:id="5" w:name="_Toc472366605"/>
      <w:bookmarkStart w:id="6" w:name="_Toc473456899"/>
      <w:r w:rsidRPr="00ED5CC0">
        <w:t>Mobilni i Web Frontend</w:t>
      </w:r>
      <w:bookmarkEnd w:id="5"/>
      <w:bookmarkEnd w:id="6"/>
    </w:p>
    <w:tbl>
      <w:tblPr>
        <w:tblW w:w="0" w:type="auto"/>
        <w:tblBorders>
          <w:top w:val="single" w:sz="4" w:space="0" w:color="7F7F7F"/>
          <w:bottom w:val="single" w:sz="4" w:space="0" w:color="7F7F7F"/>
        </w:tblBorders>
        <w:tblLook w:val="04A0"/>
      </w:tblPr>
      <w:tblGrid>
        <w:gridCol w:w="2479"/>
        <w:gridCol w:w="680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Autentikacija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nužno je da korisnik prilikom korištenja bude autentificiran.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čeka na potvrdu autentikacije</w:t>
            </w:r>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79"/>
        <w:gridCol w:w="680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r w:rsidRPr="00247BA8">
              <w:rPr>
                <w:rFonts w:ascii="Cambria" w:hAnsi="Cambria" w:cs="Arial"/>
                <w:i/>
              </w:rPr>
              <w:t>upvote</w:t>
            </w:r>
            <w:r>
              <w:rPr>
                <w:rFonts w:ascii="Cambria" w:hAnsi="Cambria" w:cs="Arial"/>
              </w:rPr>
              <w:t>) ili negativno (</w:t>
            </w:r>
            <w:r w:rsidRPr="00247BA8">
              <w:rPr>
                <w:rFonts w:ascii="Cambria" w:hAnsi="Cambria" w:cs="Arial"/>
                <w:i/>
              </w:rPr>
              <w:t>downvote</w:t>
            </w:r>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se predomisli i želi promjeniti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(premium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premium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premium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063E9A" w:rsidRDefault="00063E9A" w:rsidP="00435FEE"/>
    <w:p w:rsidR="00063E9A" w:rsidRDefault="00063E9A" w:rsidP="00063E9A">
      <w:pPr>
        <w:pStyle w:val="Autordokumenta"/>
      </w:pPr>
      <w:r>
        <w:br w:type="page"/>
      </w:r>
    </w:p>
    <w:p w:rsidR="00435FEE" w:rsidRPr="009410A1" w:rsidRDefault="00435FEE" w:rsidP="00A9703D">
      <w:pPr>
        <w:pStyle w:val="Heading2"/>
      </w:pPr>
      <w:bookmarkStart w:id="7" w:name="_Toc472366606"/>
      <w:bookmarkStart w:id="8" w:name="_Toc473456900"/>
      <w:r>
        <w:lastRenderedPageBreak/>
        <w:t>Desktop Frontend</w:t>
      </w:r>
      <w:bookmarkEnd w:id="7"/>
      <w:bookmarkEnd w:id="8"/>
    </w:p>
    <w:tbl>
      <w:tblPr>
        <w:tblW w:w="0" w:type="auto"/>
        <w:tblBorders>
          <w:top w:val="single" w:sz="4" w:space="0" w:color="7F7F7F"/>
          <w:bottom w:val="single" w:sz="4" w:space="0" w:color="7F7F7F"/>
        </w:tblBorders>
        <w:tblLook w:val="04A0"/>
      </w:tblPr>
      <w:tblGrid>
        <w:gridCol w:w="2479"/>
        <w:gridCol w:w="680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Autentikacija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čeka na potvrdu autentikacije</w:t>
            </w:r>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r w:rsidRPr="00E27539">
              <w:rPr>
                <w:rFonts w:ascii="Cambria" w:hAnsi="Cambria" w:cs="Arial"/>
                <w:i/>
              </w:rPr>
              <w:t>regular/premium</w:t>
            </w:r>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r w:rsidRPr="00E27539">
              <w:rPr>
                <w:rFonts w:ascii="Cambria" w:hAnsi="Cambria" w:cs="Arial"/>
                <w:i/>
              </w:rPr>
              <w:t>regular/premium</w:t>
            </w:r>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r w:rsidRPr="00E27539">
              <w:rPr>
                <w:rFonts w:ascii="Cambria" w:hAnsi="Cambria" w:cs="Arial"/>
                <w:i/>
              </w:rPr>
              <w:t>regular/premium</w:t>
            </w:r>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r w:rsidRPr="00E27539">
              <w:rPr>
                <w:rFonts w:ascii="Cambria" w:hAnsi="Cambria" w:cs="Arial"/>
                <w:i/>
              </w:rPr>
              <w:t>regular</w:t>
            </w:r>
            <w:r>
              <w:rPr>
                <w:rFonts w:ascii="Cambria" w:hAnsi="Cambria" w:cs="Arial"/>
              </w:rPr>
              <w:t xml:space="preserve"> ili </w:t>
            </w:r>
            <w:r w:rsidRPr="00E27539">
              <w:rPr>
                <w:rFonts w:ascii="Cambria" w:hAnsi="Cambria" w:cs="Arial"/>
                <w:i/>
              </w:rPr>
              <w:t>premium</w:t>
            </w:r>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r w:rsidRPr="00E27539">
              <w:rPr>
                <w:rFonts w:ascii="Cambria" w:hAnsi="Cambria" w:cs="Arial"/>
                <w:i/>
              </w:rPr>
              <w:t>regular ili premium</w:t>
            </w:r>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75"/>
        <w:gridCol w:w="6812"/>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Preconditions</w:t>
            </w:r>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i/>
              </w:rPr>
              <w:t>Postconditions</w:t>
            </w:r>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9" w:name="_Toc473456901"/>
      <w:bookmarkStart w:id="10" w:name="_Toc73793800"/>
      <w:bookmarkStart w:id="11" w:name="_Toc73794370"/>
      <w:bookmarkStart w:id="12" w:name="_Toc113812272"/>
      <w:r>
        <w:lastRenderedPageBreak/>
        <w:t>Arhitektura sustava</w:t>
      </w:r>
      <w:bookmarkEnd w:id="9"/>
    </w:p>
    <w:p w:rsidR="001559BE" w:rsidRDefault="00AE1992" w:rsidP="006D14CD">
      <w:pPr>
        <w:jc w:val="both"/>
      </w:pPr>
      <w:r>
        <w:t>Implementacija sustava podijeljena je u 8 projekata</w:t>
      </w:r>
      <w:r w:rsidR="001559BE">
        <w:t>:</w:t>
      </w:r>
    </w:p>
    <w:p w:rsidR="001559BE" w:rsidRDefault="001559BE" w:rsidP="001559BE">
      <w:pPr>
        <w:pStyle w:val="ListParagraph"/>
        <w:numPr>
          <w:ilvl w:val="0"/>
          <w:numId w:val="34"/>
        </w:numPr>
        <w:jc w:val="both"/>
      </w:pPr>
      <w:r>
        <w:t>Business</w:t>
      </w:r>
    </w:p>
    <w:p w:rsidR="001559BE" w:rsidRDefault="001559BE" w:rsidP="001559BE">
      <w:pPr>
        <w:pStyle w:val="ListParagraph"/>
        <w:numPr>
          <w:ilvl w:val="0"/>
          <w:numId w:val="34"/>
        </w:numPr>
        <w:jc w:val="both"/>
      </w:pPr>
      <w:r>
        <w:t>DAL</w:t>
      </w:r>
    </w:p>
    <w:p w:rsidR="001559BE" w:rsidRDefault="001559BE" w:rsidP="001559BE">
      <w:pPr>
        <w:pStyle w:val="ListParagraph"/>
        <w:numPr>
          <w:ilvl w:val="0"/>
          <w:numId w:val="34"/>
        </w:numPr>
        <w:jc w:val="both"/>
      </w:pPr>
      <w:r>
        <w:t>Desktop</w:t>
      </w:r>
    </w:p>
    <w:p w:rsidR="001559BE" w:rsidRDefault="001559BE" w:rsidP="001559BE">
      <w:pPr>
        <w:pStyle w:val="ListParagraph"/>
        <w:numPr>
          <w:ilvl w:val="0"/>
          <w:numId w:val="34"/>
        </w:numPr>
        <w:jc w:val="both"/>
      </w:pPr>
      <w:r>
        <w:t>Domain</w:t>
      </w:r>
    </w:p>
    <w:p w:rsidR="001559BE" w:rsidRDefault="001559BE" w:rsidP="001559BE">
      <w:pPr>
        <w:pStyle w:val="ListParagraph"/>
        <w:numPr>
          <w:ilvl w:val="0"/>
          <w:numId w:val="34"/>
        </w:numPr>
        <w:jc w:val="both"/>
      </w:pPr>
      <w:r>
        <w:t>Mobile</w:t>
      </w:r>
    </w:p>
    <w:p w:rsidR="001559BE" w:rsidRDefault="001559BE" w:rsidP="001559BE">
      <w:pPr>
        <w:pStyle w:val="ListParagraph"/>
        <w:numPr>
          <w:ilvl w:val="0"/>
          <w:numId w:val="34"/>
        </w:numPr>
        <w:jc w:val="both"/>
      </w:pPr>
      <w:r>
        <w:t>Web</w:t>
      </w:r>
    </w:p>
    <w:p w:rsidR="001559BE" w:rsidRDefault="001559BE" w:rsidP="001559BE">
      <w:pPr>
        <w:pStyle w:val="ListParagraph"/>
        <w:numPr>
          <w:ilvl w:val="0"/>
          <w:numId w:val="34"/>
        </w:numPr>
        <w:jc w:val="both"/>
      </w:pPr>
      <w:r>
        <w:t>WebService</w:t>
      </w:r>
    </w:p>
    <w:p w:rsidR="001559BE" w:rsidRDefault="001559BE" w:rsidP="001559BE">
      <w:pPr>
        <w:pStyle w:val="ListParagraph"/>
        <w:numPr>
          <w:ilvl w:val="0"/>
          <w:numId w:val="34"/>
        </w:numPr>
        <w:jc w:val="both"/>
      </w:pPr>
      <w:r>
        <w:t>WebServiceModels</w:t>
      </w:r>
    </w:p>
    <w:p w:rsidR="00AE1992" w:rsidRDefault="00AE1992" w:rsidP="001559BE">
      <w:pPr>
        <w:jc w:val="both"/>
      </w:pPr>
      <w:r>
        <w:t>U Business projektu nalaze se servisi u kojima je implementirana poslovna logika sustava. U Domain projektu nalaze se modeli domene. U DAL projektu nalazi se implementacija sloja za pristup podacima. U Desktop projektu nalazi se implementacija desktop frontenda</w:t>
      </w:r>
      <w:r w:rsidR="001559BE">
        <w:t>,</w:t>
      </w:r>
      <w:r>
        <w:t xml:space="preserve"> sustava</w:t>
      </w:r>
      <w:r w:rsidR="0059612F">
        <w:t xml:space="preserve"> implementiranog u Windows Forms tehnologiji</w:t>
      </w:r>
      <w:r>
        <w:t xml:space="preserve">. </w:t>
      </w:r>
      <w:r w:rsidR="0059612F">
        <w:t xml:space="preserve">U Mobile projektu nalazi se implementacija mobilnog frontenda. </w:t>
      </w:r>
      <w:r>
        <w:t xml:space="preserve">U Web projektu nalazi se implementacija web frontenda </w:t>
      </w:r>
      <w:r w:rsidR="0059612F">
        <w:t xml:space="preserve">implementiranog u ASP.NET MVC 5 tehnologiji. U WebService projektu nalazi se implementacija web servisa kojeg koristi mobilni frontend, a implementiran je u Web API 2 tehnologiji. U WebServiceModels se </w:t>
      </w:r>
      <w:r w:rsidR="006D14CD">
        <w:t xml:space="preserve">nalaze DTO (Data transfer object) Assembler te DTO modeli koje </w:t>
      </w:r>
      <w:r w:rsidR="0059612F">
        <w:t>korist</w:t>
      </w:r>
      <w:r w:rsidR="006D14CD">
        <w:t xml:space="preserve">i </w:t>
      </w:r>
      <w:r w:rsidR="0059612F">
        <w:t>WebService na krajnjim točkama, a iste koristi i mobilni frontend prilikom komunikacije sa servisom.</w:t>
      </w:r>
    </w:p>
    <w:p w:rsidR="001559BE" w:rsidRDefault="001559BE" w:rsidP="006D14CD">
      <w:pPr>
        <w:jc w:val="both"/>
      </w:pPr>
    </w:p>
    <w:p w:rsidR="0059612F" w:rsidRPr="00687288" w:rsidRDefault="0059612F" w:rsidP="0059612F">
      <w:pPr>
        <w:jc w:val="center"/>
      </w:pPr>
      <w:r>
        <w:rPr>
          <w:noProof/>
        </w:rPr>
        <w:drawing>
          <wp:inline distT="0" distB="0" distL="0" distR="0">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3" w:name="_Toc473456902"/>
      <w:r>
        <w:lastRenderedPageBreak/>
        <w:t>Opis objektnog modela</w:t>
      </w:r>
      <w:bookmarkEnd w:id="13"/>
    </w:p>
    <w:p w:rsidR="006D14CD" w:rsidRDefault="006D14CD" w:rsidP="006D14CD">
      <w:pPr>
        <w:jc w:val="both"/>
      </w:pPr>
      <w:r>
        <w:t>Ovdje bi trebalo nešto o objektnom modelu</w:t>
      </w:r>
    </w:p>
    <w:p w:rsidR="006D14CD" w:rsidRDefault="006D14CD" w:rsidP="006D14CD">
      <w:pPr>
        <w:keepNext/>
        <w:jc w:val="both"/>
      </w:pPr>
      <w:r>
        <w:rPr>
          <w:noProof/>
        </w:rPr>
        <w:drawing>
          <wp:inline distT="0" distB="0" distL="0" distR="0">
            <wp:extent cx="5760085"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class-diagram.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3464560"/>
                    </a:xfrm>
                    <a:prstGeom prst="rect">
                      <a:avLst/>
                    </a:prstGeom>
                  </pic:spPr>
                </pic:pic>
              </a:graphicData>
            </a:graphic>
          </wp:inline>
        </w:drawing>
      </w:r>
    </w:p>
    <w:p w:rsidR="006D14CD" w:rsidRDefault="006D14CD" w:rsidP="006D14CD">
      <w:pPr>
        <w:pStyle w:val="Caption"/>
      </w:pPr>
      <w:r>
        <w:t xml:space="preserve">Slika </w:t>
      </w:r>
      <w:r w:rsidR="00CE0D30">
        <w:fldChar w:fldCharType="begin"/>
      </w:r>
      <w:r w:rsidR="00586B17">
        <w:instrText xml:space="preserve"> SEQ Slika \* ARABIC </w:instrText>
      </w:r>
      <w:r w:rsidR="00CE0D30">
        <w:fldChar w:fldCharType="separate"/>
      </w:r>
      <w:r w:rsidR="0013241F">
        <w:rPr>
          <w:noProof/>
        </w:rPr>
        <w:t>1</w:t>
      </w:r>
      <w:r w:rsidR="00CE0D30">
        <w:rPr>
          <w:noProof/>
        </w:rPr>
        <w:fldChar w:fldCharType="end"/>
      </w:r>
    </w:p>
    <w:p w:rsidR="006D14CD" w:rsidRDefault="006D14CD" w:rsidP="006D14CD">
      <w:pPr>
        <w:jc w:val="both"/>
      </w:pPr>
    </w:p>
    <w:p w:rsidR="006D14CD" w:rsidRDefault="006D14CD">
      <w:pPr>
        <w:spacing w:before="0" w:after="0"/>
      </w:pPr>
      <w:r>
        <w:br w:type="page"/>
      </w:r>
    </w:p>
    <w:p w:rsidR="00FA16D0" w:rsidRPr="00516E5E" w:rsidRDefault="00FA16D0" w:rsidP="006D14CD">
      <w:pPr>
        <w:jc w:val="both"/>
      </w:pPr>
      <w:r>
        <w:lastRenderedPageBreak/>
        <w:t xml:space="preserve">Kontroleri iz aplikacija pozivaju servise iz Business sloja. </w:t>
      </w:r>
      <w:r w:rsidR="00516E5E">
        <w:t xml:space="preserve">Za kreiranje services objekata zadužen je static razred </w:t>
      </w:r>
      <w:r w:rsidR="00516E5E" w:rsidRPr="00516E5E">
        <w:rPr>
          <w:i/>
        </w:rPr>
        <w:t>ServiceFactory</w:t>
      </w:r>
      <w:r w:rsidR="006D14CD">
        <w:t>(Slika 2)</w:t>
      </w:r>
      <w:r w:rsidR="00516E5E">
        <w:t xml:space="preserve">. Pozivanjem njegovih metoda u kotrolerima se instanciraju različiti services objekti koji implementiraju odgovarajuća sučelja. Svi services razredi imaju referencu na instancu </w:t>
      </w:r>
      <w:r w:rsidR="00516E5E" w:rsidRPr="006D14CD">
        <w:rPr>
          <w:i/>
        </w:rPr>
        <w:t>UnitOfWork</w:t>
      </w:r>
      <w:r w:rsidR="00516E5E">
        <w:t xml:space="preserve"> razreda iz DAL sloja preko koje mogu komunicirati s odgovarajućim repozitorijima. </w:t>
      </w:r>
    </w:p>
    <w:p w:rsidR="006D14CD" w:rsidRDefault="006D14CD" w:rsidP="006D14CD">
      <w:pPr>
        <w:keepNext/>
      </w:pPr>
      <w:r>
        <w:rPr>
          <w:noProof/>
        </w:rPr>
        <w:drawing>
          <wp:inline distT="0" distB="0" distL="0" distR="0">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4925695"/>
                    </a:xfrm>
                    <a:prstGeom prst="rect">
                      <a:avLst/>
                    </a:prstGeom>
                  </pic:spPr>
                </pic:pic>
              </a:graphicData>
            </a:graphic>
          </wp:inline>
        </w:drawing>
      </w:r>
    </w:p>
    <w:p w:rsidR="006D14CD" w:rsidRDefault="006D14CD" w:rsidP="006D14CD">
      <w:pPr>
        <w:pStyle w:val="Caption"/>
      </w:pPr>
      <w:r>
        <w:t xml:space="preserve">Slika </w:t>
      </w:r>
      <w:r w:rsidR="00CE0D30">
        <w:fldChar w:fldCharType="begin"/>
      </w:r>
      <w:r w:rsidR="00586B17">
        <w:instrText xml:space="preserve"> SEQ Slika \* ARABIC </w:instrText>
      </w:r>
      <w:r w:rsidR="00CE0D30">
        <w:fldChar w:fldCharType="separate"/>
      </w:r>
      <w:r w:rsidR="0013241F">
        <w:rPr>
          <w:noProof/>
        </w:rPr>
        <w:t>2</w:t>
      </w:r>
      <w:r w:rsidR="00CE0D30">
        <w:rPr>
          <w:noProof/>
        </w:rPr>
        <w:fldChar w:fldCharType="end"/>
      </w:r>
    </w:p>
    <w:p w:rsidR="00FA16D0" w:rsidRDefault="00FA16D0" w:rsidP="00ED13B2"/>
    <w:p w:rsidR="006D14CD" w:rsidRDefault="006D14CD" w:rsidP="00ED13B2">
      <w:r>
        <w:t>//Zadatak</w:t>
      </w:r>
    </w:p>
    <w:p w:rsidR="00ED13B2" w:rsidRDefault="00E85DD6" w:rsidP="00ED13B2">
      <w:r>
        <w:t>osnova je class diagram vašeg objektnog modela, koji po potrebi možete dodatno proširiti kratkim tekstualnim opisom pojedinih klasa (što su im odgovornosti, relevantno ponašanje i sve ono što se iz statičkog dijagrama klasa ne vidi). Naznačiti gdje u modelu imate entitete, value objekte i servise, a gdje su vam agregati, „tvornice“ i repozitoriji</w:t>
      </w:r>
    </w:p>
    <w:p w:rsidR="005A4D0A" w:rsidRDefault="005A4D0A" w:rsidP="00ED13B2"/>
    <w:p w:rsidR="005A4D0A" w:rsidRDefault="005A4D0A" w:rsidP="00ED13B2"/>
    <w:p w:rsidR="005A4D0A" w:rsidRPr="00ED13B2" w:rsidRDefault="005A4D0A" w:rsidP="00ED13B2"/>
    <w:p w:rsidR="00750888" w:rsidRDefault="00E85DD6" w:rsidP="00A56AEA">
      <w:pPr>
        <w:pStyle w:val="Heading1"/>
      </w:pPr>
      <w:bookmarkStart w:id="14" w:name="_Toc473456903"/>
      <w:bookmarkEnd w:id="10"/>
      <w:bookmarkEnd w:id="11"/>
      <w:bookmarkEnd w:id="12"/>
      <w:r>
        <w:lastRenderedPageBreak/>
        <w:t>Opis implementacije perzistencije</w:t>
      </w:r>
      <w:bookmarkEnd w:id="14"/>
    </w:p>
    <w:p w:rsidR="001E0C13" w:rsidRDefault="007A12B5" w:rsidP="00FA16D0">
      <w:pPr>
        <w:jc w:val="both"/>
      </w:pPr>
      <w:r>
        <w:t xml:space="preserve">Prilikom izrade ovog projekta </w:t>
      </w:r>
      <w:r w:rsidR="001559BE">
        <w:t>korišten je</w:t>
      </w:r>
      <w:r>
        <w:rPr>
          <w:i/>
        </w:rPr>
        <w:t>Database first</w:t>
      </w:r>
      <w:r w:rsidR="001E0C13">
        <w:t xml:space="preserve"> pristup i Entity Framework 6.</w:t>
      </w:r>
      <w:r w:rsidR="001559BE">
        <w:t xml:space="preserve"> Kao baza podataka koristio se</w:t>
      </w:r>
      <w:r w:rsidR="001E0C13">
        <w:t xml:space="preserve"> SQL Server. Relacijski dijagram baze podataka je prikazan u nastavku</w:t>
      </w:r>
      <w:r w:rsidR="006D14CD">
        <w:t xml:space="preserve"> (Slika 3</w:t>
      </w:r>
      <w:r w:rsidR="001E0C13">
        <w:t>).</w:t>
      </w:r>
    </w:p>
    <w:p w:rsidR="00FA16D0" w:rsidRDefault="00FA16D0" w:rsidP="00FA16D0">
      <w:pPr>
        <w:keepNext/>
        <w:jc w:val="both"/>
      </w:pPr>
      <w:r>
        <w:rPr>
          <w:noProof/>
        </w:rPr>
        <w:drawing>
          <wp:inline distT="0" distB="0" distL="0" distR="0">
            <wp:extent cx="5760085" cy="645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cijski.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6458585"/>
                    </a:xfrm>
                    <a:prstGeom prst="rect">
                      <a:avLst/>
                    </a:prstGeom>
                  </pic:spPr>
                </pic:pic>
              </a:graphicData>
            </a:graphic>
          </wp:inline>
        </w:drawing>
      </w:r>
    </w:p>
    <w:p w:rsidR="00FA16D0" w:rsidRDefault="00FA16D0" w:rsidP="00FA16D0">
      <w:pPr>
        <w:pStyle w:val="Caption"/>
      </w:pPr>
      <w:r>
        <w:t xml:space="preserve">Slika </w:t>
      </w:r>
      <w:r w:rsidR="00CE0D30">
        <w:fldChar w:fldCharType="begin"/>
      </w:r>
      <w:r w:rsidR="00586B17">
        <w:instrText xml:space="preserve"> SEQ Slika \* ARABIC </w:instrText>
      </w:r>
      <w:r w:rsidR="00CE0D30">
        <w:fldChar w:fldCharType="separate"/>
      </w:r>
      <w:r w:rsidR="0013241F">
        <w:rPr>
          <w:noProof/>
        </w:rPr>
        <w:t>3</w:t>
      </w:r>
      <w:r w:rsidR="00CE0D30">
        <w:rPr>
          <w:noProof/>
        </w:rPr>
        <w:fldChar w:fldCharType="end"/>
      </w:r>
    </w:p>
    <w:p w:rsidR="007A12B5" w:rsidRDefault="001E0C13" w:rsidP="00FA16D0">
      <w:pPr>
        <w:jc w:val="both"/>
        <w:rPr>
          <w:noProof/>
        </w:rPr>
      </w:pPr>
      <w:r>
        <w:t>U DAL (</w:t>
      </w:r>
      <w:r>
        <w:rPr>
          <w:i/>
        </w:rPr>
        <w:t>Data Access Layer</w:t>
      </w:r>
      <w:r>
        <w:t xml:space="preserve">) </w:t>
      </w:r>
      <w:r w:rsidRPr="001E0C13">
        <w:t>sloju</w:t>
      </w:r>
      <w:r>
        <w:t xml:space="preserve"> aplikacije kreiran je Entity Data </w:t>
      </w:r>
      <w:r>
        <w:rPr>
          <w:noProof/>
        </w:rPr>
        <w:t xml:space="preserve">Model na temelju relacijskog modela pohranjenog u bazi podataka. U njemu su sadržani razredi koji predstavljaju domenske entitete u DAL sloju. Veze između razreda su uspostavljene </w:t>
      </w:r>
      <w:r>
        <w:rPr>
          <w:noProof/>
        </w:rPr>
        <w:lastRenderedPageBreak/>
        <w:t xml:space="preserve">preko virtualnih svojstava. Ovdje treba napomenuti da se prilikom stvaranja veze </w:t>
      </w:r>
      <w:r w:rsidRPr="001F0964">
        <w:rPr>
          <w:i/>
          <w:noProof/>
        </w:rPr>
        <w:t>many-to-many</w:t>
      </w:r>
      <w:r>
        <w:rPr>
          <w:noProof/>
        </w:rPr>
        <w:t xml:space="preserve"> izbjeg</w:t>
      </w:r>
      <w:r w:rsidR="001F0964">
        <w:rPr>
          <w:noProof/>
        </w:rPr>
        <w:t>l</w:t>
      </w:r>
      <w:r>
        <w:rPr>
          <w:noProof/>
        </w:rPr>
        <w:t>o stvaranje dodatnih razreda u DAL sloju na način da je primarni ključ tih relacija u bazi podataka izgrađen kao kompozitni ključ sastavljen od primarnih ključeva onih relacija koje povezuje.</w:t>
      </w:r>
      <w:r w:rsidR="001F0964">
        <w:rPr>
          <w:noProof/>
        </w:rPr>
        <w:t xml:space="preserve"> Također, kreiran je i razred </w:t>
      </w:r>
      <w:r w:rsidR="001F0964" w:rsidRPr="001F0964">
        <w:rPr>
          <w:i/>
          <w:noProof/>
        </w:rPr>
        <w:t>TracktorDb</w:t>
      </w:r>
      <w:r w:rsidR="001F0964">
        <w:rPr>
          <w:noProof/>
        </w:rPr>
        <w:t xml:space="preserve"> koji i</w:t>
      </w:r>
      <w:r w:rsidR="00FA16D0">
        <w:rPr>
          <w:noProof/>
        </w:rPr>
        <w:t>m</w:t>
      </w:r>
      <w:r w:rsidR="001F0964">
        <w:rPr>
          <w:noProof/>
        </w:rPr>
        <w:t>plementira sučelje</w:t>
      </w:r>
      <w:r w:rsidR="001F0964" w:rsidRPr="001F0964">
        <w:rPr>
          <w:i/>
          <w:noProof/>
        </w:rPr>
        <w:t>DbContext</w:t>
      </w:r>
      <w:r w:rsidR="001F0964">
        <w:rPr>
          <w:noProof/>
        </w:rPr>
        <w:t xml:space="preserve">. </w:t>
      </w:r>
    </w:p>
    <w:p w:rsidR="001F0964" w:rsidRDefault="001F0964" w:rsidP="00FA16D0">
      <w:pPr>
        <w:jc w:val="both"/>
        <w:rPr>
          <w:noProof/>
        </w:rPr>
      </w:pPr>
      <w:r>
        <w:rPr>
          <w:noProof/>
        </w:rPr>
        <w:t xml:space="preserve">U DAL sloju se nalazi razred </w:t>
      </w:r>
      <w:r w:rsidRPr="001F0964">
        <w:rPr>
          <w:i/>
          <w:noProof/>
        </w:rPr>
        <w:t>UnitOfWork</w:t>
      </w:r>
      <w:r>
        <w:rPr>
          <w:noProof/>
        </w:rPr>
        <w:t xml:space="preserve"> koji je zadužen za odrađivanje transakcija. </w:t>
      </w:r>
      <w:r w:rsidRPr="001F0964">
        <w:rPr>
          <w:i/>
          <w:noProof/>
        </w:rPr>
        <w:t>UnitOfWork</w:t>
      </w:r>
      <w:r>
        <w:rPr>
          <w:noProof/>
        </w:rPr>
        <w:t xml:space="preserve"> ima referencu na sve repozitorije i </w:t>
      </w:r>
      <w:r w:rsidRPr="001F0964">
        <w:rPr>
          <w:i/>
          <w:noProof/>
        </w:rPr>
        <w:t>DbContext</w:t>
      </w:r>
      <w:r>
        <w:rPr>
          <w:noProof/>
        </w:rPr>
        <w:t xml:space="preserve"> objekt. Prilikom komunikacije s bazom podataka, objekti iz </w:t>
      </w:r>
      <w:r w:rsidRPr="00FA16D0">
        <w:rPr>
          <w:noProof/>
        </w:rPr>
        <w:t>Business</w:t>
      </w:r>
      <w:r>
        <w:rPr>
          <w:noProof/>
        </w:rPr>
        <w:t xml:space="preserve"> sloja preko </w:t>
      </w:r>
      <w:r w:rsidRPr="001F0964">
        <w:rPr>
          <w:i/>
          <w:noProof/>
        </w:rPr>
        <w:t>UnitOfWork</w:t>
      </w:r>
      <w:r>
        <w:rPr>
          <w:noProof/>
        </w:rPr>
        <w:t xml:space="preserve"> objekta pozivaju određene repozitorije.</w:t>
      </w:r>
    </w:p>
    <w:p w:rsidR="006D14CD" w:rsidRDefault="006D14CD" w:rsidP="006D14CD">
      <w:pPr>
        <w:keepNext/>
        <w:jc w:val="both"/>
      </w:pPr>
      <w:r w:rsidRPr="005A4D0A">
        <w:rPr>
          <w:noProof/>
        </w:rPr>
        <w:drawing>
          <wp:inline distT="0" distB="0" distL="0" distR="0">
            <wp:extent cx="5760085" cy="585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5850255"/>
                    </a:xfrm>
                    <a:prstGeom prst="rect">
                      <a:avLst/>
                    </a:prstGeom>
                    <a:noFill/>
                    <a:ln>
                      <a:noFill/>
                    </a:ln>
                  </pic:spPr>
                </pic:pic>
              </a:graphicData>
            </a:graphic>
          </wp:inline>
        </w:drawing>
      </w:r>
    </w:p>
    <w:p w:rsidR="006D14CD" w:rsidRDefault="006D14CD" w:rsidP="006D14CD">
      <w:pPr>
        <w:pStyle w:val="Caption"/>
        <w:rPr>
          <w:noProof/>
        </w:rPr>
      </w:pPr>
      <w:r>
        <w:t xml:space="preserve">Slika </w:t>
      </w:r>
      <w:r w:rsidR="00CE0D30">
        <w:fldChar w:fldCharType="begin"/>
      </w:r>
      <w:r w:rsidR="00586B17">
        <w:instrText xml:space="preserve"> SEQ Slika \* ARABIC </w:instrText>
      </w:r>
      <w:r w:rsidR="00CE0D30">
        <w:fldChar w:fldCharType="separate"/>
      </w:r>
      <w:r w:rsidR="0013241F">
        <w:rPr>
          <w:noProof/>
        </w:rPr>
        <w:t>4</w:t>
      </w:r>
      <w:r w:rsidR="00CE0D30">
        <w:rPr>
          <w:noProof/>
        </w:rPr>
        <w:fldChar w:fldCharType="end"/>
      </w:r>
    </w:p>
    <w:p w:rsidR="001F0964" w:rsidRPr="00FA16D0" w:rsidRDefault="001F0964" w:rsidP="00FA16D0">
      <w:pPr>
        <w:jc w:val="both"/>
        <w:rPr>
          <w:noProof/>
        </w:rPr>
      </w:pPr>
      <w:r>
        <w:rPr>
          <w:noProof/>
        </w:rPr>
        <w:t xml:space="preserve">Svi repozitoriji su izvedeni iz baznog razreda </w:t>
      </w:r>
      <w:r w:rsidRPr="001F0964">
        <w:rPr>
          <w:i/>
          <w:noProof/>
        </w:rPr>
        <w:t>EFRepository</w:t>
      </w:r>
      <w:r>
        <w:rPr>
          <w:noProof/>
        </w:rPr>
        <w:tab/>
      </w:r>
      <w:r w:rsidR="00FA16D0">
        <w:rPr>
          <w:noProof/>
        </w:rPr>
        <w:t xml:space="preserve">i njih </w:t>
      </w:r>
      <w:r>
        <w:rPr>
          <w:noProof/>
        </w:rPr>
        <w:t xml:space="preserve">kreira UnitOfWork objekt te im kao parametar predaje </w:t>
      </w:r>
      <w:r w:rsidRPr="001F0964">
        <w:rPr>
          <w:i/>
          <w:noProof/>
        </w:rPr>
        <w:t>DbContext</w:t>
      </w:r>
      <w:r>
        <w:rPr>
          <w:noProof/>
        </w:rPr>
        <w:t>objekt</w:t>
      </w:r>
      <w:r w:rsidR="006D14CD">
        <w:rPr>
          <w:noProof/>
        </w:rPr>
        <w:t xml:space="preserve"> (Slika 4)</w:t>
      </w:r>
      <w:r>
        <w:rPr>
          <w:noProof/>
        </w:rPr>
        <w:t xml:space="preserve">. Repozitoriji primaju objekte iz domenskog sloja koje pomoću </w:t>
      </w:r>
      <w:r w:rsidRPr="001F0964">
        <w:rPr>
          <w:i/>
          <w:noProof/>
        </w:rPr>
        <w:t>ModelMapper</w:t>
      </w:r>
      <w:r>
        <w:rPr>
          <w:noProof/>
        </w:rPr>
        <w:t xml:space="preserve"> objekta preslikavaju u njihove </w:t>
      </w:r>
      <w:r>
        <w:rPr>
          <w:noProof/>
        </w:rPr>
        <w:lastRenderedPageBreak/>
        <w:t xml:space="preserve">reprezentacije u DAL sloju. Preslikavanje je nužno jer razredi u domenskom sloju nisu anemični već posjeduju i nekakve metode (npr. </w:t>
      </w:r>
      <w:r w:rsidR="00FA16D0">
        <w:rPr>
          <w:noProof/>
        </w:rPr>
        <w:t>z</w:t>
      </w:r>
      <w:r>
        <w:rPr>
          <w:noProof/>
        </w:rPr>
        <w:t>a izračunavanje reputacije nekog događa ili komentara).</w:t>
      </w:r>
      <w:r w:rsidR="00FA16D0">
        <w:rPr>
          <w:noProof/>
        </w:rPr>
        <w:t xml:space="preserve"> Objekti razreda koji implemetiraju </w:t>
      </w:r>
      <w:r w:rsidR="00FA16D0" w:rsidRPr="00FA16D0">
        <w:rPr>
          <w:i/>
          <w:noProof/>
        </w:rPr>
        <w:t>DbContext</w:t>
      </w:r>
      <w:r w:rsidR="00FA16D0">
        <w:rPr>
          <w:noProof/>
        </w:rPr>
        <w:t xml:space="preserve"> sučelje, a u našem slučaju to je instanca razreda </w:t>
      </w:r>
      <w:r w:rsidR="00FA16D0" w:rsidRPr="001F0964">
        <w:rPr>
          <w:i/>
          <w:noProof/>
        </w:rPr>
        <w:t>TracktorDb</w:t>
      </w:r>
      <w:r w:rsidR="00FA16D0">
        <w:rPr>
          <w:noProof/>
        </w:rPr>
        <w:t xml:space="preserve">, prate promjene na svim objektima u Entity Data Modelu te prilikom poziva metode </w:t>
      </w:r>
      <w:r w:rsidR="00FA16D0" w:rsidRPr="00FA16D0">
        <w:rPr>
          <w:i/>
          <w:noProof/>
        </w:rPr>
        <w:t>SaveChanges()</w:t>
      </w:r>
      <w:r w:rsidR="00FA16D0">
        <w:rPr>
          <w:noProof/>
        </w:rPr>
        <w:t xml:space="preserve"> te se promjene evidentiraju u bazi podataka.</w:t>
      </w:r>
    </w:p>
    <w:p w:rsidR="001E0C13" w:rsidRDefault="001E0C13" w:rsidP="00FA16D0">
      <w:pPr>
        <w:jc w:val="both"/>
      </w:pPr>
    </w:p>
    <w:p w:rsidR="006D14CD" w:rsidRDefault="006D14CD" w:rsidP="00FA16D0">
      <w:pPr>
        <w:jc w:val="both"/>
      </w:pPr>
    </w:p>
    <w:p w:rsidR="00FA16D0" w:rsidRPr="007A12B5" w:rsidRDefault="00FA16D0" w:rsidP="00FA16D0">
      <w:pPr>
        <w:jc w:val="both"/>
      </w:pPr>
      <w:r>
        <w:t>//Zadatak</w:t>
      </w:r>
    </w:p>
    <w:p w:rsidR="005A4D0A" w:rsidRDefault="00E85DD6" w:rsidP="006D14CD">
      <w:pPr>
        <w:jc w:val="both"/>
      </w:pPr>
      <w:r>
        <w:t>kako ste implementirali i organizirali repozitorije, opis mapiranja za ključne klase u domeni, kako ste organizirali transakcije i Unit of Work</w:t>
      </w:r>
    </w:p>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5" w:name="_Toc473456904"/>
      <w:r>
        <w:lastRenderedPageBreak/>
        <w:t>Opis desktop aplikacije</w:t>
      </w:r>
      <w:bookmarkEnd w:id="15"/>
    </w:p>
    <w:p w:rsidR="00E97734" w:rsidRDefault="00E97734" w:rsidP="00561645">
      <w:pPr>
        <w:ind w:firstLine="432"/>
      </w:pPr>
      <w:r>
        <w:t>Grafičko je sučelje desktop aplikacije ostvareno</w:t>
      </w:r>
      <w:r w:rsidR="00561645">
        <w:t xml:space="preserve"> korištenjem Windows Forms platforme. Uloga desktop aplikacije u cijelom sustavu je isključivo administratorska tj. desktop aplikaciji smiju pristupiti isključivo aktivni korisnici čiji je </w:t>
      </w:r>
      <w:r w:rsidR="00561645">
        <w:rPr>
          <w:i/>
        </w:rPr>
        <w:t>UserType</w:t>
      </w:r>
      <w:r w:rsidR="00561645">
        <w:t xml:space="preserve"> „administrator“. </w:t>
      </w:r>
    </w:p>
    <w:p w:rsidR="003621E0" w:rsidRDefault="00561645" w:rsidP="003621E0">
      <w:pPr>
        <w:ind w:firstLine="432"/>
      </w:pPr>
      <w:r>
        <w:t xml:space="preserve">Ako se korisnik uspješno prijavi </w:t>
      </w:r>
      <w:r>
        <w:rPr>
          <w:b/>
        </w:rPr>
        <w:t>kao administrator</w:t>
      </w:r>
      <w:r>
        <w:t xml:space="preserve">, tada kroz desktop sučelje dobiva pristup i prava uređivanja svih relevantnih podataka – dodavanje novih te uređivanje i brisanje postojećih korisnika, </w:t>
      </w:r>
      <w:r w:rsidR="003621E0">
        <w:t>lokacija, informacija i slično.</w:t>
      </w:r>
    </w:p>
    <w:p w:rsidR="00561645" w:rsidRDefault="00561645" w:rsidP="003621E0">
      <w:pPr>
        <w:ind w:firstLine="432"/>
      </w:pPr>
      <w:r>
        <w:t>Prema tome, u desktop aplikaciji nema puno iznenađenja</w:t>
      </w:r>
      <w:r w:rsidR="003621E0">
        <w:t>.</w:t>
      </w:r>
    </w:p>
    <w:p w:rsidR="003621E0" w:rsidRDefault="003621E0" w:rsidP="00E85DD6"/>
    <w:p w:rsidR="003621E0" w:rsidRDefault="003621E0" w:rsidP="003621E0">
      <w:pPr>
        <w:keepNext/>
      </w:pPr>
      <w:r>
        <w:rPr>
          <w:noProof/>
        </w:rPr>
        <w:drawing>
          <wp:inline distT="0" distB="0" distL="0" distR="0">
            <wp:extent cx="5200650" cy="2027284"/>
            <wp:effectExtent l="19050" t="0" r="0" b="0"/>
            <wp:docPr id="16" name="Picture 1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stretch>
                      <a:fillRect/>
                    </a:stretch>
                  </pic:blipFill>
                  <pic:spPr>
                    <a:xfrm>
                      <a:off x="0" y="0"/>
                      <a:ext cx="5203518" cy="2028402"/>
                    </a:xfrm>
                    <a:prstGeom prst="rect">
                      <a:avLst/>
                    </a:prstGeom>
                  </pic:spPr>
                </pic:pic>
              </a:graphicData>
            </a:graphic>
          </wp:inline>
        </w:drawing>
      </w:r>
    </w:p>
    <w:p w:rsidR="003621E0" w:rsidRPr="00561645" w:rsidRDefault="003621E0" w:rsidP="003621E0">
      <w:pPr>
        <w:pStyle w:val="Caption"/>
        <w:jc w:val="left"/>
      </w:pPr>
      <w:r>
        <w:t xml:space="preserve">Slika </w:t>
      </w:r>
      <w:fldSimple w:instr=" SEQ Slika \* ARABIC ">
        <w:r w:rsidR="0013241F">
          <w:rPr>
            <w:noProof/>
          </w:rPr>
          <w:t>5</w:t>
        </w:r>
      </w:fldSimple>
      <w:r>
        <w:rPr>
          <w:noProof/>
        </w:rPr>
        <w:t>: Login sučelje</w:t>
      </w:r>
    </w:p>
    <w:p w:rsidR="003621E0" w:rsidRDefault="003621E0" w:rsidP="00E85DD6">
      <w:r>
        <w:t>Na Slici 5 je prikazano login sučelje – lijevo je prikazano stanje prije klikanja gumba, a desno se vidi poruka pogreške u slučaju pokušaja prijave s neadministratorskim računom.</w:t>
      </w:r>
    </w:p>
    <w:p w:rsidR="003621E0" w:rsidRDefault="003621E0" w:rsidP="003621E0">
      <w:pPr>
        <w:ind w:firstLine="708"/>
      </w:pPr>
      <w:r>
        <w:t>Nakon uspješne prijave</w:t>
      </w:r>
      <w:r w:rsidR="00E43EE3">
        <w:t>, otvara se glavna forma s CRUD tabovima. Pa se tako na Slici 6 vidi inicijalno stanje koje prikazuje popis svih korisnika iz baze, sortiranih po ID-u, s CRUD gumbima ispod tablice.</w:t>
      </w:r>
    </w:p>
    <w:p w:rsidR="008233D3" w:rsidRDefault="008233D3" w:rsidP="008233D3">
      <w:pPr>
        <w:keepNext/>
        <w:ind w:firstLine="708"/>
      </w:pPr>
      <w:r>
        <w:rPr>
          <w:noProof/>
        </w:rPr>
        <w:lastRenderedPageBreak/>
        <w:drawing>
          <wp:inline distT="0" distB="0" distL="0" distR="0">
            <wp:extent cx="4694327" cy="5677392"/>
            <wp:effectExtent l="19050" t="0" r="0" b="0"/>
            <wp:docPr id="17" name="Picture 16"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stretch>
                      <a:fillRect/>
                    </a:stretch>
                  </pic:blipFill>
                  <pic:spPr>
                    <a:xfrm>
                      <a:off x="0" y="0"/>
                      <a:ext cx="4694327" cy="5677392"/>
                    </a:xfrm>
                    <a:prstGeom prst="rect">
                      <a:avLst/>
                    </a:prstGeom>
                  </pic:spPr>
                </pic:pic>
              </a:graphicData>
            </a:graphic>
          </wp:inline>
        </w:drawing>
      </w:r>
    </w:p>
    <w:p w:rsidR="008233D3" w:rsidRDefault="008233D3" w:rsidP="008233D3">
      <w:pPr>
        <w:pStyle w:val="Caption"/>
        <w:jc w:val="left"/>
      </w:pPr>
      <w:r>
        <w:t xml:space="preserve">Slika </w:t>
      </w:r>
      <w:fldSimple w:instr=" SEQ Slika \* ARABIC ">
        <w:r w:rsidR="0013241F">
          <w:rPr>
            <w:noProof/>
          </w:rPr>
          <w:t>6</w:t>
        </w:r>
      </w:fldSimple>
      <w:r>
        <w:t>: Glavna forma</w:t>
      </w:r>
    </w:p>
    <w:p w:rsidR="00561645" w:rsidRDefault="008233D3" w:rsidP="00E85DD6">
      <w:r>
        <w:tab/>
        <w:t>Tablica s podacima izvedena je kao DataGridView. Inicijalno se puni pri pokretanju glavne forme, i to čitanjem iz baze podataka preko pripadajućeg repozitorija (za korisnike UserRepository, za kategorije CategoryRepository itd.) iz Tracktor.DAL.Repositories nazivnog prostora.</w:t>
      </w:r>
    </w:p>
    <w:p w:rsidR="008233D3" w:rsidRDefault="008233D3" w:rsidP="00E85DD6">
      <w:r>
        <w:tab/>
        <w:t>Međutim, tablica nije statička, nego se dinamički prilagođava promjenama unesenim iz sučelja u bazu. Ovo je izvedeno korištenjem BindingList&lt;&gt; tipa, i to tako da pripadajući DataGridView ima popis pripadajućih objekata postavljen kao DataSource.</w:t>
      </w:r>
    </w:p>
    <w:p w:rsidR="008233D3" w:rsidRDefault="008233D3" w:rsidP="00E85DD6">
      <w:r>
        <w:tab/>
        <w:t>Nadalje, u tablici nisu prikazana sva polja svih tipova objekata, već su radi preglednosti odabrana samo neka, reprezentativna polja.</w:t>
      </w:r>
    </w:p>
    <w:p w:rsidR="008233D3" w:rsidRDefault="008233D3" w:rsidP="00E85DD6"/>
    <w:p w:rsidR="008233D3" w:rsidRDefault="008233D3" w:rsidP="00E85DD6"/>
    <w:p w:rsidR="008233D3" w:rsidRDefault="008233D3" w:rsidP="00E85DD6">
      <w:r>
        <w:lastRenderedPageBreak/>
        <w:tab/>
        <w:t xml:space="preserve">Svaki prikazani tip objekta </w:t>
      </w:r>
      <w:r w:rsidR="00141277">
        <w:t>ima svoju CRUD formu (oprimjerenu Slikom 7), koja se, kao što je rečeno stvara i poziva pritiskom na CRUD gumbe ispod tablica:</w:t>
      </w:r>
    </w:p>
    <w:p w:rsidR="00141277" w:rsidRDefault="00141277" w:rsidP="00141277">
      <w:pPr>
        <w:pStyle w:val="ListParagraph"/>
        <w:numPr>
          <w:ilvl w:val="0"/>
          <w:numId w:val="35"/>
        </w:numPr>
      </w:pPr>
      <w:r w:rsidRPr="00141277">
        <w:rPr>
          <w:i/>
        </w:rPr>
        <w:t>Add &lt;Tip&gt;...</w:t>
      </w:r>
      <w:r>
        <w:t xml:space="preserve"> stvara novi objekt i praznu formu za taj tip, spremnu za popunjavanje,</w:t>
      </w:r>
    </w:p>
    <w:p w:rsidR="00141277" w:rsidRDefault="00141277" w:rsidP="00141277">
      <w:pPr>
        <w:pStyle w:val="ListParagraph"/>
        <w:numPr>
          <w:ilvl w:val="0"/>
          <w:numId w:val="35"/>
        </w:numPr>
      </w:pPr>
      <w:r w:rsidRPr="00141277">
        <w:rPr>
          <w:i/>
        </w:rPr>
        <w:t>Edit &lt;Tip&gt;...</w:t>
      </w:r>
      <w:r>
        <w:t xml:space="preserve"> stvara formu koju puni podacima iz trenutno odabranog objekta u tablici,</w:t>
      </w:r>
    </w:p>
    <w:p w:rsidR="00141277" w:rsidRDefault="00141277" w:rsidP="00141277">
      <w:pPr>
        <w:pStyle w:val="ListParagraph"/>
        <w:numPr>
          <w:ilvl w:val="0"/>
          <w:numId w:val="35"/>
        </w:numPr>
      </w:pPr>
      <w:r w:rsidRPr="00141277">
        <w:rPr>
          <w:i/>
        </w:rPr>
        <w:t>&lt;Tip&gt; Details...</w:t>
      </w:r>
      <w:r>
        <w:t xml:space="preserve"> stvara read-only oblik forme</w:t>
      </w:r>
    </w:p>
    <w:p w:rsidR="00141277" w:rsidRDefault="00141277" w:rsidP="00141277">
      <w:pPr>
        <w:keepNext/>
      </w:pPr>
      <w:r>
        <w:rPr>
          <w:noProof/>
        </w:rPr>
        <w:drawing>
          <wp:inline distT="0" distB="0" distL="0" distR="0">
            <wp:extent cx="5760085" cy="4514215"/>
            <wp:effectExtent l="19050" t="0" r="0" b="0"/>
            <wp:docPr id="18" name="Picture 17" descr="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png"/>
                    <pic:cNvPicPr/>
                  </pic:nvPicPr>
                  <pic:blipFill>
                    <a:blip r:embed="rId16"/>
                    <a:stretch>
                      <a:fillRect/>
                    </a:stretch>
                  </pic:blipFill>
                  <pic:spPr>
                    <a:xfrm>
                      <a:off x="0" y="0"/>
                      <a:ext cx="5760085" cy="4514215"/>
                    </a:xfrm>
                    <a:prstGeom prst="rect">
                      <a:avLst/>
                    </a:prstGeom>
                  </pic:spPr>
                </pic:pic>
              </a:graphicData>
            </a:graphic>
          </wp:inline>
        </w:drawing>
      </w:r>
    </w:p>
    <w:p w:rsidR="00141277" w:rsidRDefault="00141277" w:rsidP="00141277">
      <w:pPr>
        <w:pStyle w:val="Caption"/>
        <w:jc w:val="left"/>
      </w:pPr>
      <w:r>
        <w:t xml:space="preserve">Slika </w:t>
      </w:r>
      <w:fldSimple w:instr=" SEQ Slika \* ARABIC ">
        <w:r w:rsidR="0013241F">
          <w:rPr>
            <w:noProof/>
          </w:rPr>
          <w:t>7</w:t>
        </w:r>
      </w:fldSimple>
      <w:r>
        <w:t>: Primjer CRUD forme za lokacije</w:t>
      </w:r>
    </w:p>
    <w:p w:rsidR="00141277" w:rsidRDefault="00141277" w:rsidP="00141277">
      <w:pPr>
        <w:rPr>
          <w:i/>
        </w:rPr>
      </w:pPr>
    </w:p>
    <w:p w:rsidR="00141277" w:rsidRDefault="00141277" w:rsidP="00141277">
      <w:r w:rsidRPr="00141277">
        <w:rPr>
          <w:i/>
        </w:rPr>
        <w:t>Delete &lt;Tip&gt;</w:t>
      </w:r>
      <w:r>
        <w:t xml:space="preserve"> odstupa od ostalih, i to na način da ne stvara CRUD formu, već </w:t>
      </w:r>
      <w:r>
        <w:rPr>
          <w:i/>
        </w:rPr>
        <w:t>PestForm</w:t>
      </w:r>
      <w:r>
        <w:t xml:space="preserve"> dijalog, koji korisnika upozorava da je brisanje nepovratno, te ga pita je li siguran da želi obrisati podatak.</w:t>
      </w:r>
      <w:r w:rsidR="0013241F">
        <w:t xml:space="preserve"> Ako je rezultat dijaloga (DialogResult) „Yes“, tada se nastavlja s brisanjem. Ako je rezultat, pak, „No“, ništa se ne zbiva. Primjer dijaloga za brisanje vidi se na Slici 8.</w:t>
      </w:r>
    </w:p>
    <w:p w:rsidR="00702990" w:rsidRDefault="00702990" w:rsidP="00702990">
      <w:r>
        <w:tab/>
        <w:t>Sâmo se brisanje vrši korištenjem _</w:t>
      </w:r>
      <w:r>
        <w:rPr>
          <w:i/>
        </w:rPr>
        <w:t xml:space="preserve">unitOfWork </w:t>
      </w:r>
      <w:r w:rsidRPr="00702990">
        <w:t>instance</w:t>
      </w:r>
      <w:r>
        <w:t xml:space="preserve"> i poziva adekvatne metode u  repozitorijima preko nje, a analogno je i za dodavanje u bazu i mijenjanje postojećih podataka.</w:t>
      </w:r>
    </w:p>
    <w:p w:rsidR="00702990" w:rsidRDefault="00702990" w:rsidP="00141277"/>
    <w:p w:rsidR="0013241F" w:rsidRDefault="0013241F" w:rsidP="0013241F">
      <w:pPr>
        <w:keepNext/>
      </w:pPr>
      <w:r>
        <w:rPr>
          <w:noProof/>
        </w:rPr>
        <w:lastRenderedPageBreak/>
        <w:drawing>
          <wp:inline distT="0" distB="0" distL="0" distR="0">
            <wp:extent cx="4366639" cy="3154954"/>
            <wp:effectExtent l="19050" t="0" r="0" b="0"/>
            <wp:docPr id="19" name="Picture 18" descr="p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png"/>
                    <pic:cNvPicPr/>
                  </pic:nvPicPr>
                  <pic:blipFill>
                    <a:blip r:embed="rId17"/>
                    <a:stretch>
                      <a:fillRect/>
                    </a:stretch>
                  </pic:blipFill>
                  <pic:spPr>
                    <a:xfrm>
                      <a:off x="0" y="0"/>
                      <a:ext cx="4366639" cy="3154954"/>
                    </a:xfrm>
                    <a:prstGeom prst="rect">
                      <a:avLst/>
                    </a:prstGeom>
                  </pic:spPr>
                </pic:pic>
              </a:graphicData>
            </a:graphic>
          </wp:inline>
        </w:drawing>
      </w:r>
    </w:p>
    <w:p w:rsidR="0013241F" w:rsidRPr="00141277" w:rsidRDefault="0013241F" w:rsidP="0013241F">
      <w:pPr>
        <w:pStyle w:val="Caption"/>
        <w:jc w:val="left"/>
      </w:pPr>
      <w:r>
        <w:t xml:space="preserve">Slika </w:t>
      </w:r>
      <w:fldSimple w:instr=" SEQ Slika \* ARABIC ">
        <w:r>
          <w:rPr>
            <w:noProof/>
          </w:rPr>
          <w:t>8</w:t>
        </w:r>
      </w:fldSimple>
      <w:r>
        <w:rPr>
          <w:noProof/>
        </w:rPr>
        <w:t>: Dijalog o brisanju mjesta pod imenom „Vinyl"</w:t>
      </w:r>
    </w:p>
    <w:p w:rsidR="00ED13B2" w:rsidRDefault="00E85DD6" w:rsidP="00E85DD6">
      <w:pPr>
        <w:pStyle w:val="Heading1"/>
      </w:pPr>
      <w:bookmarkStart w:id="16" w:name="_Toc473456905"/>
      <w:r>
        <w:lastRenderedPageBreak/>
        <w:t>Opis web aplikacije</w:t>
      </w:r>
      <w:bookmarkEnd w:id="16"/>
    </w:p>
    <w:p w:rsidR="00140884" w:rsidRDefault="00140884" w:rsidP="00140884">
      <w:pPr>
        <w:pStyle w:val="Heading2"/>
      </w:pPr>
      <w:bookmarkStart w:id="17" w:name="_Toc473456906"/>
      <w:r>
        <w:t>Korištenje web aplikacije</w:t>
      </w:r>
      <w:bookmarkEnd w:id="17"/>
    </w:p>
    <w:p w:rsidR="00140884" w:rsidRDefault="00140884" w:rsidP="00140884">
      <w:r>
        <w:t>U web aplikaciji implementirani su use case</w:t>
      </w:r>
      <w:r w:rsidRPr="00E97734">
        <w:t>-</w:t>
      </w:r>
      <w:r>
        <w:rPr>
          <w:lang w:val="en-US"/>
        </w:rPr>
        <w:t>ovi</w:t>
      </w:r>
      <w:r w:rsidRPr="00E97734">
        <w:t xml:space="preserve"> </w:t>
      </w:r>
      <w:r>
        <w:rPr>
          <w:lang w:val="en-US"/>
        </w:rPr>
        <w:t>za</w:t>
      </w:r>
      <w:r w:rsidRPr="00E97734">
        <w:t xml:space="preserve"> </w:t>
      </w:r>
      <w:r>
        <w:rPr>
          <w:lang w:val="en-US"/>
        </w:rPr>
        <w:t>obi</w:t>
      </w:r>
      <w:r>
        <w:t>čne i premium korisnike.</w:t>
      </w:r>
      <w:r w:rsidRPr="00E97734">
        <w:t xml:space="preserve"> </w:t>
      </w:r>
      <w:r>
        <w:rPr>
          <w:lang w:val="en-US"/>
        </w:rPr>
        <w:t>Nakon</w:t>
      </w:r>
      <w:r w:rsidRPr="00E97734">
        <w:t xml:space="preserve"> </w:t>
      </w:r>
      <w:r>
        <w:t>što se korisnik prijavi na sustav upisivanjem korisničkog imena i lozinke otvara se ekran za pretragu informacija (UC-2).</w:t>
      </w:r>
    </w:p>
    <w:p w:rsidR="00140884" w:rsidRDefault="00140884" w:rsidP="00140884">
      <w:r>
        <w:rPr>
          <w:noProof/>
        </w:rPr>
        <w:drawing>
          <wp:inline distT="0" distB="0" distL="0" distR="0">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„Details“ može pregledati detalje o toj informaciji. Također moguće je odabrati da se prikazuju samo korisnikova omiljena mjesta klikom na gumb ispod karte.</w:t>
      </w:r>
    </w:p>
    <w:p w:rsidR="00140884" w:rsidRDefault="00140884" w:rsidP="00140884">
      <w:r>
        <w:rPr>
          <w:noProof/>
        </w:rPr>
        <w:lastRenderedPageBreak/>
        <w:drawing>
          <wp:inline distT="0" distB="0" distL="0" distR="0">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o podijeljenoj informaciji, poput vremena kada je ta informacija aktivna, reputaciju te informacije i komentara za tu informaciju. Korisnik može ocijeniti informaciju (UC-4) pozitivno ili negativno klikom na gumb „Rate positively“ ili „Rate negatively“. Korisnik može ostaviti komentar (UC-3) na informaciju unosom komentara na dnu ekrana i klikom na gumb „Send“.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„Add info“ iz navigacijske trake.</w:t>
      </w:r>
    </w:p>
    <w:p w:rsidR="00923ADE" w:rsidRDefault="00923ADE" w:rsidP="00140884">
      <w:pPr>
        <w:rPr>
          <w:lang w:val="en-US"/>
        </w:rPr>
      </w:pPr>
      <w:r>
        <w:rPr>
          <w:noProof/>
        </w:rPr>
        <w:drawing>
          <wp:inline distT="0" distB="0" distL="0" distR="0">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ekranu za dodavanje informacije korisnik može dodati trenutno aktivnu informaciju (UC-6) ili unaprijed </w:t>
      </w:r>
      <w:r w:rsidR="00563269">
        <w:rPr>
          <w:lang w:val="en-US"/>
        </w:rPr>
        <w:t>(UC-7). Korisniku se na karti prikazuju sva trenutno registrirana mjesta, a mjesto odabire klikom na marker na karti, ukoliko želi registrirati novo mjesto ispod karte odabire gumb “Add location”. Također unosi dodatne podatke o informaciji poput vremena završetka, opisa i kategorije, a svoje unšene podatke potvrđuje klikom na gumb “Create”. Nakon uspješnog unosa informacije korisnik će biti preusmjeren na ekran za pregled te informacije.</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Do ekrana za dodavanje mjesta na listu korisnik dolazi klikom na gumb “Add place to list” iz navigacijske trake.</w:t>
      </w:r>
    </w:p>
    <w:p w:rsidR="00563269" w:rsidRDefault="00143C31" w:rsidP="00140884">
      <w:pPr>
        <w:rPr>
          <w:lang w:val="en-US"/>
        </w:rPr>
      </w:pPr>
      <w:r>
        <w:rPr>
          <w:noProof/>
        </w:rPr>
        <w:drawing>
          <wp:inline distT="0" distB="0" distL="0" distR="0">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ovome ekranu korisniku se prikazuju sva registrirana mjesta, a korisnik odabrano mjesto može dodati na listu </w:t>
      </w:r>
      <w:r w:rsidR="00143C31">
        <w:rPr>
          <w:lang w:val="en-US"/>
        </w:rPr>
        <w:t>favorita</w:t>
      </w:r>
      <w:r>
        <w:rPr>
          <w:lang w:val="en-US"/>
        </w:rPr>
        <w:t xml:space="preserve"> (UC-8</w:t>
      </w:r>
      <w:r w:rsidR="00143C31">
        <w:rPr>
          <w:lang w:val="en-US"/>
        </w:rPr>
        <w:t>)</w:t>
      </w:r>
      <w:r>
        <w:rPr>
          <w:lang w:val="en-US"/>
        </w:rPr>
        <w:t xml:space="preserve"> označavanjem liste pored karte, a svoj odabir potvrđuje klikom na gumb “Add to list”.</w:t>
      </w:r>
    </w:p>
    <w:p w:rsidR="00563269" w:rsidRDefault="00616D49" w:rsidP="001A4EE9">
      <w:pPr>
        <w:pStyle w:val="Heading2"/>
        <w:rPr>
          <w:lang w:val="en-US"/>
        </w:rPr>
      </w:pPr>
      <w:bookmarkStart w:id="18" w:name="_Toc473456907"/>
      <w:r>
        <w:rPr>
          <w:lang w:val="en-US"/>
        </w:rPr>
        <w:t>Arhitekturni obrazac MVC</w:t>
      </w:r>
      <w:bookmarkEnd w:id="18"/>
    </w:p>
    <w:p w:rsidR="00616D49" w:rsidRDefault="00616D49" w:rsidP="00616D49">
      <w:pPr>
        <w:rPr>
          <w:lang w:val="en-US"/>
        </w:rPr>
      </w:pPr>
      <w:r w:rsidRPr="00616D49">
        <w:rPr>
          <w:lang w:val="en-US"/>
        </w:rPr>
        <w:t>MVC je arhitekturni obrazac koji dijeli interaktivn</w:t>
      </w:r>
      <w:r>
        <w:rPr>
          <w:lang w:val="en-US"/>
        </w:rPr>
        <w:t xml:space="preserve">u aplikaciju na tri komponente. </w:t>
      </w:r>
      <w:r w:rsidRPr="00616D49">
        <w:rPr>
          <w:lang w:val="en-US"/>
        </w:rPr>
        <w:t>Model sadrži glavnu funkcionalnost i podatke. Pogled prikazuje informaciju korisniku.Upravljač obrađuje korisničke akcije. Pogledi i upravljači zajedno čine korisničko sučelje.</w:t>
      </w:r>
    </w:p>
    <w:p w:rsidR="00616D49" w:rsidRDefault="00616D49" w:rsidP="00616D49">
      <w:r w:rsidRPr="00616D49">
        <w:rPr>
          <w:lang w:val="en-US"/>
        </w:rPr>
        <w:t>Model je komponenta koja sadrži glavne podatke i funkcionalnost. Neovisna je oprezentaciji pod</w:t>
      </w:r>
      <w:r>
        <w:rPr>
          <w:lang w:val="en-US"/>
        </w:rPr>
        <w:t>ataka i obradi akcija korisnika</w:t>
      </w:r>
      <w:r w:rsidRPr="00616D49">
        <w:rPr>
          <w:lang w:val="en-US"/>
        </w:rPr>
        <w:t xml:space="preserve">. </w:t>
      </w:r>
      <w:r>
        <w:rPr>
          <w:lang w:val="en-US"/>
        </w:rPr>
        <w:t>U ovome sustavu sloj modela predstavljen je modelima domene koji su obja</w:t>
      </w:r>
      <w:r>
        <w:t>šnjeni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 događaji dolaze do upravljača ovisi o platformi koja je korištena. Jedan upravljač najčešće je odgovoran za ostvarivanje jednog područja funkcionalnosti aplikacije.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Upravljač UserController služi za realizaciju akcija koje imaju veze s korisnicima poput prijave na sustav. Upravljač PlaceController služi za realizaciju akcija koje imaju veze sa samim lokacijama poput dodavanja novog mjesta u sustav. Upravljač EventController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Pogled je komponenta koja služi za prezentaciju informacija korisniku, kako bi razdvojili podatke koji se koriste u pogledu od onih koji su definirani u domeni korišteni su ViewModeli.</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Svaka akcija ima odgovarajući ViewModel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19" w:name="_Toc473456908"/>
      <w:r>
        <w:lastRenderedPageBreak/>
        <w:t>Opis mobilne aplikacije</w:t>
      </w:r>
      <w:bookmarkEnd w:id="19"/>
    </w:p>
    <w:p w:rsidR="00F048A7" w:rsidRDefault="00586B17" w:rsidP="00586B17">
      <w:pPr>
        <w:pStyle w:val="Heading2"/>
      </w:pPr>
      <w:r>
        <w:t>Korištenje mobilne aplikacije</w:t>
      </w:r>
    </w:p>
    <w:p w:rsidR="00E31567" w:rsidRDefault="00E31567" w:rsidP="00E31567">
      <w:r>
        <w:t>Kao i u web aplikaciji, u mobilnoj aplikaciji implementirani su use case</w:t>
      </w:r>
      <w:r w:rsidRPr="00E97734">
        <w:t>-</w:t>
      </w:r>
      <w:r>
        <w:rPr>
          <w:lang w:val="en-US"/>
        </w:rPr>
        <w:t>ovi</w:t>
      </w:r>
      <w:r w:rsidRPr="00E97734">
        <w:t xml:space="preserve"> </w:t>
      </w:r>
      <w:r>
        <w:rPr>
          <w:lang w:val="en-US"/>
        </w:rPr>
        <w:t>za</w:t>
      </w:r>
      <w:r w:rsidRPr="00E97734">
        <w:t xml:space="preserve"> </w:t>
      </w:r>
      <w:r>
        <w:rPr>
          <w:lang w:val="en-US"/>
        </w:rPr>
        <w:t>obi</w:t>
      </w:r>
      <w:r>
        <w:t>čne i premium korisnike.</w:t>
      </w:r>
      <w:r w:rsidRPr="00E97734">
        <w:t xml:space="preserve"> </w:t>
      </w:r>
      <w:r>
        <w:rPr>
          <w:lang w:val="en-US"/>
        </w:rPr>
        <w:t>Nakon</w:t>
      </w:r>
      <w:r w:rsidRPr="00E97734">
        <w:t xml:space="preserve"> </w:t>
      </w:r>
      <w:r>
        <w:t>što se korisnik prijavi na sustav upisivanjem korisničkog imena i lozinke otvara se ekran za pretragu informacija (UC-2).</w:t>
      </w:r>
    </w:p>
    <w:p w:rsidR="00E31567" w:rsidRDefault="00E97734" w:rsidP="00E3156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340.2pt">
            <v:imagedata r:id="rId24" o:title="ss1"/>
          </v:shape>
        </w:pict>
      </w:r>
      <w:r w:rsidR="00E31567">
        <w:rPr>
          <w:noProof/>
        </w:rPr>
        <w:drawing>
          <wp:inline distT="0" distB="0" distL="0" distR="0">
            <wp:extent cx="2580191" cy="4297680"/>
            <wp:effectExtent l="0" t="0" r="0" b="7620"/>
            <wp:docPr id="1" name="Picture 1" descr="C:\Users\Marko Stanić\AppData\Local\Microsoft\Windows\INetCacheContent.Word\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o Stanić\AppData\Local\Microsoft\Windows\INetCacheContent.Word\ss4.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87699" cy="4310185"/>
                    </a:xfrm>
                    <a:prstGeom prst="rect">
                      <a:avLst/>
                    </a:prstGeom>
                    <a:noFill/>
                    <a:ln>
                      <a:noFill/>
                    </a:ln>
                  </pic:spPr>
                </pic:pic>
              </a:graphicData>
            </a:graphic>
          </wp:inline>
        </w:drawing>
      </w:r>
    </w:p>
    <w:p w:rsidR="00AF4EA0" w:rsidRDefault="00E31567" w:rsidP="00E31567">
      <w:r>
        <w:t>Pinovi na karti predstavljaju mjesta s informacijama koje odgovaraju kriterijima pretraživanja. Kriterije pretraživanja po kategorijama moguće je odabrati pritiskom na gumb Kategorije, čime se otvara ekran za odabir kategorija.</w:t>
      </w:r>
      <w:r w:rsidR="00AF4EA0">
        <w:t xml:space="preserve"> Korisnik potvrđuje unos kategorija gumbom Pretraži.</w:t>
      </w:r>
    </w:p>
    <w:p w:rsidR="00000284" w:rsidRDefault="00846976" w:rsidP="00E31567">
      <w:r>
        <w:t>Pritiskom na pojedini pin se otvara popis informacija relevantnih za tu lokaciju. Moguće je odabrati neku od informacija te vidjeti podatke, ocijeniti informaciju pozitivno ili negativno</w:t>
      </w:r>
      <w:r w:rsidR="00C85E92">
        <w:t xml:space="preserve"> pritiskom na odgovarajuće strelice</w:t>
      </w:r>
      <w:r>
        <w:t xml:space="preserve">, dodati </w:t>
      </w:r>
      <w:r w:rsidR="00000284">
        <w:t>k</w:t>
      </w:r>
      <w:r>
        <w:t>omentar, te ocjenjivati komentare drugih korisnika pozitivno ili negativno.</w:t>
      </w:r>
    </w:p>
    <w:p w:rsidR="00DE307B" w:rsidRDefault="008F421A" w:rsidP="00E31567">
      <w:r>
        <w:t>Dodavanje nove informacije za lokaciju se izvodi tako da se odabere dodavanje na popisu informacija za mjesto, ili tako da se na karti pritisne na prazno mjesto, čime se prikazuje ekran za unos informacija o mjestu i informaciji.</w:t>
      </w:r>
    </w:p>
    <w:p w:rsidR="008F421A" w:rsidRDefault="00DE307B" w:rsidP="00DE307B">
      <w:pPr>
        <w:jc w:val="center"/>
      </w:pPr>
      <w:r>
        <w:rPr>
          <w:noProof/>
        </w:rPr>
        <w:lastRenderedPageBreak/>
        <w:drawing>
          <wp:inline distT="0" distB="0" distL="0" distR="0">
            <wp:extent cx="2446020" cy="4069080"/>
            <wp:effectExtent l="0" t="0" r="0" b="7620"/>
            <wp:docPr id="13" name="Picture 13" descr="C:\Users\Marko Stanić\AppData\Local\Microsoft\Windows\INetCacheContent.Word\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o Stanić\AppData\Local\Microsoft\Windows\INetCacheContent.Word\ss3.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6020" cy="4069080"/>
                    </a:xfrm>
                    <a:prstGeom prst="rect">
                      <a:avLst/>
                    </a:prstGeom>
                    <a:noFill/>
                    <a:ln>
                      <a:noFill/>
                    </a:ln>
                  </pic:spPr>
                </pic:pic>
              </a:graphicData>
            </a:graphic>
          </wp:inline>
        </w:drawing>
      </w:r>
      <w:r>
        <w:rPr>
          <w:noProof/>
        </w:rPr>
        <w:drawing>
          <wp:inline distT="0" distB="0" distL="0" distR="0">
            <wp:extent cx="2446020" cy="4073917"/>
            <wp:effectExtent l="0" t="0" r="0" b="3175"/>
            <wp:docPr id="14" name="Picture 14" descr="C:\Users\Marko Stanić\AppData\Local\Microsoft\Windows\INetCacheContent.Word\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o Stanić\AppData\Local\Microsoft\Windows\INetCacheContent.Word\ss6.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8490" cy="4078030"/>
                    </a:xfrm>
                    <a:prstGeom prst="rect">
                      <a:avLst/>
                    </a:prstGeom>
                    <a:noFill/>
                    <a:ln>
                      <a:noFill/>
                    </a:ln>
                  </pic:spPr>
                </pic:pic>
              </a:graphicData>
            </a:graphic>
          </wp:inline>
        </w:drawing>
      </w:r>
    </w:p>
    <w:p w:rsidR="00E31567" w:rsidRDefault="00E31567" w:rsidP="00DE307B">
      <w:pPr>
        <w:jc w:val="center"/>
      </w:pPr>
    </w:p>
    <w:p w:rsidR="00586B17" w:rsidRPr="00586B17" w:rsidRDefault="00586B17" w:rsidP="00586B17"/>
    <w:p w:rsidR="00F048A7" w:rsidRDefault="00AD451C" w:rsidP="00750888">
      <w:r>
        <w:t>Mjesto se može dodati na listu favorita tako da se kod prikaza liste informacija za mjesto pritisne na zvijezdu. Ako je zvijezda tamna, znači da mjesto još nije na listi favorita, te će se pritiskom na nju mjesto tamo dodati. Ako je svijetla, onda će se pritiskom na nju mjesto ukloniti s popisa favorita.</w:t>
      </w:r>
    </w:p>
    <w:p w:rsidR="00C375CD" w:rsidRDefault="00472714" w:rsidP="00750888">
      <w:r>
        <w:t>Pritiskom na gumb Izbornik u gornjem desnom kutu otvara se glavni izbornik iz kojeg se može doći do ekrana s kartom, popisa favorita i popisa sponzoriranih mjesta (ukoliko je korisnik ulogiran kao premium korisnik).</w:t>
      </w:r>
    </w:p>
    <w:p w:rsidR="009663E3" w:rsidRDefault="00DA06B3" w:rsidP="00750888">
      <w:r>
        <w:t>Na listi favorita se nalaze imena mjesta koja je korisnik označio kao favorite. Pritiskom na jedno od imena se otvara ekran s popisom informacija za to mjesto.</w:t>
      </w:r>
    </w:p>
    <w:p w:rsidR="00DA06B3" w:rsidRDefault="00DA06B3" w:rsidP="00750888">
      <w:r>
        <w:t>Na listi sponzoriranih mjesta nalaze se imena mjesta nad kojima premium korisnik ima pokroviteljstvo. Pritiskom na jedno od njih otvara se ekran za dodavanje nove informacije na odabranom mjestu.</w:t>
      </w:r>
    </w:p>
    <w:p w:rsidR="00422756" w:rsidRDefault="00422756" w:rsidP="00750888"/>
    <w:p w:rsidR="00422756" w:rsidRDefault="00C37F53" w:rsidP="00422756">
      <w:pPr>
        <w:pStyle w:val="Heading2"/>
      </w:pPr>
      <w:r>
        <w:t>Arhitektura mobilne aplikacije</w:t>
      </w:r>
    </w:p>
    <w:p w:rsidR="00C37F53" w:rsidRDefault="00C37F53" w:rsidP="00C37F53">
      <w:r>
        <w:t xml:space="preserve">Korišten je obrazac MVC kao što je opisano u 7.2, gdje su unutar Solutiona Viewovi u filtru Pages, a Controlleri u filtru Controllers. </w:t>
      </w:r>
    </w:p>
    <w:p w:rsidR="004B64BC" w:rsidRDefault="00C37F53" w:rsidP="00C37F53">
      <w:r>
        <w:lastRenderedPageBreak/>
        <w:t>Za View se koristi XAML, te je jedan view zapravo jedna XAML stranica (Page)</w:t>
      </w:r>
      <w:r w:rsidR="00BC1DB6">
        <w:t xml:space="preserve"> koja se sastoji od XAML descriptiona i parcijalne C# klase</w:t>
      </w:r>
      <w:r>
        <w:t>.</w:t>
      </w:r>
      <w:r w:rsidR="00417AEE">
        <w:t xml:space="preserve"> Svaki view ima kao člansku varijablu referencu na pripadajući Controller, koji se instancira u konstruktoru View-a.</w:t>
      </w:r>
    </w:p>
    <w:p w:rsidR="00E31A90" w:rsidRDefault="00E31A90" w:rsidP="00E31A90">
      <w:pPr>
        <w:pStyle w:val="Heading3"/>
      </w:pPr>
      <w:r>
        <w:t>Korištenje servisa</w:t>
      </w:r>
    </w:p>
    <w:p w:rsidR="004B64BC" w:rsidRDefault="00A32185" w:rsidP="00C37F53">
      <w:r>
        <w:t xml:space="preserve">Tracktor.Mobile projekt ima reference na Tracktor.Domain i Tracktor.WebServiceModels. Zbog tehničkih ograničenja podskupa .NET frameworka koji je dostupan kroz Windows Phone 8 SDK nije bilo moguće koristiti web servise izravnim referenciranjem, </w:t>
      </w:r>
      <w:r w:rsidR="000A735E">
        <w:t>pa</w:t>
      </w:r>
      <w:r>
        <w:t xml:space="preserve"> je u projektu Tracktor.Mobile napravljena klasa </w:t>
      </w:r>
      <w:r w:rsidRPr="000A735E">
        <w:rPr>
          <w:b/>
        </w:rPr>
        <w:t>ServiceRepository</w:t>
      </w:r>
      <w:r>
        <w:t xml:space="preserve"> koja </w:t>
      </w:r>
      <w:r w:rsidR="000A735E">
        <w:t>rješava problem komunikacije s servisom.</w:t>
      </w:r>
    </w:p>
    <w:p w:rsidR="00AE4179" w:rsidRDefault="00AE4179" w:rsidP="00C37F53">
      <w:r>
        <w:t xml:space="preserve">ServiceRepository se koristi na način da se pozivaju asinkrone javne metode koje enkapsuliraju logiku pristupanja servisu korištenjem privatne glavne metode </w:t>
      </w:r>
      <w:r w:rsidRPr="00AE4179">
        <w:rPr>
          <w:b/>
        </w:rPr>
        <w:t>fetchObject</w:t>
      </w:r>
      <w:r>
        <w:t>.</w:t>
      </w:r>
    </w:p>
    <w:p w:rsidR="00526BB4" w:rsidRDefault="00526BB4" w:rsidP="00C37F53">
      <w:r>
        <w:t xml:space="preserve">Glavna metoda ServiceRepository klase je </w:t>
      </w:r>
      <w:r>
        <w:br/>
      </w:r>
      <w:r w:rsidRPr="00526BB4">
        <w:t>async Task&lt;T&gt; fetchObject&lt;T&gt;(string uri, string method, Object argument)</w:t>
      </w:r>
      <w:r>
        <w:t>.</w:t>
      </w:r>
    </w:p>
    <w:p w:rsidR="00815624" w:rsidRDefault="003C7670" w:rsidP="00C37F53">
      <w:r>
        <w:t xml:space="preserve">Ta metoda koristi </w:t>
      </w:r>
      <w:r w:rsidRPr="0070419A">
        <w:rPr>
          <w:b/>
        </w:rPr>
        <w:t>WebRequest</w:t>
      </w:r>
      <w:r>
        <w:t xml:space="preserve"> da stvori odgovarajući HTTP request na osnovu uri-ja i metode pristupanja servisu (GET, POST...)</w:t>
      </w:r>
      <w:r w:rsidR="000822D6">
        <w:t xml:space="preserve">. Ako argument nije null, u body dijelu requesta će se pomoću </w:t>
      </w:r>
      <w:r w:rsidR="000822D6" w:rsidRPr="0070419A">
        <w:rPr>
          <w:b/>
        </w:rPr>
        <w:t>StreamWriter</w:t>
      </w:r>
      <w:r w:rsidR="000822D6">
        <w:t xml:space="preserve"> klase upisati</w:t>
      </w:r>
      <w:r w:rsidR="007B42C5">
        <w:t xml:space="preserve"> JSON</w:t>
      </w:r>
      <w:r w:rsidR="000822D6">
        <w:t xml:space="preserve"> serijalizirani argument. Serijalizacija se vrši pomoću </w:t>
      </w:r>
      <w:r w:rsidR="000822D6" w:rsidRPr="0070419A">
        <w:rPr>
          <w:b/>
        </w:rPr>
        <w:t>Newtonsoft.Json</w:t>
      </w:r>
      <w:r w:rsidR="000822D6">
        <w:t xml:space="preserve"> libraryja.</w:t>
      </w:r>
      <w:r w:rsidR="00815624">
        <w:t>Nakon što je request poslan, čeka se na response koji sadrži JSON objekt, te ako sve prođe u redu (što se tiče HTTP-a), izvodi se deserijalizacija objekta iz JSON-a u tip koji je metodi dan kao</w:t>
      </w:r>
      <w:r w:rsidR="001F0B83">
        <w:t xml:space="preserve"> generic</w:t>
      </w:r>
      <w:r w:rsidR="00815624">
        <w:t xml:space="preserve"> parametar.</w:t>
      </w:r>
    </w:p>
    <w:p w:rsidR="00815624" w:rsidRDefault="00815624" w:rsidP="00C37F53">
      <w:r>
        <w:t xml:space="preserve">Ako su dohvaćanje responsea i deserijalizacija bili uspješni, metoda vraća deserijalizirani objekt castan u tip koji smo metodi dali kao </w:t>
      </w:r>
      <w:r w:rsidR="001F0B83">
        <w:t xml:space="preserve">generic </w:t>
      </w:r>
      <w:r>
        <w:t>parametar.</w:t>
      </w:r>
      <w:r w:rsidR="0070419A">
        <w:t xml:space="preserve"> Ako to nije bilo uspješno</w:t>
      </w:r>
      <w:r w:rsidR="0016320E">
        <w:t xml:space="preserve"> (bačen je exception)</w:t>
      </w:r>
      <w:r w:rsidR="0070419A">
        <w:t>, metoda vraća default vrijednost tipa koji je zadan kao parametar.</w:t>
      </w:r>
    </w:p>
    <w:p w:rsidR="00F5209F" w:rsidRDefault="00F5209F" w:rsidP="00C37F53">
      <w:r>
        <w:t>Primjer javne metode koja enkapsulira pristup servisu:</w:t>
      </w:r>
    </w:p>
    <w:p w:rsidR="00F5209F" w:rsidRDefault="00F5209F" w:rsidP="00C37F53">
      <w:r>
        <w:rPr>
          <w:noProof/>
        </w:rPr>
        <w:drawing>
          <wp:inline distT="0" distB="0" distL="0" distR="0">
            <wp:extent cx="5753100" cy="754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3100" cy="754380"/>
                    </a:xfrm>
                    <a:prstGeom prst="rect">
                      <a:avLst/>
                    </a:prstGeom>
                    <a:noFill/>
                    <a:ln>
                      <a:noFill/>
                    </a:ln>
                  </pic:spPr>
                </pic:pic>
              </a:graphicData>
            </a:graphic>
          </wp:inline>
        </w:drawing>
      </w:r>
    </w:p>
    <w:p w:rsidR="00526BB4" w:rsidRDefault="00526BB4" w:rsidP="00C37F53"/>
    <w:p w:rsidR="00526BB4" w:rsidRDefault="008C31EA" w:rsidP="008C31EA">
      <w:pPr>
        <w:pStyle w:val="Heading3"/>
      </w:pPr>
      <w:r>
        <w:t>Data transfer object</w:t>
      </w:r>
    </w:p>
    <w:p w:rsidR="000C48B1" w:rsidRDefault="00137162" w:rsidP="000C48B1">
      <w:r>
        <w:t xml:space="preserve">Upiti prema web servisu su </w:t>
      </w:r>
      <w:r w:rsidR="00F06525">
        <w:t>vremenski „skupe“ operacije</w:t>
      </w:r>
      <w:r>
        <w:t xml:space="preserve">. </w:t>
      </w:r>
      <w:r w:rsidR="00D64F52">
        <w:t xml:space="preserve">Da se izbjegne izvođenje više sekvencijalnih upita servisu pa njihovo ručno spajanje, na servisu je napravljena funkcionalnost </w:t>
      </w:r>
      <w:r w:rsidR="00342367">
        <w:t>kojom se podaci relevantni za prikaz spoje na samom servisu, a servis onda vrati takav agregat koji</w:t>
      </w:r>
      <w:r w:rsidR="00011DFA">
        <w:t xml:space="preserve"> se naziva Data Transfer Object (DTO)</w:t>
      </w:r>
      <w:r w:rsidR="00242FEB">
        <w:t>.</w:t>
      </w:r>
    </w:p>
    <w:p w:rsidR="00D818F3" w:rsidRDefault="00D818F3" w:rsidP="000C48B1">
      <w:r>
        <w:t>Objekt koji proizlazi iz ovog patterna je agregat koji zapravo ne sadrži nikakvu funkcionalnost, već samo podatk</w:t>
      </w:r>
      <w:r w:rsidR="004C0BF9">
        <w:t>e.</w:t>
      </w:r>
    </w:p>
    <w:p w:rsidR="00B31573" w:rsidRPr="000C48B1" w:rsidRDefault="00B31573" w:rsidP="000C48B1">
      <w:r>
        <w:t>DTO klase se nalaze u portable class library projektu Tracktor.</w:t>
      </w:r>
      <w:r w:rsidR="006D577E">
        <w:t>WebServiceModels, na koji referencu ima Tracktor.WebService i Tracktor.Mobile.</w:t>
      </w:r>
      <w:bookmarkStart w:id="20" w:name="_GoBack"/>
      <w:bookmarkEnd w:id="20"/>
    </w:p>
    <w:sectPr w:rsidR="00B31573" w:rsidRPr="000C48B1" w:rsidSect="00374865">
      <w:headerReference w:type="even" r:id="rId29"/>
      <w:headerReference w:type="default" r:id="rId30"/>
      <w:footerReference w:type="default" r:id="rId3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A5C" w:rsidRDefault="00240A5C" w:rsidP="00750888">
      <w:r>
        <w:separator/>
      </w:r>
    </w:p>
    <w:p w:rsidR="00240A5C" w:rsidRDefault="00240A5C" w:rsidP="00750888"/>
    <w:p w:rsidR="00240A5C" w:rsidRDefault="00240A5C" w:rsidP="00750888"/>
    <w:p w:rsidR="00240A5C" w:rsidRDefault="00240A5C"/>
  </w:endnote>
  <w:endnote w:type="continuationSeparator" w:id="1">
    <w:p w:rsidR="00240A5C" w:rsidRDefault="00240A5C" w:rsidP="00750888">
      <w:r>
        <w:continuationSeparator/>
      </w:r>
    </w:p>
    <w:p w:rsidR="00240A5C" w:rsidRDefault="00240A5C" w:rsidP="00750888"/>
    <w:p w:rsidR="00240A5C" w:rsidRDefault="00240A5C" w:rsidP="00750888"/>
    <w:p w:rsidR="00240A5C" w:rsidRDefault="00240A5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Pr="00C2068C" w:rsidRDefault="00E97734" w:rsidP="00750888">
    <w:r>
      <w:tab/>
    </w:r>
    <w:fldSimple w:instr=" PAGE ">
      <w:r>
        <w:rPr>
          <w:noProof/>
        </w:rPr>
        <w:t>32</w:t>
      </w:r>
    </w:fldSimple>
  </w:p>
  <w:p w:rsidR="00E97734" w:rsidRDefault="00E97734" w:rsidP="00750888"/>
  <w:p w:rsidR="00E97734" w:rsidRDefault="00E97734" w:rsidP="0075088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BF3DBC">
      <w:rPr>
        <w:rStyle w:val="PageNumber"/>
        <w:noProof/>
      </w:rPr>
      <w:t>1</w:t>
    </w:r>
    <w:r>
      <w:rPr>
        <w:rStyle w:val="PageNumber"/>
      </w:rPr>
      <w:fldChar w:fldCharType="end"/>
    </w:r>
  </w:p>
  <w:p w:rsidR="00E97734" w:rsidRDefault="00E9773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A5C" w:rsidRDefault="00240A5C" w:rsidP="00750888">
      <w:r>
        <w:separator/>
      </w:r>
    </w:p>
    <w:p w:rsidR="00240A5C" w:rsidRDefault="00240A5C" w:rsidP="00750888"/>
    <w:p w:rsidR="00240A5C" w:rsidRDefault="00240A5C" w:rsidP="00750888"/>
    <w:p w:rsidR="00240A5C" w:rsidRDefault="00240A5C"/>
  </w:footnote>
  <w:footnote w:type="continuationSeparator" w:id="1">
    <w:p w:rsidR="00240A5C" w:rsidRDefault="00240A5C" w:rsidP="00750888">
      <w:r>
        <w:continuationSeparator/>
      </w:r>
    </w:p>
    <w:p w:rsidR="00240A5C" w:rsidRDefault="00240A5C" w:rsidP="00750888"/>
    <w:p w:rsidR="00240A5C" w:rsidRDefault="00240A5C" w:rsidP="00750888"/>
    <w:p w:rsidR="00240A5C" w:rsidRDefault="00240A5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Pr="00350ADB" w:rsidRDefault="00E97734" w:rsidP="00750888">
    <w:r w:rsidRPr="00350ADB">
      <w:t>Kvaliteta usluge u OpenBSD-u</w:t>
    </w:r>
  </w:p>
  <w:p w:rsidR="00E97734" w:rsidRDefault="00E97734" w:rsidP="00750888"/>
  <w:p w:rsidR="00E97734" w:rsidRDefault="00E97734" w:rsidP="0075088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734" w:rsidRDefault="00E97734">
    <w:pPr>
      <w:pStyle w:val="Header"/>
    </w:pPr>
  </w:p>
  <w:p w:rsidR="00E97734" w:rsidRDefault="00E9773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B19704E"/>
    <w:multiLevelType w:val="hybridMultilevel"/>
    <w:tmpl w:val="62FA69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D33CAB"/>
    <w:multiLevelType w:val="hybridMultilevel"/>
    <w:tmpl w:val="664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D943FD8"/>
    <w:multiLevelType w:val="hybridMultilevel"/>
    <w:tmpl w:val="291C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nsid w:val="49394701"/>
    <w:multiLevelType w:val="hybridMultilevel"/>
    <w:tmpl w:val="68446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4"/>
  </w:num>
  <w:num w:numId="2">
    <w:abstractNumId w:val="7"/>
  </w:num>
  <w:num w:numId="3">
    <w:abstractNumId w:val="34"/>
  </w:num>
  <w:num w:numId="4">
    <w:abstractNumId w:val="25"/>
  </w:num>
  <w:num w:numId="5">
    <w:abstractNumId w:val="26"/>
  </w:num>
  <w:num w:numId="6">
    <w:abstractNumId w:val="30"/>
  </w:num>
  <w:num w:numId="7">
    <w:abstractNumId w:val="11"/>
  </w:num>
  <w:num w:numId="8">
    <w:abstractNumId w:val="27"/>
  </w:num>
  <w:num w:numId="9">
    <w:abstractNumId w:val="23"/>
  </w:num>
  <w:num w:numId="10">
    <w:abstractNumId w:val="33"/>
  </w:num>
  <w:num w:numId="11">
    <w:abstractNumId w:val="12"/>
  </w:num>
  <w:num w:numId="12">
    <w:abstractNumId w:val="13"/>
  </w:num>
  <w:num w:numId="13">
    <w:abstractNumId w:val="28"/>
  </w:num>
  <w:num w:numId="14">
    <w:abstractNumId w:val="20"/>
  </w:num>
  <w:num w:numId="15">
    <w:abstractNumId w:val="31"/>
  </w:num>
  <w:num w:numId="16">
    <w:abstractNumId w:val="14"/>
  </w:num>
  <w:num w:numId="17">
    <w:abstractNumId w:val="8"/>
  </w:num>
  <w:num w:numId="18">
    <w:abstractNumId w:val="16"/>
  </w:num>
  <w:num w:numId="19">
    <w:abstractNumId w:val="21"/>
  </w:num>
  <w:num w:numId="20">
    <w:abstractNumId w:val="5"/>
  </w:num>
  <w:num w:numId="21">
    <w:abstractNumId w:val="15"/>
  </w:num>
  <w:num w:numId="22">
    <w:abstractNumId w:val="22"/>
  </w:num>
  <w:num w:numId="23">
    <w:abstractNumId w:val="6"/>
  </w:num>
  <w:num w:numId="24">
    <w:abstractNumId w:val="9"/>
  </w:num>
  <w:num w:numId="25">
    <w:abstractNumId w:val="18"/>
  </w:num>
  <w:num w:numId="26">
    <w:abstractNumId w:val="4"/>
  </w:num>
  <w:num w:numId="27">
    <w:abstractNumId w:val="1"/>
  </w:num>
  <w:num w:numId="28">
    <w:abstractNumId w:val="0"/>
  </w:num>
  <w:num w:numId="29">
    <w:abstractNumId w:val="19"/>
  </w:num>
  <w:num w:numId="30">
    <w:abstractNumId w:val="32"/>
  </w:num>
  <w:num w:numId="31">
    <w:abstractNumId w:val="29"/>
  </w:num>
  <w:num w:numId="32">
    <w:abstractNumId w:val="3"/>
  </w:num>
  <w:num w:numId="33">
    <w:abstractNumId w:val="17"/>
  </w:num>
  <w:num w:numId="34">
    <w:abstractNumId w:val="10"/>
  </w:num>
  <w:num w:numId="35">
    <w:abstractNumId w:val="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08"/>
  <w:hyphenationZone w:val="425"/>
  <w:noPunctuationKerning/>
  <w:characterSpacingControl w:val="doNotCompress"/>
  <w:hdrShapeDefaults>
    <o:shapedefaults v:ext="edit" spidmax="5122"/>
  </w:hdrShapeDefaults>
  <w:footnotePr>
    <w:footnote w:id="0"/>
    <w:footnote w:id="1"/>
  </w:footnotePr>
  <w:endnotePr>
    <w:endnote w:id="0"/>
    <w:endnote w:id="1"/>
  </w:endnotePr>
  <w:compat/>
  <w:rsids>
    <w:rsidRoot w:val="00135025"/>
    <w:rsid w:val="00000284"/>
    <w:rsid w:val="00002480"/>
    <w:rsid w:val="00005D05"/>
    <w:rsid w:val="00006377"/>
    <w:rsid w:val="00010059"/>
    <w:rsid w:val="00011DFA"/>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E9A"/>
    <w:rsid w:val="00063FF6"/>
    <w:rsid w:val="000745CD"/>
    <w:rsid w:val="00075239"/>
    <w:rsid w:val="00081B9D"/>
    <w:rsid w:val="00081DA8"/>
    <w:rsid w:val="000822D6"/>
    <w:rsid w:val="000854BD"/>
    <w:rsid w:val="0009230B"/>
    <w:rsid w:val="00095430"/>
    <w:rsid w:val="000A36E2"/>
    <w:rsid w:val="000A453E"/>
    <w:rsid w:val="000A735E"/>
    <w:rsid w:val="000B2F27"/>
    <w:rsid w:val="000B3501"/>
    <w:rsid w:val="000C1B1C"/>
    <w:rsid w:val="000C48B1"/>
    <w:rsid w:val="000D4224"/>
    <w:rsid w:val="000E0225"/>
    <w:rsid w:val="000E32C5"/>
    <w:rsid w:val="000E42AA"/>
    <w:rsid w:val="000F1765"/>
    <w:rsid w:val="000F4C42"/>
    <w:rsid w:val="00101B25"/>
    <w:rsid w:val="00102072"/>
    <w:rsid w:val="001129F9"/>
    <w:rsid w:val="00116372"/>
    <w:rsid w:val="00117BF8"/>
    <w:rsid w:val="00123170"/>
    <w:rsid w:val="00131897"/>
    <w:rsid w:val="0013241F"/>
    <w:rsid w:val="0013460D"/>
    <w:rsid w:val="00135025"/>
    <w:rsid w:val="00137162"/>
    <w:rsid w:val="00140884"/>
    <w:rsid w:val="00141277"/>
    <w:rsid w:val="00143C31"/>
    <w:rsid w:val="00144CF4"/>
    <w:rsid w:val="001518DF"/>
    <w:rsid w:val="00151D2C"/>
    <w:rsid w:val="001547C4"/>
    <w:rsid w:val="001559BE"/>
    <w:rsid w:val="0016320E"/>
    <w:rsid w:val="0016394A"/>
    <w:rsid w:val="001738CC"/>
    <w:rsid w:val="00173FCE"/>
    <w:rsid w:val="0017449F"/>
    <w:rsid w:val="00174810"/>
    <w:rsid w:val="00177A97"/>
    <w:rsid w:val="00183BA1"/>
    <w:rsid w:val="001A4EE9"/>
    <w:rsid w:val="001A50F3"/>
    <w:rsid w:val="001A5C28"/>
    <w:rsid w:val="001B0F82"/>
    <w:rsid w:val="001B7F77"/>
    <w:rsid w:val="001E0C13"/>
    <w:rsid w:val="001E12B3"/>
    <w:rsid w:val="001E3A95"/>
    <w:rsid w:val="001F0964"/>
    <w:rsid w:val="001F0B83"/>
    <w:rsid w:val="001F2E0C"/>
    <w:rsid w:val="001F2EA9"/>
    <w:rsid w:val="002055CA"/>
    <w:rsid w:val="00213CDE"/>
    <w:rsid w:val="002278AB"/>
    <w:rsid w:val="002341DD"/>
    <w:rsid w:val="00234680"/>
    <w:rsid w:val="00236678"/>
    <w:rsid w:val="00240A5C"/>
    <w:rsid w:val="002420D0"/>
    <w:rsid w:val="00242FEB"/>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2394"/>
    <w:rsid w:val="003044F5"/>
    <w:rsid w:val="00313A15"/>
    <w:rsid w:val="00314E2B"/>
    <w:rsid w:val="00314E60"/>
    <w:rsid w:val="00315A07"/>
    <w:rsid w:val="003210EE"/>
    <w:rsid w:val="003212C0"/>
    <w:rsid w:val="00321DE4"/>
    <w:rsid w:val="00326A38"/>
    <w:rsid w:val="003310D1"/>
    <w:rsid w:val="00331C16"/>
    <w:rsid w:val="0033620B"/>
    <w:rsid w:val="00342367"/>
    <w:rsid w:val="00352DC6"/>
    <w:rsid w:val="00354486"/>
    <w:rsid w:val="003550E7"/>
    <w:rsid w:val="003621E0"/>
    <w:rsid w:val="0036282C"/>
    <w:rsid w:val="00374865"/>
    <w:rsid w:val="00375489"/>
    <w:rsid w:val="00376A0D"/>
    <w:rsid w:val="003774F8"/>
    <w:rsid w:val="003802AE"/>
    <w:rsid w:val="0038120C"/>
    <w:rsid w:val="00381297"/>
    <w:rsid w:val="00382D66"/>
    <w:rsid w:val="00384307"/>
    <w:rsid w:val="00394A8A"/>
    <w:rsid w:val="00395D74"/>
    <w:rsid w:val="00396A57"/>
    <w:rsid w:val="003A045D"/>
    <w:rsid w:val="003A26AA"/>
    <w:rsid w:val="003A2C5B"/>
    <w:rsid w:val="003A5470"/>
    <w:rsid w:val="003A671D"/>
    <w:rsid w:val="003B5C95"/>
    <w:rsid w:val="003B6EE5"/>
    <w:rsid w:val="003C7670"/>
    <w:rsid w:val="003D0BED"/>
    <w:rsid w:val="003D144E"/>
    <w:rsid w:val="003D3568"/>
    <w:rsid w:val="003D36C9"/>
    <w:rsid w:val="003E508B"/>
    <w:rsid w:val="003F2447"/>
    <w:rsid w:val="003F3EF1"/>
    <w:rsid w:val="003F6477"/>
    <w:rsid w:val="00407446"/>
    <w:rsid w:val="00407E98"/>
    <w:rsid w:val="00417AEE"/>
    <w:rsid w:val="00420979"/>
    <w:rsid w:val="00422756"/>
    <w:rsid w:val="00432E70"/>
    <w:rsid w:val="004338AC"/>
    <w:rsid w:val="00435FEE"/>
    <w:rsid w:val="004451D1"/>
    <w:rsid w:val="004575B2"/>
    <w:rsid w:val="00472714"/>
    <w:rsid w:val="00476348"/>
    <w:rsid w:val="00493109"/>
    <w:rsid w:val="0049393B"/>
    <w:rsid w:val="00497621"/>
    <w:rsid w:val="004A3036"/>
    <w:rsid w:val="004A7EA4"/>
    <w:rsid w:val="004B549A"/>
    <w:rsid w:val="004B5660"/>
    <w:rsid w:val="004B57DF"/>
    <w:rsid w:val="004B64BC"/>
    <w:rsid w:val="004B7898"/>
    <w:rsid w:val="004B7E97"/>
    <w:rsid w:val="004C0BF9"/>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6E5E"/>
    <w:rsid w:val="0051789A"/>
    <w:rsid w:val="0052262A"/>
    <w:rsid w:val="00523BBA"/>
    <w:rsid w:val="00526BB4"/>
    <w:rsid w:val="005373A8"/>
    <w:rsid w:val="00543B59"/>
    <w:rsid w:val="00543EB8"/>
    <w:rsid w:val="00550FF0"/>
    <w:rsid w:val="00551045"/>
    <w:rsid w:val="005515CE"/>
    <w:rsid w:val="00553ED9"/>
    <w:rsid w:val="00561645"/>
    <w:rsid w:val="00563269"/>
    <w:rsid w:val="00563C2C"/>
    <w:rsid w:val="00564045"/>
    <w:rsid w:val="005679E8"/>
    <w:rsid w:val="00580049"/>
    <w:rsid w:val="00580902"/>
    <w:rsid w:val="00583777"/>
    <w:rsid w:val="00586B1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5F2D"/>
    <w:rsid w:val="006C7521"/>
    <w:rsid w:val="006D0361"/>
    <w:rsid w:val="006D1087"/>
    <w:rsid w:val="006D14CD"/>
    <w:rsid w:val="006D23D7"/>
    <w:rsid w:val="006D5050"/>
    <w:rsid w:val="006D553C"/>
    <w:rsid w:val="006D577E"/>
    <w:rsid w:val="006D6B14"/>
    <w:rsid w:val="006D7BCE"/>
    <w:rsid w:val="006F7F4E"/>
    <w:rsid w:val="00701307"/>
    <w:rsid w:val="00702990"/>
    <w:rsid w:val="0070419A"/>
    <w:rsid w:val="007042A3"/>
    <w:rsid w:val="00713EB5"/>
    <w:rsid w:val="0071443C"/>
    <w:rsid w:val="007168E4"/>
    <w:rsid w:val="00723057"/>
    <w:rsid w:val="00740013"/>
    <w:rsid w:val="00746CDE"/>
    <w:rsid w:val="00747A1D"/>
    <w:rsid w:val="00747E7A"/>
    <w:rsid w:val="007504BF"/>
    <w:rsid w:val="00750888"/>
    <w:rsid w:val="00752208"/>
    <w:rsid w:val="00753010"/>
    <w:rsid w:val="00761AAF"/>
    <w:rsid w:val="00762BC3"/>
    <w:rsid w:val="00766A25"/>
    <w:rsid w:val="007720BA"/>
    <w:rsid w:val="007803D6"/>
    <w:rsid w:val="00780A25"/>
    <w:rsid w:val="00782F6F"/>
    <w:rsid w:val="00785FB2"/>
    <w:rsid w:val="00790325"/>
    <w:rsid w:val="00794E02"/>
    <w:rsid w:val="007A12B5"/>
    <w:rsid w:val="007A5D1B"/>
    <w:rsid w:val="007B1FF1"/>
    <w:rsid w:val="007B3E8C"/>
    <w:rsid w:val="007B3FE0"/>
    <w:rsid w:val="007B42C5"/>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5624"/>
    <w:rsid w:val="00817327"/>
    <w:rsid w:val="00822106"/>
    <w:rsid w:val="008233D3"/>
    <w:rsid w:val="008272AC"/>
    <w:rsid w:val="008302FD"/>
    <w:rsid w:val="008303DC"/>
    <w:rsid w:val="0083161C"/>
    <w:rsid w:val="00831C4D"/>
    <w:rsid w:val="008322AB"/>
    <w:rsid w:val="00834EED"/>
    <w:rsid w:val="008379D7"/>
    <w:rsid w:val="00840233"/>
    <w:rsid w:val="008438EB"/>
    <w:rsid w:val="00843941"/>
    <w:rsid w:val="00846976"/>
    <w:rsid w:val="00866819"/>
    <w:rsid w:val="00872FCC"/>
    <w:rsid w:val="00874DA0"/>
    <w:rsid w:val="00875AB7"/>
    <w:rsid w:val="00877426"/>
    <w:rsid w:val="00877E1F"/>
    <w:rsid w:val="00877F2F"/>
    <w:rsid w:val="008857F8"/>
    <w:rsid w:val="00890482"/>
    <w:rsid w:val="008925C8"/>
    <w:rsid w:val="00893643"/>
    <w:rsid w:val="008B0097"/>
    <w:rsid w:val="008B33A3"/>
    <w:rsid w:val="008B4C8C"/>
    <w:rsid w:val="008B65E3"/>
    <w:rsid w:val="008B7582"/>
    <w:rsid w:val="008C0B5A"/>
    <w:rsid w:val="008C31EA"/>
    <w:rsid w:val="008D49F0"/>
    <w:rsid w:val="008E3330"/>
    <w:rsid w:val="008E463D"/>
    <w:rsid w:val="008E482A"/>
    <w:rsid w:val="008E5C50"/>
    <w:rsid w:val="008F421A"/>
    <w:rsid w:val="008F4BDD"/>
    <w:rsid w:val="009138C1"/>
    <w:rsid w:val="00923ADE"/>
    <w:rsid w:val="0093397F"/>
    <w:rsid w:val="00935BCB"/>
    <w:rsid w:val="00940107"/>
    <w:rsid w:val="00942A5D"/>
    <w:rsid w:val="009462B2"/>
    <w:rsid w:val="00955EB1"/>
    <w:rsid w:val="00957B66"/>
    <w:rsid w:val="0096561F"/>
    <w:rsid w:val="009663E3"/>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18FD"/>
    <w:rsid w:val="009E796F"/>
    <w:rsid w:val="009F2471"/>
    <w:rsid w:val="009F6D2F"/>
    <w:rsid w:val="00A00D41"/>
    <w:rsid w:val="00A11709"/>
    <w:rsid w:val="00A2240B"/>
    <w:rsid w:val="00A2493E"/>
    <w:rsid w:val="00A320FE"/>
    <w:rsid w:val="00A32185"/>
    <w:rsid w:val="00A47E8D"/>
    <w:rsid w:val="00A56AEA"/>
    <w:rsid w:val="00A61A74"/>
    <w:rsid w:val="00A81F29"/>
    <w:rsid w:val="00A85118"/>
    <w:rsid w:val="00A8531C"/>
    <w:rsid w:val="00A9703D"/>
    <w:rsid w:val="00AA088B"/>
    <w:rsid w:val="00AA3D26"/>
    <w:rsid w:val="00AB4B54"/>
    <w:rsid w:val="00AC391E"/>
    <w:rsid w:val="00AC608F"/>
    <w:rsid w:val="00AD2105"/>
    <w:rsid w:val="00AD451C"/>
    <w:rsid w:val="00AE1992"/>
    <w:rsid w:val="00AE2A81"/>
    <w:rsid w:val="00AE3ACE"/>
    <w:rsid w:val="00AE4179"/>
    <w:rsid w:val="00AE4C51"/>
    <w:rsid w:val="00AF053A"/>
    <w:rsid w:val="00AF372E"/>
    <w:rsid w:val="00AF4EA0"/>
    <w:rsid w:val="00AF6560"/>
    <w:rsid w:val="00B0212E"/>
    <w:rsid w:val="00B10D20"/>
    <w:rsid w:val="00B13973"/>
    <w:rsid w:val="00B13CC5"/>
    <w:rsid w:val="00B31573"/>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1DB6"/>
    <w:rsid w:val="00BC5BE6"/>
    <w:rsid w:val="00BC6F0B"/>
    <w:rsid w:val="00BD445C"/>
    <w:rsid w:val="00BE15C5"/>
    <w:rsid w:val="00BE230D"/>
    <w:rsid w:val="00BE2699"/>
    <w:rsid w:val="00BF39DD"/>
    <w:rsid w:val="00BF3DBC"/>
    <w:rsid w:val="00BF7478"/>
    <w:rsid w:val="00C03DFE"/>
    <w:rsid w:val="00C0670C"/>
    <w:rsid w:val="00C11366"/>
    <w:rsid w:val="00C140CF"/>
    <w:rsid w:val="00C15A7C"/>
    <w:rsid w:val="00C224A2"/>
    <w:rsid w:val="00C2359D"/>
    <w:rsid w:val="00C330FF"/>
    <w:rsid w:val="00C375CD"/>
    <w:rsid w:val="00C37F53"/>
    <w:rsid w:val="00C43367"/>
    <w:rsid w:val="00C4505A"/>
    <w:rsid w:val="00C5546A"/>
    <w:rsid w:val="00C63A16"/>
    <w:rsid w:val="00C65DE0"/>
    <w:rsid w:val="00C7138E"/>
    <w:rsid w:val="00C74AEA"/>
    <w:rsid w:val="00C772BF"/>
    <w:rsid w:val="00C7730B"/>
    <w:rsid w:val="00C82A5C"/>
    <w:rsid w:val="00C85E92"/>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0D30"/>
    <w:rsid w:val="00CE17D2"/>
    <w:rsid w:val="00CE4119"/>
    <w:rsid w:val="00CE6833"/>
    <w:rsid w:val="00CF05AF"/>
    <w:rsid w:val="00CF19FC"/>
    <w:rsid w:val="00CF4AD2"/>
    <w:rsid w:val="00D00BE1"/>
    <w:rsid w:val="00D01963"/>
    <w:rsid w:val="00D05D9B"/>
    <w:rsid w:val="00D10130"/>
    <w:rsid w:val="00D10C5C"/>
    <w:rsid w:val="00D20DF1"/>
    <w:rsid w:val="00D21CD7"/>
    <w:rsid w:val="00D22301"/>
    <w:rsid w:val="00D316CC"/>
    <w:rsid w:val="00D41FD8"/>
    <w:rsid w:val="00D42951"/>
    <w:rsid w:val="00D45398"/>
    <w:rsid w:val="00D46F7C"/>
    <w:rsid w:val="00D5254C"/>
    <w:rsid w:val="00D55C18"/>
    <w:rsid w:val="00D64F52"/>
    <w:rsid w:val="00D70CF0"/>
    <w:rsid w:val="00D7792A"/>
    <w:rsid w:val="00D818F3"/>
    <w:rsid w:val="00D902FC"/>
    <w:rsid w:val="00D91455"/>
    <w:rsid w:val="00DA06B3"/>
    <w:rsid w:val="00DA33C8"/>
    <w:rsid w:val="00DA5842"/>
    <w:rsid w:val="00DA6ED2"/>
    <w:rsid w:val="00DA7875"/>
    <w:rsid w:val="00DB22FA"/>
    <w:rsid w:val="00DB35E1"/>
    <w:rsid w:val="00DC2DF3"/>
    <w:rsid w:val="00DC4D54"/>
    <w:rsid w:val="00DD0371"/>
    <w:rsid w:val="00DD22EF"/>
    <w:rsid w:val="00DE307B"/>
    <w:rsid w:val="00DE4951"/>
    <w:rsid w:val="00E006AD"/>
    <w:rsid w:val="00E04894"/>
    <w:rsid w:val="00E05D97"/>
    <w:rsid w:val="00E12C07"/>
    <w:rsid w:val="00E12D90"/>
    <w:rsid w:val="00E14CB7"/>
    <w:rsid w:val="00E1533E"/>
    <w:rsid w:val="00E17CC4"/>
    <w:rsid w:val="00E2465F"/>
    <w:rsid w:val="00E27DE8"/>
    <w:rsid w:val="00E31567"/>
    <w:rsid w:val="00E31A90"/>
    <w:rsid w:val="00E406C8"/>
    <w:rsid w:val="00E40B55"/>
    <w:rsid w:val="00E41816"/>
    <w:rsid w:val="00E43EE3"/>
    <w:rsid w:val="00E5047A"/>
    <w:rsid w:val="00E50DAA"/>
    <w:rsid w:val="00E562C2"/>
    <w:rsid w:val="00E56EBA"/>
    <w:rsid w:val="00E645C7"/>
    <w:rsid w:val="00E7021C"/>
    <w:rsid w:val="00E775BD"/>
    <w:rsid w:val="00E85C9B"/>
    <w:rsid w:val="00E85DD6"/>
    <w:rsid w:val="00E91808"/>
    <w:rsid w:val="00E92292"/>
    <w:rsid w:val="00E92D0D"/>
    <w:rsid w:val="00E96774"/>
    <w:rsid w:val="00E97734"/>
    <w:rsid w:val="00EA1A02"/>
    <w:rsid w:val="00EA4FD6"/>
    <w:rsid w:val="00EA641F"/>
    <w:rsid w:val="00EB0396"/>
    <w:rsid w:val="00EB5A35"/>
    <w:rsid w:val="00EC62AD"/>
    <w:rsid w:val="00ED13B2"/>
    <w:rsid w:val="00ED2E75"/>
    <w:rsid w:val="00ED56B2"/>
    <w:rsid w:val="00ED5BAB"/>
    <w:rsid w:val="00EE0A4F"/>
    <w:rsid w:val="00EF07AF"/>
    <w:rsid w:val="00F0242E"/>
    <w:rsid w:val="00F048A7"/>
    <w:rsid w:val="00F06525"/>
    <w:rsid w:val="00F26A32"/>
    <w:rsid w:val="00F335EE"/>
    <w:rsid w:val="00F37E46"/>
    <w:rsid w:val="00F4248E"/>
    <w:rsid w:val="00F44948"/>
    <w:rsid w:val="00F4743E"/>
    <w:rsid w:val="00F47670"/>
    <w:rsid w:val="00F5209F"/>
    <w:rsid w:val="00F62A95"/>
    <w:rsid w:val="00F65E4A"/>
    <w:rsid w:val="00F72BFB"/>
    <w:rsid w:val="00F73319"/>
    <w:rsid w:val="00F76653"/>
    <w:rsid w:val="00F81B81"/>
    <w:rsid w:val="00F932C5"/>
    <w:rsid w:val="00FA16D0"/>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A16D0"/>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 w:type="paragraph" w:styleId="ListParagraph">
    <w:name w:val="List Paragraph"/>
    <w:basedOn w:val="Normal"/>
    <w:uiPriority w:val="34"/>
    <w:qFormat/>
    <w:rsid w:val="001559BE"/>
    <w:pPr>
      <w:ind w:left="720"/>
      <w:contextualSpacing/>
    </w:pPr>
  </w:style>
</w:styles>
</file>

<file path=word/webSettings.xml><?xml version="1.0" encoding="utf-8"?>
<w:webSettings xmlns:r="http://schemas.openxmlformats.org/officeDocument/2006/relationships" xmlns:w="http://schemas.openxmlformats.org/wordprocessingml/2006/main">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rasipbook_template.dot</Template>
  <TotalTime>244</TotalTime>
  <Pages>41</Pages>
  <Words>4746</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31741</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Rincewind</cp:lastModifiedBy>
  <cp:revision>49</cp:revision>
  <cp:lastPrinted>2007-02-23T11:47:00Z</cp:lastPrinted>
  <dcterms:created xsi:type="dcterms:W3CDTF">2017-01-29T14:53:00Z</dcterms:created>
  <dcterms:modified xsi:type="dcterms:W3CDTF">2017-02-01T09:57:00Z</dcterms:modified>
</cp:coreProperties>
</file>