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29500" w14:textId="58518ABA" w:rsidR="00D74B6D" w:rsidRDefault="00B43EF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ZVAISH_INTERACTIVE_REPORT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ZVAISH_INTERACTIVE_REPORT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10 </w:t>
      </w:r>
      <w:r>
        <w:rPr>
          <w:rStyle w:val="l0s331"/>
        </w:rPr>
        <w:t>'Record Created 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'Name of Person Responsible for Creating the Object'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r>
        <w:rPr>
          <w:rStyle w:val="l0s331"/>
        </w:rPr>
        <w:t>'Quotation/Inquiry is Valid From'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'Sold-to Party'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NAME2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between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4F4A071" w14:textId="307737BB" w:rsidR="00B43EF7" w:rsidRPr="009856A7" w:rsidRDefault="00B43EF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A1DFA4" wp14:editId="26144355">
            <wp:extent cx="5731510" cy="5121275"/>
            <wp:effectExtent l="0" t="0" r="2540" b="3175"/>
            <wp:docPr id="198482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28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EF7" w:rsidRPr="0098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172376"/>
    <w:rsid w:val="00247663"/>
    <w:rsid w:val="003824DB"/>
    <w:rsid w:val="004501C7"/>
    <w:rsid w:val="00621499"/>
    <w:rsid w:val="00801670"/>
    <w:rsid w:val="009856A7"/>
    <w:rsid w:val="00B35F44"/>
    <w:rsid w:val="00B43EF7"/>
    <w:rsid w:val="00D371EA"/>
    <w:rsid w:val="00D74B6D"/>
    <w:rsid w:val="00E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5F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2024-05-03T16:59:00Z</dcterms:created>
  <dcterms:modified xsi:type="dcterms:W3CDTF">2024-05-03T16:59:00Z</dcterms:modified>
</cp:coreProperties>
</file>