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334" w:rsidRDefault="00036334" w:rsidP="00036334">
      <w:pPr>
        <w:bidi/>
        <w:rPr>
          <w:rFonts w:ascii="Tahoma" w:hAnsi="Tahoma" w:cs="Tahoma"/>
          <w:color w:val="808080"/>
          <w:sz w:val="17"/>
          <w:szCs w:val="17"/>
          <w:shd w:val="clear" w:color="auto" w:fill="FFFFFF"/>
          <w:rtl/>
        </w:rPr>
      </w:pPr>
    </w:p>
    <w:p w:rsidR="00036334" w:rsidRDefault="00036334" w:rsidP="00036334">
      <w:pPr>
        <w:pStyle w:val="NormalWeb"/>
        <w:shd w:val="clear" w:color="auto" w:fill="FFFFFF"/>
        <w:bidi/>
        <w:spacing w:before="0" w:beforeAutospacing="0" w:after="150" w:afterAutospacing="0"/>
        <w:jc w:val="both"/>
        <w:rPr>
          <w:rFonts w:ascii="Tahoma" w:hAnsi="Tahoma" w:cs="Tahoma"/>
          <w:color w:val="292929"/>
          <w:sz w:val="20"/>
          <w:szCs w:val="20"/>
        </w:rPr>
      </w:pPr>
      <w:r>
        <w:rPr>
          <w:rFonts w:ascii="Tahoma" w:hAnsi="Tahoma" w:cs="Tahoma"/>
          <w:color w:val="000000"/>
          <w:sz w:val="20"/>
          <w:szCs w:val="20"/>
          <w:shd w:val="clear" w:color="auto" w:fill="F9F8F3"/>
          <w:rtl/>
        </w:rPr>
        <w:t xml:space="preserve">کمتر </w:t>
      </w:r>
      <w:r>
        <w:rPr>
          <w:rFonts w:ascii="Tahoma" w:hAnsi="Tahoma" w:cs="Tahoma" w:hint="cs"/>
          <w:color w:val="000000"/>
          <w:sz w:val="20"/>
          <w:szCs w:val="20"/>
          <w:shd w:val="clear" w:color="auto" w:fill="F9F8F3"/>
          <w:rtl/>
        </w:rPr>
        <w:t xml:space="preserve">کسی </w:t>
      </w:r>
      <w:r>
        <w:rPr>
          <w:rFonts w:ascii="Tahoma" w:hAnsi="Tahoma" w:cs="Tahoma"/>
          <w:color w:val="000000"/>
          <w:sz w:val="20"/>
          <w:szCs w:val="20"/>
          <w:shd w:val="clear" w:color="auto" w:fill="F9F8F3"/>
          <w:rtl/>
        </w:rPr>
        <w:t>‌است که شهید محمدرضا تورجی زاده را نشناسد. رفتار‌های عارفانه و سلوک شهید باعث شد تا همه به عنوان شهیدی که به حضرت زهرا (س) علاقه زیادی داشت و همین علاقه باعث شده بود تا مسیر سیر و سلوک را به سرعت طی کند تو را بشناسند</w:t>
      </w:r>
      <w:r>
        <w:rPr>
          <w:rFonts w:ascii="Tahoma" w:hAnsi="Tahoma" w:cs="Tahoma"/>
          <w:color w:val="000000"/>
          <w:sz w:val="20"/>
          <w:szCs w:val="20"/>
          <w:shd w:val="clear" w:color="auto" w:fill="F9F8F3"/>
        </w:rPr>
        <w:t>.</w:t>
      </w:r>
      <w:r w:rsidRPr="00036334">
        <w:rPr>
          <w:rFonts w:ascii="Tahoma" w:hAnsi="Tahoma" w:cs="Tahoma"/>
          <w:color w:val="292929"/>
          <w:sz w:val="20"/>
          <w:szCs w:val="20"/>
          <w:rtl/>
        </w:rPr>
        <w:t xml:space="preserve"> </w:t>
      </w:r>
      <w:r>
        <w:rPr>
          <w:rFonts w:ascii="Tahoma" w:hAnsi="Tahoma" w:cs="Tahoma"/>
          <w:color w:val="292929"/>
          <w:sz w:val="20"/>
          <w:szCs w:val="20"/>
          <w:rtl/>
        </w:rPr>
        <w:t>او به حضرت زهرا (س) علاقه‌ی وافری داشت و در غالب مداحی‌های از مصائب ایشان می‌خواند. گفته بود من در عملیاتی شهید می‌شوم که رمز آن یازهرا (سلام الله علیها) است. وصیت کرده بود که بر روی سنگ قبرش بنویسند: «یازهرا (س)</w:t>
      </w:r>
      <w:r>
        <w:rPr>
          <w:rFonts w:ascii="Tahoma" w:hAnsi="Tahoma" w:cs="Tahoma"/>
          <w:color w:val="292929"/>
          <w:sz w:val="20"/>
          <w:szCs w:val="20"/>
        </w:rPr>
        <w:t>.»</w:t>
      </w:r>
    </w:p>
    <w:p w:rsidR="00036334" w:rsidRDefault="00036334" w:rsidP="00036334">
      <w:pPr>
        <w:pStyle w:val="NormalWeb"/>
        <w:shd w:val="clear" w:color="auto" w:fill="FFFFFF"/>
        <w:bidi/>
        <w:spacing w:before="0" w:beforeAutospacing="0" w:after="150" w:afterAutospacing="0"/>
        <w:jc w:val="both"/>
        <w:rPr>
          <w:rFonts w:ascii="Tahoma" w:hAnsi="Tahoma" w:cs="Tahoma"/>
          <w:color w:val="292929"/>
          <w:sz w:val="20"/>
          <w:szCs w:val="20"/>
        </w:rPr>
      </w:pPr>
      <w:r>
        <w:rPr>
          <w:rFonts w:ascii="Tahoma" w:hAnsi="Tahoma" w:cs="Tahoma"/>
          <w:color w:val="292929"/>
          <w:sz w:val="20"/>
          <w:szCs w:val="20"/>
          <w:rtl/>
        </w:rPr>
        <w:t>به نماز اول وقت اهمیت فراوانی می‌داد و قران کریم را بسیار تلاوت می‌کرد. در جبهه بار‌ها مجروح شدبه گونه‌ای که در میان دوستان به شهید زنده معروف بود</w:t>
      </w:r>
      <w:r>
        <w:rPr>
          <w:rFonts w:ascii="Tahoma" w:hAnsi="Tahoma" w:cs="Tahoma"/>
          <w:color w:val="292929"/>
          <w:sz w:val="20"/>
          <w:szCs w:val="20"/>
        </w:rPr>
        <w:t>.</w:t>
      </w:r>
    </w:p>
    <w:p w:rsidR="00036334" w:rsidRDefault="00036334" w:rsidP="00036334">
      <w:pPr>
        <w:bidi/>
        <w:rPr>
          <w:rFonts w:ascii="Tahoma" w:hAnsi="Tahoma" w:cs="Tahoma"/>
          <w:color w:val="000000"/>
          <w:sz w:val="20"/>
          <w:szCs w:val="20"/>
          <w:shd w:val="clear" w:color="auto" w:fill="F9F8F3"/>
          <w:rtl/>
        </w:rPr>
      </w:pPr>
    </w:p>
    <w:p w:rsidR="00074AC4" w:rsidRPr="00074AC4" w:rsidRDefault="00074AC4" w:rsidP="00074AC4">
      <w:pPr>
        <w:shd w:val="clear" w:color="auto" w:fill="FFFFFF"/>
        <w:spacing w:before="150" w:after="150" w:line="336" w:lineRule="atLeast"/>
        <w:jc w:val="right"/>
        <w:outlineLvl w:val="0"/>
        <w:rPr>
          <w:rFonts w:ascii="Verdana" w:eastAsia="Times New Roman" w:hAnsi="Verdana" w:cs="Times New Roman"/>
          <w:b/>
          <w:bCs/>
          <w:color w:val="333333"/>
          <w:kern w:val="36"/>
          <w:sz w:val="30"/>
          <w:szCs w:val="30"/>
          <w:rtl/>
        </w:rPr>
      </w:pPr>
      <w:r>
        <w:rPr>
          <w:rFonts w:ascii="Verdana" w:eastAsia="Times New Roman" w:hAnsi="Verdana" w:cs="Times New Roman" w:hint="cs"/>
          <w:b/>
          <w:bCs/>
          <w:color w:val="333333"/>
          <w:kern w:val="36"/>
          <w:sz w:val="30"/>
          <w:szCs w:val="30"/>
          <w:rtl/>
        </w:rPr>
        <w:t>حاج ا</w:t>
      </w:r>
      <w:r w:rsidRPr="00074AC4">
        <w:rPr>
          <w:rFonts w:ascii="Verdana" w:eastAsia="Times New Roman" w:hAnsi="Verdana" w:cs="Times New Roman"/>
          <w:b/>
          <w:bCs/>
          <w:color w:val="333333"/>
          <w:kern w:val="36"/>
          <w:sz w:val="30"/>
          <w:szCs w:val="30"/>
          <w:rtl/>
        </w:rPr>
        <w:t>حمد کاظمی عصاره فرماندهان شهید در دوران دفاع مقدس</w:t>
      </w:r>
      <w:r>
        <w:rPr>
          <w:rFonts w:ascii="Verdana" w:eastAsia="Times New Roman" w:hAnsi="Verdana" w:cs="Times New Roman" w:hint="cs"/>
          <w:b/>
          <w:bCs/>
          <w:color w:val="333333"/>
          <w:kern w:val="36"/>
          <w:sz w:val="30"/>
          <w:szCs w:val="30"/>
          <w:rtl/>
        </w:rPr>
        <w:t xml:space="preserve"> است. </w:t>
      </w:r>
      <w:bookmarkStart w:id="0" w:name="_GoBack"/>
      <w:bookmarkEnd w:id="0"/>
      <w:r>
        <w:rPr>
          <w:rFonts w:ascii="Verdana" w:hAnsi="Verdana"/>
          <w:color w:val="000000"/>
          <w:sz w:val="23"/>
          <w:szCs w:val="23"/>
          <w:shd w:val="clear" w:color="auto" w:fill="FFFFFF"/>
          <w:rtl/>
        </w:rPr>
        <w:t xml:space="preserve">سردار </w:t>
      </w:r>
      <w:r>
        <w:rPr>
          <w:rFonts w:ascii="Verdana" w:hAnsi="Verdana" w:hint="cs"/>
          <w:color w:val="000000"/>
          <w:sz w:val="23"/>
          <w:szCs w:val="23"/>
          <w:shd w:val="clear" w:color="auto" w:fill="FFFFFF"/>
          <w:rtl/>
        </w:rPr>
        <w:t xml:space="preserve">حاج </w:t>
      </w:r>
      <w:r>
        <w:rPr>
          <w:rFonts w:ascii="Verdana" w:hAnsi="Verdana"/>
          <w:color w:val="000000"/>
          <w:sz w:val="23"/>
          <w:szCs w:val="23"/>
          <w:shd w:val="clear" w:color="auto" w:fill="FFFFFF"/>
          <w:rtl/>
        </w:rPr>
        <w:t>قاسم سلیمانی هنگام شهادت</w:t>
      </w:r>
      <w:r>
        <w:rPr>
          <w:rFonts w:ascii="Verdana" w:hAnsi="Verdana" w:hint="cs"/>
          <w:color w:val="000000"/>
          <w:sz w:val="23"/>
          <w:szCs w:val="23"/>
          <w:shd w:val="clear" w:color="auto" w:fill="FFFFFF"/>
          <w:rtl/>
        </w:rPr>
        <w:t xml:space="preserve"> حاج</w:t>
      </w:r>
      <w:r>
        <w:rPr>
          <w:rFonts w:ascii="Verdana" w:hAnsi="Verdana"/>
          <w:color w:val="000000"/>
          <w:sz w:val="23"/>
          <w:szCs w:val="23"/>
          <w:shd w:val="clear" w:color="auto" w:fill="FFFFFF"/>
          <w:rtl/>
        </w:rPr>
        <w:t xml:space="preserve"> احمد کاظمی گفته بود: زمانی که احمد به شهادت رسید، تصورم این بود که تمام روزنامه‌ها این‌گونه تیتر بزنند که فاتح خرمشهر به شهادت رسید</w:t>
      </w:r>
    </w:p>
    <w:p w:rsidR="00036334" w:rsidRDefault="00036334" w:rsidP="00074AC4">
      <w:pPr>
        <w:bidi/>
      </w:pPr>
      <w:r>
        <w:rPr>
          <w:rFonts w:ascii="Tahoma" w:hAnsi="Tahoma" w:cs="Tahoma"/>
          <w:color w:val="808080"/>
          <w:sz w:val="17"/>
          <w:szCs w:val="17"/>
          <w:shd w:val="clear" w:color="auto" w:fill="FFFFFF"/>
          <w:rtl/>
        </w:rPr>
        <w:t xml:space="preserve">رهبر </w:t>
      </w:r>
      <w:r>
        <w:rPr>
          <w:rFonts w:ascii="Tahoma" w:hAnsi="Tahoma" w:cs="Tahoma" w:hint="cs"/>
          <w:color w:val="808080"/>
          <w:sz w:val="17"/>
          <w:szCs w:val="17"/>
          <w:shd w:val="clear" w:color="auto" w:fill="FFFFFF"/>
          <w:rtl/>
        </w:rPr>
        <w:t xml:space="preserve">معظم </w:t>
      </w:r>
      <w:r>
        <w:rPr>
          <w:rFonts w:ascii="Tahoma" w:hAnsi="Tahoma" w:cs="Tahoma"/>
          <w:color w:val="808080"/>
          <w:sz w:val="17"/>
          <w:szCs w:val="17"/>
          <w:shd w:val="clear" w:color="auto" w:fill="FFFFFF"/>
          <w:rtl/>
        </w:rPr>
        <w:t>انقلاب: [دو هفته قبل از شهادت] شهید کاظمی آمد پیش من و گفت از شما دو درخواست دارم: یکی این‌که دعا کنید من روسفید بشوم، دوم این‌که دعا کنید من شهید بشوم. گفتم که شماها واقعاً حیف است بمیرید؛ شماها که این روزگارهای مهم را گذراندید، نباید بمیرید؛ شماها همه‌تان باید شهید شوید؛ ولیکن حالا زود است و هنوز کشور و نظام به شما احتیاج دارد. بعد گفتم آن روزی که خبر شهادت صیاد را به من دادند، من گفتم صیاد، شایسته‌ی شهادت بود؛ حقش بود؛ حیف بود صیاد بمیرد. وقتی این جمله را گفتم، چشم‌های شهید کاظمی پُرِ اشک شد، گفت: ان‌شاءاللَّه خبر من را هم به‌تان بدهند</w:t>
      </w:r>
      <w:r>
        <w:rPr>
          <w:rFonts w:ascii="Tahoma" w:hAnsi="Tahoma" w:cs="Tahoma"/>
          <w:color w:val="808080"/>
          <w:sz w:val="17"/>
          <w:szCs w:val="17"/>
          <w:shd w:val="clear" w:color="auto" w:fill="FFFFFF"/>
        </w:rPr>
        <w:t>!</w:t>
      </w:r>
    </w:p>
    <w:sectPr w:rsidR="0003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0E"/>
    <w:rsid w:val="00036334"/>
    <w:rsid w:val="00074AC4"/>
    <w:rsid w:val="00BB685F"/>
    <w:rsid w:val="00CA7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DECE"/>
  <w15:chartTrackingRefBased/>
  <w15:docId w15:val="{24D69564-3E19-45AA-B6F0-6A7F7C22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4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3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74AC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83124">
      <w:bodyDiv w:val="1"/>
      <w:marLeft w:val="0"/>
      <w:marRight w:val="0"/>
      <w:marTop w:val="0"/>
      <w:marBottom w:val="0"/>
      <w:divBdr>
        <w:top w:val="none" w:sz="0" w:space="0" w:color="auto"/>
        <w:left w:val="none" w:sz="0" w:space="0" w:color="auto"/>
        <w:bottom w:val="none" w:sz="0" w:space="0" w:color="auto"/>
        <w:right w:val="none" w:sz="0" w:space="0" w:color="auto"/>
      </w:divBdr>
    </w:div>
    <w:div w:id="56453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IRANNIAN-T</dc:creator>
  <cp:keywords/>
  <dc:description/>
  <cp:lastModifiedBy>IRANNIAN-T</cp:lastModifiedBy>
  <cp:revision>2</cp:revision>
  <dcterms:created xsi:type="dcterms:W3CDTF">2024-11-24T15:32:00Z</dcterms:created>
  <dcterms:modified xsi:type="dcterms:W3CDTF">2024-11-24T15:32:00Z</dcterms:modified>
</cp:coreProperties>
</file>