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DA4" w:rsidRPr="00733DA4" w:rsidRDefault="00733DA4" w:rsidP="00733DA4">
      <w:pPr>
        <w:autoSpaceDE w:val="0"/>
        <w:autoSpaceDN w:val="0"/>
        <w:adjustRightInd w:val="0"/>
        <w:jc w:val="center"/>
        <w:rPr>
          <w:rFonts w:eastAsiaTheme="minorHAnsi"/>
          <w:color w:val="000000"/>
          <w:sz w:val="36"/>
          <w:szCs w:val="36"/>
        </w:rPr>
      </w:pPr>
      <w:r w:rsidRPr="00733DA4">
        <w:rPr>
          <w:rFonts w:eastAsiaTheme="minorHAnsi"/>
          <w:b/>
          <w:bCs/>
          <w:color w:val="000000"/>
          <w:sz w:val="36"/>
          <w:szCs w:val="36"/>
        </w:rPr>
        <w:t xml:space="preserve">CSC </w:t>
      </w:r>
      <w:r>
        <w:rPr>
          <w:rFonts w:eastAsiaTheme="minorHAnsi"/>
          <w:b/>
          <w:bCs/>
          <w:color w:val="000000"/>
          <w:sz w:val="36"/>
          <w:szCs w:val="36"/>
        </w:rPr>
        <w:t>4992</w:t>
      </w:r>
    </w:p>
    <w:p w:rsidR="00733DA4" w:rsidRPr="00733DA4" w:rsidRDefault="00733DA4" w:rsidP="00733DA4">
      <w:pPr>
        <w:autoSpaceDE w:val="0"/>
        <w:autoSpaceDN w:val="0"/>
        <w:adjustRightInd w:val="0"/>
        <w:jc w:val="center"/>
        <w:rPr>
          <w:rFonts w:eastAsiaTheme="minorHAnsi"/>
          <w:color w:val="000000"/>
          <w:sz w:val="32"/>
          <w:szCs w:val="32"/>
        </w:rPr>
      </w:pPr>
      <w:r>
        <w:rPr>
          <w:rFonts w:eastAsiaTheme="minorHAnsi"/>
          <w:b/>
          <w:bCs/>
          <w:color w:val="000000"/>
          <w:sz w:val="32"/>
          <w:szCs w:val="32"/>
        </w:rPr>
        <w:t>Python Programming</w:t>
      </w:r>
    </w:p>
    <w:p w:rsidR="00733DA4" w:rsidRPr="00733DA4" w:rsidRDefault="00733DA4" w:rsidP="00733DA4">
      <w:pPr>
        <w:autoSpaceDE w:val="0"/>
        <w:autoSpaceDN w:val="0"/>
        <w:adjustRightInd w:val="0"/>
        <w:jc w:val="center"/>
        <w:rPr>
          <w:rFonts w:ascii="Tahoma" w:eastAsiaTheme="minorHAnsi" w:hAnsi="Tahoma" w:cs="Tahoma"/>
          <w:color w:val="9B0000"/>
          <w:sz w:val="23"/>
          <w:szCs w:val="23"/>
        </w:rPr>
      </w:pPr>
      <w:r w:rsidRPr="00733DA4">
        <w:rPr>
          <w:rFonts w:ascii="Tahoma" w:eastAsiaTheme="minorHAnsi" w:hAnsi="Tahoma" w:cs="Tahoma"/>
          <w:b/>
          <w:bCs/>
          <w:color w:val="9B0000"/>
          <w:sz w:val="23"/>
          <w:szCs w:val="23"/>
        </w:rPr>
        <w:t xml:space="preserve">Winter Term 2015 </w:t>
      </w:r>
    </w:p>
    <w:p w:rsidR="00733DA4" w:rsidRPr="00733DA4" w:rsidRDefault="00733DA4" w:rsidP="00733DA4">
      <w:pPr>
        <w:autoSpaceDE w:val="0"/>
        <w:autoSpaceDN w:val="0"/>
        <w:adjustRightInd w:val="0"/>
        <w:jc w:val="center"/>
        <w:rPr>
          <w:rFonts w:eastAsiaTheme="minorHAnsi"/>
          <w:color w:val="990000"/>
          <w:sz w:val="36"/>
          <w:szCs w:val="36"/>
        </w:rPr>
      </w:pPr>
      <w:r w:rsidRPr="00733DA4">
        <w:rPr>
          <w:rFonts w:eastAsiaTheme="minorHAnsi"/>
          <w:b/>
          <w:bCs/>
          <w:color w:val="990000"/>
          <w:sz w:val="36"/>
          <w:szCs w:val="36"/>
        </w:rPr>
        <w:t xml:space="preserve">Project 01 </w:t>
      </w:r>
    </w:p>
    <w:p w:rsidR="00733DA4" w:rsidRPr="00733DA4" w:rsidRDefault="00733DA4" w:rsidP="00733DA4">
      <w:pPr>
        <w:autoSpaceDE w:val="0"/>
        <w:autoSpaceDN w:val="0"/>
        <w:adjustRightInd w:val="0"/>
        <w:jc w:val="center"/>
        <w:rPr>
          <w:rFonts w:eastAsiaTheme="minorHAnsi"/>
          <w:color w:val="990000"/>
          <w:sz w:val="23"/>
          <w:szCs w:val="23"/>
        </w:rPr>
      </w:pPr>
      <w:r w:rsidRPr="00733DA4">
        <w:rPr>
          <w:rFonts w:eastAsiaTheme="minorHAnsi"/>
          <w:b/>
          <w:bCs/>
          <w:color w:val="990000"/>
          <w:sz w:val="23"/>
          <w:szCs w:val="23"/>
        </w:rPr>
        <w:t xml:space="preserve">80 points </w:t>
      </w:r>
    </w:p>
    <w:p w:rsidR="00733DA4" w:rsidRPr="00733DA4" w:rsidRDefault="00733DA4" w:rsidP="00733DA4">
      <w:pPr>
        <w:autoSpaceDE w:val="0"/>
        <w:autoSpaceDN w:val="0"/>
        <w:adjustRightInd w:val="0"/>
        <w:jc w:val="center"/>
        <w:rPr>
          <w:rFonts w:eastAsiaTheme="minorHAnsi"/>
          <w:b/>
          <w:bCs/>
          <w:color w:val="990000"/>
          <w:sz w:val="23"/>
          <w:szCs w:val="23"/>
        </w:rPr>
      </w:pPr>
      <w:r w:rsidRPr="00733DA4">
        <w:rPr>
          <w:rFonts w:eastAsiaTheme="minorHAnsi"/>
          <w:b/>
          <w:bCs/>
          <w:color w:val="990000"/>
          <w:sz w:val="23"/>
          <w:szCs w:val="23"/>
        </w:rPr>
        <w:t>Due 03/24/2013 (11:45 P.M.)</w:t>
      </w:r>
    </w:p>
    <w:p w:rsidR="00733DA4" w:rsidRPr="00733DA4" w:rsidRDefault="00733DA4" w:rsidP="00733DA4">
      <w:pPr>
        <w:autoSpaceDE w:val="0"/>
        <w:autoSpaceDN w:val="0"/>
        <w:adjustRightInd w:val="0"/>
        <w:jc w:val="center"/>
        <w:rPr>
          <w:rFonts w:eastAsiaTheme="minorHAnsi"/>
          <w:color w:val="000000"/>
        </w:rPr>
      </w:pPr>
    </w:p>
    <w:p w:rsidR="00733DA4" w:rsidRDefault="00733DA4" w:rsidP="00733DA4">
      <w:pPr>
        <w:rPr>
          <w:b/>
        </w:rPr>
      </w:pPr>
      <w:r w:rsidRPr="00733DA4">
        <w:rPr>
          <w:rFonts w:asciiTheme="minorHAnsi" w:eastAsiaTheme="minorHAnsi" w:hAnsiTheme="minorHAnsi" w:cstheme="minorBidi"/>
          <w:sz w:val="22"/>
          <w:szCs w:val="22"/>
        </w:rPr>
        <w:t xml:space="preserve"> </w:t>
      </w:r>
      <w:r w:rsidRPr="00733DA4">
        <w:rPr>
          <w:rFonts w:asciiTheme="minorHAnsi" w:eastAsiaTheme="minorHAnsi" w:hAnsiTheme="minorHAnsi" w:cstheme="minorBidi"/>
          <w:b/>
          <w:bCs/>
          <w:sz w:val="23"/>
          <w:szCs w:val="23"/>
        </w:rPr>
        <w:t>The goal of this project is:</w:t>
      </w:r>
    </w:p>
    <w:p w:rsidR="00733DA4" w:rsidRDefault="00733DA4" w:rsidP="00733DA4">
      <w:r>
        <w:t>Give you some experience with dictionaries</w:t>
      </w:r>
    </w:p>
    <w:p w:rsidR="008564E7" w:rsidRDefault="00733DA4" w:rsidP="00733DA4">
      <w:r>
        <w:t xml:space="preserve">Practice with file I/O. </w:t>
      </w:r>
    </w:p>
    <w:p w:rsidR="008564E7" w:rsidRDefault="008564E7" w:rsidP="00733DA4">
      <w:r>
        <w:t>Practice with functions.</w:t>
      </w:r>
    </w:p>
    <w:p w:rsidR="00733DA4" w:rsidRDefault="008564E7" w:rsidP="00733DA4">
      <w:pPr>
        <w:rPr>
          <w:szCs w:val="22"/>
        </w:rPr>
      </w:pPr>
      <w:r>
        <w:t xml:space="preserve">Using </w:t>
      </w:r>
      <w:r>
        <w:rPr>
          <w:color w:val="000000"/>
        </w:rPr>
        <w:t>turtle graphics</w:t>
      </w:r>
      <w:r w:rsidR="00733DA4">
        <w:t xml:space="preserve"> </w:t>
      </w:r>
    </w:p>
    <w:p w:rsidR="00733DA4" w:rsidRDefault="00733DA4" w:rsidP="00733DA4">
      <w:pPr>
        <w:rPr>
          <w:szCs w:val="22"/>
        </w:rPr>
      </w:pPr>
    </w:p>
    <w:p w:rsidR="00733DA4" w:rsidRPr="00904C79" w:rsidRDefault="00733DA4" w:rsidP="00733DA4">
      <w:pPr>
        <w:rPr>
          <w:b/>
          <w:color w:val="000000" w:themeColor="text1"/>
          <w:szCs w:val="22"/>
        </w:rPr>
      </w:pPr>
      <w:r w:rsidRPr="00904C79">
        <w:rPr>
          <w:b/>
          <w:color w:val="000000" w:themeColor="text1"/>
          <w:szCs w:val="22"/>
        </w:rPr>
        <w:t>Problem 01 (50 points)</w:t>
      </w:r>
    </w:p>
    <w:p w:rsidR="00733DA4" w:rsidRDefault="00733DA4" w:rsidP="00733DA4">
      <w:r>
        <w:rPr>
          <w:b/>
        </w:rPr>
        <w:t>Background</w:t>
      </w:r>
    </w:p>
    <w:p w:rsidR="00733DA4" w:rsidRDefault="00733DA4" w:rsidP="00733DA4">
      <w:r>
        <w:t>Document retrieval is the task of finding documents that meet the search criteria input by a user.  The most well-known example is web search, where a user types in a set of key words and the search engine finds web pages that are relevant to their search query.  True document retrieval can be quite difficult, as it needs to take into account many different factors.  In this project you will implement a very simple document retrieval engine.</w:t>
      </w:r>
    </w:p>
    <w:p w:rsidR="00733DA4" w:rsidRDefault="00733DA4" w:rsidP="00733DA4"/>
    <w:p w:rsidR="00733DA4" w:rsidRPr="003C55C9" w:rsidRDefault="00733DA4" w:rsidP="00733DA4">
      <w:pPr>
        <w:rPr>
          <w:b/>
        </w:rPr>
      </w:pPr>
      <w:r>
        <w:rPr>
          <w:b/>
        </w:rPr>
        <w:t>Pro</w:t>
      </w:r>
      <w:r w:rsidR="008564E7">
        <w:rPr>
          <w:b/>
        </w:rPr>
        <w:t>ject</w:t>
      </w:r>
      <w:r>
        <w:rPr>
          <w:b/>
        </w:rPr>
        <w:t xml:space="preserve"> Specifications</w:t>
      </w:r>
    </w:p>
    <w:p w:rsidR="00733DA4" w:rsidRDefault="00733DA4" w:rsidP="00733DA4">
      <w:r>
        <w:t xml:space="preserve">The file “ap_docs.txt” contains several old newswire articles. We will use this as our document collection; when a user gives us a set of keywords we will find the documents in this collection that match their search terms. Each article in the collection is separated by a line that contains only the “&lt;NEW DOCUMENT&gt;” token.  </w:t>
      </w:r>
    </w:p>
    <w:p w:rsidR="00733DA4" w:rsidRDefault="00733DA4" w:rsidP="00733DA4"/>
    <w:p w:rsidR="00733DA4" w:rsidRDefault="00733DA4" w:rsidP="00733DA4">
      <w:r>
        <w:t xml:space="preserve">Your program will read in the documents from the file and number each document starting with 1 (the first document in the file is document 1, the second is document 2, etc.).  In order to look up search terms, we will need to know which words appear in each document. We will use a dictionary for this purpose. </w:t>
      </w:r>
      <w:r>
        <w:rPr>
          <w:i/>
        </w:rPr>
        <w:t>Each entry in y</w:t>
      </w:r>
      <w:r w:rsidRPr="00237171">
        <w:rPr>
          <w:i/>
        </w:rPr>
        <w:t xml:space="preserve">our dictionary should have </w:t>
      </w:r>
      <w:r>
        <w:rPr>
          <w:i/>
        </w:rPr>
        <w:t>a</w:t>
      </w:r>
      <w:r w:rsidRPr="00237171">
        <w:rPr>
          <w:i/>
        </w:rPr>
        <w:t xml:space="preserve"> word as </w:t>
      </w:r>
      <w:r>
        <w:rPr>
          <w:i/>
        </w:rPr>
        <w:t>the key and the word’s value as the</w:t>
      </w:r>
      <w:r w:rsidRPr="00237171">
        <w:rPr>
          <w:i/>
        </w:rPr>
        <w:t xml:space="preserve"> set of documents that this word appears in.</w:t>
      </w:r>
      <w:r>
        <w:t xml:space="preserve"> This arrangement allows you to look up a keyword in the dictionary and immediately get all the documents that it appears in, making it easy to figure out documents that might meet a search query.</w:t>
      </w:r>
    </w:p>
    <w:p w:rsidR="00733DA4" w:rsidRDefault="00733DA4" w:rsidP="00733DA4"/>
    <w:p w:rsidR="00733DA4" w:rsidRDefault="00733DA4" w:rsidP="00733DA4">
      <w:r>
        <w:t>Once your program has read the file, it will prompt the user to do one of three things:</w:t>
      </w:r>
      <w:r w:rsidRPr="00F72055">
        <w:t xml:space="preserve"> </w:t>
      </w:r>
      <w:r>
        <w:t xml:space="preserve">1) search for documents that match the search words input by the user, 2) display a document, or 3) quit the program.  If the user choses to search, your program should prompt for a string of search words and find documents that contain </w:t>
      </w:r>
      <w:r w:rsidRPr="008B3970">
        <w:rPr>
          <w:i/>
        </w:rPr>
        <w:t>all</w:t>
      </w:r>
      <w:r>
        <w:t xml:space="preserve"> of those keywords. It will then print out the document number of all of the relevant documents. If no documents in the collection contain every keyword input by the user, your program should print a message that says that no relevant documents were found.  If the user chooses to display a document, your program should prompt for a document number and print out the entire document that corresponds to that number. Your program should continue to prompt until the user chooses to quit. </w:t>
      </w:r>
    </w:p>
    <w:p w:rsidR="00733DA4" w:rsidRDefault="00733DA4" w:rsidP="00733DA4"/>
    <w:p w:rsidR="00733DA4" w:rsidRDefault="00733DA4" w:rsidP="00733DA4">
      <w:pPr>
        <w:rPr>
          <w:b/>
        </w:rPr>
      </w:pPr>
    </w:p>
    <w:p w:rsidR="00733DA4" w:rsidRDefault="00733DA4" w:rsidP="00733DA4">
      <w:pPr>
        <w:rPr>
          <w:b/>
        </w:rPr>
      </w:pPr>
    </w:p>
    <w:p w:rsidR="00733DA4" w:rsidRDefault="00733DA4" w:rsidP="00733DA4">
      <w:pPr>
        <w:rPr>
          <w:b/>
        </w:rPr>
      </w:pPr>
    </w:p>
    <w:p w:rsidR="00733DA4" w:rsidRDefault="00733DA4" w:rsidP="00733DA4">
      <w:pPr>
        <w:rPr>
          <w:b/>
        </w:rPr>
      </w:pPr>
    </w:p>
    <w:p w:rsidR="00733DA4" w:rsidRPr="00626B94" w:rsidRDefault="00733DA4" w:rsidP="00733DA4">
      <w:pPr>
        <w:rPr>
          <w:b/>
        </w:rPr>
      </w:pPr>
      <w:r w:rsidRPr="00626B94">
        <w:rPr>
          <w:b/>
        </w:rPr>
        <w:lastRenderedPageBreak/>
        <w:t>Example:</w:t>
      </w:r>
    </w:p>
    <w:p w:rsidR="00733DA4" w:rsidRDefault="00733DA4" w:rsidP="00733DA4">
      <w:r>
        <w:rPr>
          <w:noProof/>
        </w:rPr>
        <w:drawing>
          <wp:inline distT="0" distB="0" distL="0" distR="0" wp14:anchorId="5CA5FB48" wp14:editId="66A5E5F3">
            <wp:extent cx="5835650" cy="7372350"/>
            <wp:effectExtent l="25400" t="25400" r="317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35650" cy="7372350"/>
                    </a:xfrm>
                    <a:prstGeom prst="rect">
                      <a:avLst/>
                    </a:prstGeom>
                    <a:noFill/>
                    <a:ln w="6350" cmpd="sng">
                      <a:solidFill>
                        <a:srgbClr val="000000"/>
                      </a:solidFill>
                      <a:miter lim="800000"/>
                      <a:headEnd/>
                      <a:tailEnd/>
                    </a:ln>
                    <a:effectLst/>
                  </pic:spPr>
                </pic:pic>
              </a:graphicData>
            </a:graphic>
          </wp:inline>
        </w:drawing>
      </w:r>
    </w:p>
    <w:p w:rsidR="00733DA4" w:rsidRDefault="00733DA4" w:rsidP="00733DA4"/>
    <w:p w:rsidR="00733DA4" w:rsidRDefault="00733DA4" w:rsidP="00733DA4"/>
    <w:p w:rsidR="00A524C3" w:rsidRDefault="00A524C3" w:rsidP="00733DA4"/>
    <w:p w:rsidR="00A524C3" w:rsidRDefault="00A524C3" w:rsidP="00733DA4"/>
    <w:p w:rsidR="00A524C3" w:rsidRDefault="00A524C3" w:rsidP="00733DA4"/>
    <w:p w:rsidR="00A524C3" w:rsidRDefault="00A524C3" w:rsidP="00733DA4"/>
    <w:p w:rsidR="00733DA4" w:rsidRDefault="00733DA4" w:rsidP="00733DA4"/>
    <w:p w:rsidR="00733DA4" w:rsidRDefault="00D12476" w:rsidP="00733DA4">
      <w:pPr>
        <w:rPr>
          <w:b/>
        </w:rPr>
      </w:pPr>
      <w:r>
        <w:rPr>
          <w:b/>
        </w:rPr>
        <w:lastRenderedPageBreak/>
        <w:t>Problem 01</w:t>
      </w:r>
      <w:r w:rsidR="00733DA4" w:rsidRPr="008E2745">
        <w:rPr>
          <w:b/>
        </w:rPr>
        <w:t xml:space="preserve"> </w:t>
      </w:r>
      <w:r w:rsidR="008564E7">
        <w:rPr>
          <w:b/>
        </w:rPr>
        <w:t>Hints</w:t>
      </w:r>
    </w:p>
    <w:p w:rsidR="00733DA4" w:rsidRDefault="00733DA4" w:rsidP="00733DA4">
      <w:pPr>
        <w:numPr>
          <w:ilvl w:val="0"/>
          <w:numId w:val="1"/>
        </w:numPr>
      </w:pPr>
      <w:r>
        <w:t>You will likely need to store two types of data in two different data structures.  In one, you will have a dictionary that stores single words as the key with the value as the set of documents (numbers) that the word appears in. In the other data structure, you will store the actual text of the documents, so that you can display it for the user when they ask.  You can use a list or a dictionary for the second data structure.</w:t>
      </w:r>
    </w:p>
    <w:p w:rsidR="00733DA4" w:rsidRDefault="00733DA4" w:rsidP="00733DA4">
      <w:pPr>
        <w:numPr>
          <w:ilvl w:val="0"/>
          <w:numId w:val="1"/>
        </w:numPr>
      </w:pPr>
      <w:r>
        <w:t>Search queries should not be case sensitive, i.e. searching for “Stocks” should give all documents that contain ‘stocks’, ‘STOCKS’, etc.</w:t>
      </w:r>
    </w:p>
    <w:p w:rsidR="00733DA4" w:rsidRDefault="00733DA4" w:rsidP="00733DA4">
      <w:pPr>
        <w:numPr>
          <w:ilvl w:val="0"/>
          <w:numId w:val="1"/>
        </w:numPr>
      </w:pPr>
      <w:r>
        <w:t xml:space="preserve">You should remove punctuation from the start and end of a word as well. If the string “stock,” appears in the document, this should be counted as an instance of the word “stock” (without the comma).  You might find the </w:t>
      </w:r>
      <w:r w:rsidRPr="001D0956">
        <w:rPr>
          <w:rFonts w:ascii="Courier New" w:hAnsi="Courier New" w:cs="Courier New"/>
        </w:rPr>
        <w:t>string</w:t>
      </w:r>
      <w:r>
        <w:t xml:space="preserve"> module’s </w:t>
      </w:r>
      <w:proofErr w:type="spellStart"/>
      <w:r w:rsidRPr="001D0956">
        <w:rPr>
          <w:rFonts w:ascii="Courier New" w:hAnsi="Courier New" w:cs="Courier New"/>
        </w:rPr>
        <w:t>string.punctuation</w:t>
      </w:r>
      <w:proofErr w:type="spellEnd"/>
      <w:r>
        <w:t xml:space="preserve"> useful.</w:t>
      </w:r>
    </w:p>
    <w:p w:rsidR="00733DA4" w:rsidRDefault="00733DA4" w:rsidP="00733DA4">
      <w:pPr>
        <w:numPr>
          <w:ilvl w:val="0"/>
          <w:numId w:val="1"/>
        </w:numPr>
      </w:pPr>
      <w:r>
        <w:t xml:space="preserve">You may find sets to be useful.  Sets are unordered collections that cannot contain duplicate values. Like lists, you can go through the values in a set with </w:t>
      </w:r>
      <w:proofErr w:type="gramStart"/>
      <w:r>
        <w:t>a for</w:t>
      </w:r>
      <w:proofErr w:type="gramEnd"/>
      <w:r>
        <w:t xml:space="preserve"> loop.  You can add elements to a set with the ‘add’ method. You can also make a set out of an existing list. If you want to find the values that are common between two sets, you can use set intersection:</w:t>
      </w:r>
    </w:p>
    <w:p w:rsidR="00733DA4" w:rsidRPr="00DA3AE1" w:rsidRDefault="00733DA4" w:rsidP="00733DA4">
      <w:pPr>
        <w:ind w:left="1440"/>
        <w:rPr>
          <w:rFonts w:ascii="Courier New" w:hAnsi="Courier New" w:cs="Courier New"/>
        </w:rPr>
      </w:pPr>
      <w:r w:rsidRPr="00DA3AE1">
        <w:rPr>
          <w:rFonts w:ascii="Courier New" w:hAnsi="Courier New" w:cs="Courier New"/>
        </w:rPr>
        <w:t xml:space="preserve">&gt;&gt;&gt; set1 = </w:t>
      </w:r>
      <w:proofErr w:type="gramStart"/>
      <w:r w:rsidRPr="00DA3AE1">
        <w:rPr>
          <w:rFonts w:ascii="Courier New" w:hAnsi="Courier New" w:cs="Courier New"/>
        </w:rPr>
        <w:t>set(</w:t>
      </w:r>
      <w:proofErr w:type="gramEnd"/>
      <w:r w:rsidRPr="00DA3AE1">
        <w:rPr>
          <w:rFonts w:ascii="Courier New" w:hAnsi="Courier New" w:cs="Courier New"/>
        </w:rPr>
        <w:t>)</w:t>
      </w:r>
      <w:r>
        <w:rPr>
          <w:rFonts w:ascii="Courier New" w:hAnsi="Courier New" w:cs="Courier New"/>
        </w:rPr>
        <w:t xml:space="preserve">  # initialize to an empty set</w:t>
      </w:r>
    </w:p>
    <w:p w:rsidR="00733DA4" w:rsidRPr="00DA3AE1" w:rsidRDefault="00733DA4" w:rsidP="00733DA4">
      <w:pPr>
        <w:ind w:left="1440"/>
        <w:rPr>
          <w:rFonts w:ascii="Courier New" w:hAnsi="Courier New" w:cs="Courier New"/>
        </w:rPr>
      </w:pPr>
      <w:r w:rsidRPr="00DA3AE1">
        <w:rPr>
          <w:rFonts w:ascii="Courier New" w:hAnsi="Courier New" w:cs="Courier New"/>
        </w:rPr>
        <w:t xml:space="preserve">&gt;&gt;&gt; </w:t>
      </w:r>
      <w:proofErr w:type="gramStart"/>
      <w:r w:rsidRPr="00DA3AE1">
        <w:rPr>
          <w:rFonts w:ascii="Courier New" w:hAnsi="Courier New" w:cs="Courier New"/>
        </w:rPr>
        <w:t>set1.add(</w:t>
      </w:r>
      <w:proofErr w:type="gramEnd"/>
      <w:r w:rsidRPr="00DA3AE1">
        <w:rPr>
          <w:rFonts w:ascii="Courier New" w:hAnsi="Courier New" w:cs="Courier New"/>
        </w:rPr>
        <w:t>2)</w:t>
      </w:r>
    </w:p>
    <w:p w:rsidR="00733DA4" w:rsidRPr="00DA3AE1" w:rsidRDefault="00733DA4" w:rsidP="00733DA4">
      <w:pPr>
        <w:ind w:left="1440"/>
        <w:rPr>
          <w:rFonts w:ascii="Courier New" w:hAnsi="Courier New" w:cs="Courier New"/>
        </w:rPr>
      </w:pPr>
      <w:r w:rsidRPr="00DA3AE1">
        <w:rPr>
          <w:rFonts w:ascii="Courier New" w:hAnsi="Courier New" w:cs="Courier New"/>
        </w:rPr>
        <w:t xml:space="preserve">&gt;&gt;&gt; </w:t>
      </w:r>
      <w:proofErr w:type="gramStart"/>
      <w:r w:rsidRPr="00DA3AE1">
        <w:rPr>
          <w:rFonts w:ascii="Courier New" w:hAnsi="Courier New" w:cs="Courier New"/>
        </w:rPr>
        <w:t>set1.add(</w:t>
      </w:r>
      <w:proofErr w:type="gramEnd"/>
      <w:r w:rsidRPr="00DA3AE1">
        <w:rPr>
          <w:rFonts w:ascii="Courier New" w:hAnsi="Courier New" w:cs="Courier New"/>
        </w:rPr>
        <w:t>3)</w:t>
      </w:r>
    </w:p>
    <w:p w:rsidR="00733DA4" w:rsidRPr="00DA3AE1" w:rsidRDefault="00733DA4" w:rsidP="00733DA4">
      <w:pPr>
        <w:ind w:left="1440"/>
        <w:rPr>
          <w:rFonts w:ascii="Courier New" w:hAnsi="Courier New" w:cs="Courier New"/>
        </w:rPr>
      </w:pPr>
      <w:r w:rsidRPr="00DA3AE1">
        <w:rPr>
          <w:rFonts w:ascii="Courier New" w:hAnsi="Courier New" w:cs="Courier New"/>
        </w:rPr>
        <w:t>&gt;&gt;&gt; set1</w:t>
      </w:r>
    </w:p>
    <w:p w:rsidR="00733DA4" w:rsidRPr="00DA3AE1" w:rsidRDefault="00733DA4" w:rsidP="00733DA4">
      <w:pPr>
        <w:ind w:left="1440"/>
        <w:rPr>
          <w:rFonts w:ascii="Courier New" w:hAnsi="Courier New" w:cs="Courier New"/>
        </w:rPr>
      </w:pPr>
      <w:r w:rsidRPr="00DA3AE1">
        <w:rPr>
          <w:rFonts w:ascii="Courier New" w:hAnsi="Courier New" w:cs="Courier New"/>
        </w:rPr>
        <w:t>{2, 3}</w:t>
      </w:r>
    </w:p>
    <w:p w:rsidR="00733DA4" w:rsidRPr="00DA3AE1" w:rsidRDefault="00733DA4" w:rsidP="00733DA4">
      <w:pPr>
        <w:ind w:left="1440"/>
        <w:rPr>
          <w:rFonts w:ascii="Courier New" w:hAnsi="Courier New" w:cs="Courier New"/>
        </w:rPr>
      </w:pPr>
      <w:r w:rsidRPr="00DA3AE1">
        <w:rPr>
          <w:rFonts w:ascii="Courier New" w:hAnsi="Courier New" w:cs="Courier New"/>
        </w:rPr>
        <w:t xml:space="preserve">&gt;&gt;&gt; </w:t>
      </w:r>
      <w:proofErr w:type="spellStart"/>
      <w:r w:rsidRPr="00DA3AE1">
        <w:rPr>
          <w:rFonts w:ascii="Courier New" w:hAnsi="Courier New" w:cs="Courier New"/>
        </w:rPr>
        <w:t>my_lst</w:t>
      </w:r>
      <w:proofErr w:type="spellEnd"/>
      <w:r w:rsidRPr="00DA3AE1">
        <w:rPr>
          <w:rFonts w:ascii="Courier New" w:hAnsi="Courier New" w:cs="Courier New"/>
        </w:rPr>
        <w:t xml:space="preserve"> = [3</w:t>
      </w:r>
      <w:proofErr w:type="gramStart"/>
      <w:r w:rsidRPr="00DA3AE1">
        <w:rPr>
          <w:rFonts w:ascii="Courier New" w:hAnsi="Courier New" w:cs="Courier New"/>
        </w:rPr>
        <w:t>,3,1,3,5</w:t>
      </w:r>
      <w:proofErr w:type="gramEnd"/>
      <w:r w:rsidRPr="00DA3AE1">
        <w:rPr>
          <w:rFonts w:ascii="Courier New" w:hAnsi="Courier New" w:cs="Courier New"/>
        </w:rPr>
        <w:t>]</w:t>
      </w:r>
    </w:p>
    <w:p w:rsidR="00733DA4" w:rsidRPr="00DA3AE1" w:rsidRDefault="00733DA4" w:rsidP="00733DA4">
      <w:pPr>
        <w:ind w:left="1440"/>
        <w:rPr>
          <w:rFonts w:ascii="Courier New" w:hAnsi="Courier New" w:cs="Courier New"/>
        </w:rPr>
      </w:pPr>
      <w:r w:rsidRPr="00DA3AE1">
        <w:rPr>
          <w:rFonts w:ascii="Courier New" w:hAnsi="Courier New" w:cs="Courier New"/>
        </w:rPr>
        <w:t xml:space="preserve">&gt;&gt;&gt; set2 = </w:t>
      </w:r>
      <w:proofErr w:type="gramStart"/>
      <w:r w:rsidRPr="00DA3AE1">
        <w:rPr>
          <w:rFonts w:ascii="Courier New" w:hAnsi="Courier New" w:cs="Courier New"/>
        </w:rPr>
        <w:t>set(</w:t>
      </w:r>
      <w:proofErr w:type="spellStart"/>
      <w:proofErr w:type="gramEnd"/>
      <w:r w:rsidRPr="00DA3AE1">
        <w:rPr>
          <w:rFonts w:ascii="Courier New" w:hAnsi="Courier New" w:cs="Courier New"/>
        </w:rPr>
        <w:t>my_lst</w:t>
      </w:r>
      <w:proofErr w:type="spellEnd"/>
      <w:r w:rsidRPr="00DA3AE1">
        <w:rPr>
          <w:rFonts w:ascii="Courier New" w:hAnsi="Courier New" w:cs="Courier New"/>
        </w:rPr>
        <w:t>)</w:t>
      </w:r>
    </w:p>
    <w:p w:rsidR="00733DA4" w:rsidRPr="00DA3AE1" w:rsidRDefault="00733DA4" w:rsidP="00733DA4">
      <w:pPr>
        <w:ind w:left="1440"/>
        <w:rPr>
          <w:rFonts w:ascii="Courier New" w:hAnsi="Courier New" w:cs="Courier New"/>
        </w:rPr>
      </w:pPr>
      <w:r w:rsidRPr="00DA3AE1">
        <w:rPr>
          <w:rFonts w:ascii="Courier New" w:hAnsi="Courier New" w:cs="Courier New"/>
        </w:rPr>
        <w:t>&gt;&gt;&gt; set2</w:t>
      </w:r>
    </w:p>
    <w:p w:rsidR="00733DA4" w:rsidRPr="00DA3AE1" w:rsidRDefault="00733DA4" w:rsidP="00733DA4">
      <w:pPr>
        <w:ind w:left="1440"/>
        <w:rPr>
          <w:rFonts w:ascii="Courier New" w:hAnsi="Courier New" w:cs="Courier New"/>
        </w:rPr>
      </w:pPr>
      <w:r w:rsidRPr="00DA3AE1">
        <w:rPr>
          <w:rFonts w:ascii="Courier New" w:hAnsi="Courier New" w:cs="Courier New"/>
        </w:rPr>
        <w:t>{1, 3, 5}</w:t>
      </w:r>
    </w:p>
    <w:p w:rsidR="00733DA4" w:rsidRPr="00DA3AE1" w:rsidRDefault="00733DA4" w:rsidP="00733DA4">
      <w:pPr>
        <w:ind w:left="1440"/>
        <w:rPr>
          <w:rFonts w:ascii="Courier New" w:hAnsi="Courier New" w:cs="Courier New"/>
        </w:rPr>
      </w:pPr>
      <w:r w:rsidRPr="00DA3AE1">
        <w:rPr>
          <w:rFonts w:ascii="Courier New" w:hAnsi="Courier New" w:cs="Courier New"/>
        </w:rPr>
        <w:t xml:space="preserve">&gt;&gt;&gt; set3 = set1 &amp; </w:t>
      </w:r>
      <w:proofErr w:type="gramStart"/>
      <w:r w:rsidRPr="00DA3AE1">
        <w:rPr>
          <w:rFonts w:ascii="Courier New" w:hAnsi="Courier New" w:cs="Courier New"/>
        </w:rPr>
        <w:t>set2</w:t>
      </w:r>
      <w:r>
        <w:rPr>
          <w:rFonts w:ascii="Courier New" w:hAnsi="Courier New" w:cs="Courier New"/>
        </w:rPr>
        <w:t xml:space="preserve">  #</w:t>
      </w:r>
      <w:proofErr w:type="gramEnd"/>
      <w:r>
        <w:rPr>
          <w:rFonts w:ascii="Courier New" w:hAnsi="Courier New" w:cs="Courier New"/>
        </w:rPr>
        <w:t xml:space="preserve"> intersection of set1 and set2</w:t>
      </w:r>
    </w:p>
    <w:p w:rsidR="00733DA4" w:rsidRPr="00DA3AE1" w:rsidRDefault="00733DA4" w:rsidP="00733DA4">
      <w:pPr>
        <w:ind w:left="1440"/>
        <w:rPr>
          <w:rFonts w:ascii="Courier New" w:hAnsi="Courier New" w:cs="Courier New"/>
        </w:rPr>
      </w:pPr>
      <w:r w:rsidRPr="00DA3AE1">
        <w:rPr>
          <w:rFonts w:ascii="Courier New" w:hAnsi="Courier New" w:cs="Courier New"/>
        </w:rPr>
        <w:t>&gt;&gt;&gt; set3</w:t>
      </w:r>
    </w:p>
    <w:p w:rsidR="00733DA4" w:rsidRPr="00DA3AE1" w:rsidRDefault="00733DA4" w:rsidP="00733DA4">
      <w:pPr>
        <w:ind w:left="1440"/>
        <w:rPr>
          <w:rFonts w:ascii="Courier New" w:hAnsi="Courier New" w:cs="Courier New"/>
        </w:rPr>
      </w:pPr>
      <w:r w:rsidRPr="00DA3AE1">
        <w:rPr>
          <w:rFonts w:ascii="Courier New" w:hAnsi="Courier New" w:cs="Courier New"/>
        </w:rPr>
        <w:t>{3}</w:t>
      </w:r>
    </w:p>
    <w:p w:rsidR="00733DA4" w:rsidRDefault="00733DA4" w:rsidP="00733DA4">
      <w:pPr>
        <w:numPr>
          <w:ilvl w:val="0"/>
          <w:numId w:val="1"/>
        </w:numPr>
      </w:pPr>
      <w:r>
        <w:t>Begin small.  We have provided a tiny test file for development: “ap_docs2.txt”.  This file has three two-line documents.  A sample output using this file is appended below.</w:t>
      </w:r>
    </w:p>
    <w:p w:rsidR="00733DA4" w:rsidRDefault="00733DA4" w:rsidP="00733DA4">
      <w:pPr>
        <w:numPr>
          <w:ilvl w:val="0"/>
          <w:numId w:val="1"/>
        </w:numPr>
      </w:pPr>
      <w:r>
        <w:t>Develop in pieces.</w:t>
      </w:r>
    </w:p>
    <w:p w:rsidR="00733DA4" w:rsidRPr="00904C79" w:rsidRDefault="00733DA4" w:rsidP="00733DA4">
      <w:pPr>
        <w:numPr>
          <w:ilvl w:val="1"/>
          <w:numId w:val="1"/>
        </w:numPr>
      </w:pPr>
      <w:r w:rsidRPr="00904C79">
        <w:t>You may want to modify the ap_docs2.txt file to make it all lower case and remove punctuation for now</w:t>
      </w:r>
      <w:r w:rsidR="00904C79" w:rsidRPr="00904C79">
        <w:t>—adding them back in for step (j</w:t>
      </w:r>
      <w:r w:rsidRPr="00904C79">
        <w:t>) below.</w:t>
      </w:r>
    </w:p>
    <w:p w:rsidR="00733DA4" w:rsidRPr="00904C79" w:rsidRDefault="00733DA4" w:rsidP="00733DA4">
      <w:pPr>
        <w:numPr>
          <w:ilvl w:val="1"/>
          <w:numId w:val="1"/>
        </w:numPr>
      </w:pPr>
      <w:r w:rsidRPr="00904C79">
        <w:t>Read and print the whole file—just to do something to get started.</w:t>
      </w:r>
    </w:p>
    <w:p w:rsidR="00733DA4" w:rsidRPr="00904C79" w:rsidRDefault="00733DA4" w:rsidP="00733DA4">
      <w:pPr>
        <w:numPr>
          <w:ilvl w:val="1"/>
          <w:numId w:val="1"/>
        </w:numPr>
      </w:pPr>
      <w:r w:rsidRPr="00904C79">
        <w:t>Read the file, divide the file into documents, and put the documents in a list.  I simply made a long string out of each document.  The main idea here is to collect lines of a file into a document string until you encounter the token that indicates the start of the next document.  At that point, append your document string to your list and start the next document with an empty string.</w:t>
      </w:r>
    </w:p>
    <w:p w:rsidR="00733DA4" w:rsidRPr="00904C79" w:rsidRDefault="00733DA4" w:rsidP="00733DA4">
      <w:pPr>
        <w:numPr>
          <w:ilvl w:val="1"/>
          <w:numId w:val="1"/>
        </w:numPr>
      </w:pPr>
      <w:r w:rsidRPr="00904C79">
        <w:t>Make step (b) into a function that returns the list.</w:t>
      </w:r>
    </w:p>
    <w:p w:rsidR="00733DA4" w:rsidRPr="00904C79" w:rsidRDefault="00733DA4" w:rsidP="00733DA4">
      <w:pPr>
        <w:numPr>
          <w:ilvl w:val="1"/>
          <w:numId w:val="1"/>
        </w:numPr>
      </w:pPr>
      <w:r w:rsidRPr="00904C79">
        <w:t>Starting with an empty dictionary, go through each document in your list one word at a time.  If a word is in your dictionary, add the current document number to the word’s set.  If a word isn’t yet in the dictionary, add it to the dictionary with its value as a set with the current document number as its only element.</w:t>
      </w:r>
    </w:p>
    <w:p w:rsidR="00733DA4" w:rsidRPr="00904C79" w:rsidRDefault="00733DA4" w:rsidP="00733DA4">
      <w:pPr>
        <w:numPr>
          <w:ilvl w:val="1"/>
          <w:numId w:val="1"/>
        </w:numPr>
        <w:rPr>
          <w:color w:val="000000" w:themeColor="text1"/>
        </w:rPr>
      </w:pPr>
      <w:r w:rsidRPr="00904C79">
        <w:rPr>
          <w:color w:val="000000" w:themeColor="text1"/>
        </w:rPr>
        <w:t>Make step (d) into a function that returns the dictionary.</w:t>
      </w:r>
    </w:p>
    <w:p w:rsidR="00733DA4" w:rsidRDefault="00733DA4" w:rsidP="00733DA4">
      <w:pPr>
        <w:numPr>
          <w:ilvl w:val="1"/>
          <w:numId w:val="1"/>
        </w:numPr>
      </w:pPr>
      <w:r>
        <w:t>Prompt for one search word and use your dictionary to find the documents (numbers) that contain that word.</w:t>
      </w:r>
    </w:p>
    <w:p w:rsidR="00733DA4" w:rsidRPr="00904C79" w:rsidRDefault="00733DA4" w:rsidP="00904C79">
      <w:pPr>
        <w:numPr>
          <w:ilvl w:val="1"/>
          <w:numId w:val="1"/>
        </w:numPr>
        <w:rPr>
          <w:color w:val="000000" w:themeColor="text1"/>
        </w:rPr>
      </w:pPr>
      <w:r>
        <w:t>Next enter two words at the prompt, use the dictionary to find each word’s documents, and then use the set intersection operation to find the common documents.</w:t>
      </w:r>
      <w:r w:rsidR="00904C79">
        <w:t xml:space="preserve"> </w:t>
      </w:r>
      <w:r w:rsidR="00904C79" w:rsidRPr="00904C79">
        <w:rPr>
          <w:color w:val="000000" w:themeColor="text1"/>
        </w:rPr>
        <w:t>Make this step</w:t>
      </w:r>
      <w:r w:rsidRPr="00904C79">
        <w:rPr>
          <w:color w:val="000000" w:themeColor="text1"/>
        </w:rPr>
        <w:t xml:space="preserve"> general enough to handle any number of search words.</w:t>
      </w:r>
    </w:p>
    <w:p w:rsidR="00733DA4" w:rsidRDefault="00733DA4" w:rsidP="00733DA4">
      <w:pPr>
        <w:numPr>
          <w:ilvl w:val="1"/>
          <w:numId w:val="1"/>
        </w:numPr>
      </w:pPr>
      <w:r>
        <w:t>Now work on the main part of the program that is a loop that prompts for user input.</w:t>
      </w:r>
    </w:p>
    <w:p w:rsidR="00733DA4" w:rsidRDefault="00733DA4" w:rsidP="00733DA4">
      <w:pPr>
        <w:numPr>
          <w:ilvl w:val="1"/>
          <w:numId w:val="1"/>
        </w:numPr>
      </w:pPr>
      <w:r>
        <w:t>Put upper case and punctuation back into the test file ap_docs2.txt</w:t>
      </w:r>
    </w:p>
    <w:p w:rsidR="00733DA4" w:rsidRDefault="00733DA4" w:rsidP="00733DA4">
      <w:pPr>
        <w:numPr>
          <w:ilvl w:val="1"/>
          <w:numId w:val="1"/>
        </w:numPr>
      </w:pPr>
      <w:r>
        <w:lastRenderedPageBreak/>
        <w:t>Thoroughly test on ap_docs2.txt, and then test on the full ap_docs.txt file</w:t>
      </w:r>
    </w:p>
    <w:p w:rsidR="00733DA4" w:rsidRDefault="00733DA4" w:rsidP="00733DA4">
      <w:pPr>
        <w:ind w:left="720"/>
      </w:pPr>
    </w:p>
    <w:p w:rsidR="00733DA4" w:rsidRPr="00FF1D7C" w:rsidRDefault="00733DA4" w:rsidP="00733DA4">
      <w:pPr>
        <w:ind w:left="1440"/>
        <w:rPr>
          <w:rFonts w:ascii="Courier New" w:hAnsi="Courier New" w:cs="Courier New"/>
        </w:rPr>
      </w:pPr>
    </w:p>
    <w:p w:rsidR="00733DA4" w:rsidRPr="00FF1D7C" w:rsidRDefault="00733DA4" w:rsidP="00733DA4">
      <w:pPr>
        <w:ind w:left="1440"/>
        <w:rPr>
          <w:rFonts w:ascii="Courier New" w:hAnsi="Courier New" w:cs="Courier New"/>
        </w:rPr>
      </w:pPr>
    </w:p>
    <w:p w:rsidR="00D12476" w:rsidRPr="00904C79" w:rsidRDefault="00D12476" w:rsidP="00D12476">
      <w:pPr>
        <w:rPr>
          <w:b/>
          <w:szCs w:val="22"/>
        </w:rPr>
      </w:pPr>
      <w:r w:rsidRPr="00904C79">
        <w:rPr>
          <w:b/>
          <w:szCs w:val="22"/>
        </w:rPr>
        <w:t>Problem 02 (30 points)</w:t>
      </w:r>
    </w:p>
    <w:p w:rsidR="008564E7" w:rsidRPr="00514293" w:rsidRDefault="008564E7" w:rsidP="008564E7">
      <w:pPr>
        <w:rPr>
          <w:b/>
        </w:rPr>
      </w:pPr>
      <w:r>
        <w:rPr>
          <w:b/>
        </w:rPr>
        <w:t>Background</w:t>
      </w:r>
    </w:p>
    <w:p w:rsidR="008564E7" w:rsidRDefault="008564E7" w:rsidP="008564E7">
      <w:pPr>
        <w:rPr>
          <w:color w:val="000000"/>
        </w:rPr>
      </w:pPr>
      <w:r>
        <w:rPr>
          <w:color w:val="000000"/>
        </w:rPr>
        <w:t>This part is conceptually simple: draw an American flag using turtle graphics.  The exercise is to use functions.  There is a Wikipedia page (</w:t>
      </w:r>
      <w:hyperlink r:id="rId6" w:history="1">
        <w:r w:rsidRPr="006625F2">
          <w:rPr>
            <w:rStyle w:val="Hyperlink"/>
          </w:rPr>
          <w:t>http://en.wikipedia.org/wiki/Ameri</w:t>
        </w:r>
        <w:r w:rsidRPr="006625F2">
          <w:rPr>
            <w:rStyle w:val="Hyperlink"/>
          </w:rPr>
          <w:t>c</w:t>
        </w:r>
        <w:r w:rsidRPr="006625F2">
          <w:rPr>
            <w:rStyle w:val="Hyperlink"/>
          </w:rPr>
          <w:t>an_flag</w:t>
        </w:r>
      </w:hyperlink>
      <w:r>
        <w:rPr>
          <w:color w:val="000000"/>
        </w:rPr>
        <w:t>) that has specifications for dimensions that are very useful—all dimensions are derived from a specified height (A).</w:t>
      </w:r>
    </w:p>
    <w:p w:rsidR="00362E5D" w:rsidRPr="00362E5D" w:rsidRDefault="00A102A4" w:rsidP="00362E5D">
      <w:pPr>
        <w:shd w:val="clear" w:color="auto" w:fill="FFFFFF"/>
        <w:spacing w:before="72"/>
        <w:outlineLvl w:val="2"/>
        <w:rPr>
          <w:rFonts w:ascii="Arial" w:hAnsi="Arial" w:cs="Arial"/>
          <w:b/>
          <w:bCs/>
          <w:color w:val="000000"/>
          <w:sz w:val="28"/>
          <w:szCs w:val="28"/>
        </w:rPr>
      </w:pPr>
      <w:r>
        <w:rPr>
          <w:rFonts w:ascii="Arial" w:hAnsi="Arial" w:cs="Arial"/>
          <w:b/>
          <w:bCs/>
          <w:color w:val="000000"/>
          <w:sz w:val="28"/>
          <w:szCs w:val="28"/>
        </w:rPr>
        <w:t xml:space="preserve">Flag </w:t>
      </w:r>
      <w:r w:rsidR="00362E5D" w:rsidRPr="00362E5D">
        <w:rPr>
          <w:rFonts w:ascii="Arial" w:hAnsi="Arial" w:cs="Arial"/>
          <w:b/>
          <w:bCs/>
          <w:color w:val="000000"/>
          <w:sz w:val="28"/>
          <w:szCs w:val="28"/>
        </w:rPr>
        <w:t>Specifications</w:t>
      </w:r>
    </w:p>
    <w:p w:rsidR="00362E5D" w:rsidRPr="00362E5D" w:rsidRDefault="00362E5D" w:rsidP="00362E5D">
      <w:pPr>
        <w:shd w:val="clear" w:color="auto" w:fill="FFFFFF"/>
        <w:spacing w:before="120" w:after="120" w:line="336" w:lineRule="atLeast"/>
        <w:rPr>
          <w:rFonts w:ascii="Arial" w:hAnsi="Arial" w:cs="Arial"/>
          <w:color w:val="252525"/>
          <w:sz w:val="21"/>
          <w:szCs w:val="21"/>
        </w:rPr>
      </w:pPr>
      <w:r w:rsidRPr="00362E5D">
        <w:rPr>
          <w:rFonts w:ascii="Arial" w:hAnsi="Arial" w:cs="Arial"/>
          <w:noProof/>
          <w:color w:val="0B0080"/>
          <w:sz w:val="21"/>
          <w:szCs w:val="21"/>
        </w:rPr>
        <w:drawing>
          <wp:inline distT="0" distB="0" distL="0" distR="0" wp14:anchorId="362D69F8" wp14:editId="37FB0FDA">
            <wp:extent cx="2859405" cy="1651635"/>
            <wp:effectExtent l="0" t="0" r="0" b="5715"/>
            <wp:docPr id="3" name="Picture 3" descr="Diagram of the flag's design">
              <a:hlinkClick xmlns:a="http://schemas.openxmlformats.org/drawingml/2006/main" r:id="rId7" tooltip="&quot;Diagram of the flag's desig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the flag's design">
                      <a:hlinkClick r:id="rId7" tooltip="&quot;Diagram of the flag's design&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9405" cy="1651635"/>
                    </a:xfrm>
                    <a:prstGeom prst="rect">
                      <a:avLst/>
                    </a:prstGeom>
                    <a:noFill/>
                    <a:ln>
                      <a:noFill/>
                    </a:ln>
                  </pic:spPr>
                </pic:pic>
              </a:graphicData>
            </a:graphic>
          </wp:inline>
        </w:drawing>
      </w:r>
    </w:p>
    <w:p w:rsidR="00362E5D" w:rsidRPr="00362E5D" w:rsidRDefault="00362E5D" w:rsidP="00A102A4">
      <w:pPr>
        <w:shd w:val="clear" w:color="auto" w:fill="FFFFFF"/>
        <w:rPr>
          <w:rFonts w:ascii="Arial" w:hAnsi="Arial" w:cs="Arial"/>
          <w:color w:val="252525"/>
          <w:sz w:val="21"/>
          <w:szCs w:val="21"/>
        </w:rPr>
      </w:pPr>
      <w:r w:rsidRPr="00362E5D">
        <w:rPr>
          <w:rFonts w:ascii="Arial" w:hAnsi="Arial" w:cs="Arial"/>
          <w:color w:val="252525"/>
          <w:sz w:val="21"/>
          <w:szCs w:val="21"/>
        </w:rPr>
        <w:t>The </w:t>
      </w:r>
      <w:hyperlink r:id="rId9" w:tooltip="File:Flag of the United States specification.jpg" w:history="1">
        <w:r w:rsidRPr="00362E5D">
          <w:rPr>
            <w:rFonts w:ascii="Arial" w:hAnsi="Arial" w:cs="Arial"/>
            <w:color w:val="0B0080"/>
            <w:sz w:val="21"/>
            <w:szCs w:val="21"/>
          </w:rPr>
          <w:t>specification</w:t>
        </w:r>
      </w:hyperlink>
      <w:r w:rsidRPr="00362E5D">
        <w:rPr>
          <w:rFonts w:ascii="Arial" w:hAnsi="Arial" w:cs="Arial"/>
          <w:color w:val="252525"/>
          <w:sz w:val="21"/>
          <w:szCs w:val="21"/>
        </w:rPr>
        <w:t> gives the following values:</w:t>
      </w:r>
    </w:p>
    <w:p w:rsidR="00362E5D" w:rsidRPr="00362E5D" w:rsidRDefault="00362E5D" w:rsidP="00A102A4">
      <w:pPr>
        <w:numPr>
          <w:ilvl w:val="0"/>
          <w:numId w:val="4"/>
        </w:numPr>
        <w:shd w:val="clear" w:color="auto" w:fill="FFFFFF"/>
        <w:ind w:left="384"/>
        <w:rPr>
          <w:rFonts w:ascii="Arial" w:hAnsi="Arial" w:cs="Arial"/>
          <w:color w:val="252525"/>
          <w:sz w:val="21"/>
          <w:szCs w:val="21"/>
        </w:rPr>
      </w:pPr>
      <w:r w:rsidRPr="00362E5D">
        <w:rPr>
          <w:rFonts w:ascii="Arial" w:hAnsi="Arial" w:cs="Arial"/>
          <w:color w:val="252525"/>
          <w:sz w:val="21"/>
          <w:szCs w:val="21"/>
        </w:rPr>
        <w:t>Hoist (height) of the flag: </w:t>
      </w:r>
      <w:r w:rsidRPr="00362E5D">
        <w:rPr>
          <w:rFonts w:ascii="Arial" w:hAnsi="Arial" w:cs="Arial"/>
          <w:b/>
          <w:i/>
          <w:iCs/>
          <w:color w:val="252525"/>
          <w:sz w:val="21"/>
          <w:szCs w:val="21"/>
        </w:rPr>
        <w:t>A</w:t>
      </w:r>
      <w:r w:rsidRPr="00A102A4">
        <w:rPr>
          <w:rFonts w:ascii="Arial" w:hAnsi="Arial" w:cs="Arial"/>
          <w:b/>
          <w:color w:val="252525"/>
          <w:sz w:val="21"/>
          <w:szCs w:val="21"/>
        </w:rPr>
        <w:t> </w:t>
      </w:r>
      <w:r w:rsidRPr="00362E5D">
        <w:rPr>
          <w:rFonts w:ascii="Arial" w:hAnsi="Arial" w:cs="Arial"/>
          <w:b/>
          <w:color w:val="252525"/>
          <w:sz w:val="21"/>
          <w:szCs w:val="21"/>
        </w:rPr>
        <w:t>= 1.0</w:t>
      </w:r>
    </w:p>
    <w:p w:rsidR="00362E5D" w:rsidRPr="00362E5D" w:rsidRDefault="00362E5D" w:rsidP="00362E5D">
      <w:pPr>
        <w:numPr>
          <w:ilvl w:val="0"/>
          <w:numId w:val="4"/>
        </w:numPr>
        <w:shd w:val="clear" w:color="auto" w:fill="FFFFFF"/>
        <w:spacing w:before="100" w:beforeAutospacing="1" w:after="24" w:line="336" w:lineRule="atLeast"/>
        <w:ind w:left="384"/>
        <w:rPr>
          <w:rFonts w:ascii="Arial" w:hAnsi="Arial" w:cs="Arial"/>
          <w:color w:val="252525"/>
          <w:sz w:val="21"/>
          <w:szCs w:val="21"/>
        </w:rPr>
      </w:pPr>
      <w:r w:rsidRPr="00362E5D">
        <w:rPr>
          <w:rFonts w:ascii="Arial" w:hAnsi="Arial" w:cs="Arial"/>
          <w:color w:val="252525"/>
          <w:sz w:val="21"/>
          <w:szCs w:val="21"/>
        </w:rPr>
        <w:t>Fly (width) of the flag: </w:t>
      </w:r>
      <w:r w:rsidRPr="00362E5D">
        <w:rPr>
          <w:rFonts w:ascii="Arial" w:hAnsi="Arial" w:cs="Arial"/>
          <w:b/>
          <w:i/>
          <w:iCs/>
          <w:color w:val="252525"/>
          <w:sz w:val="21"/>
          <w:szCs w:val="21"/>
        </w:rPr>
        <w:t>B</w:t>
      </w:r>
      <w:r w:rsidRPr="00A102A4">
        <w:rPr>
          <w:rFonts w:ascii="Arial" w:hAnsi="Arial" w:cs="Arial"/>
          <w:b/>
          <w:color w:val="252525"/>
          <w:sz w:val="21"/>
          <w:szCs w:val="21"/>
        </w:rPr>
        <w:t> </w:t>
      </w:r>
      <w:r w:rsidRPr="00362E5D">
        <w:rPr>
          <w:rFonts w:ascii="Arial" w:hAnsi="Arial" w:cs="Arial"/>
          <w:b/>
          <w:color w:val="252525"/>
          <w:sz w:val="21"/>
          <w:szCs w:val="21"/>
        </w:rPr>
        <w:t>= 1.9</w:t>
      </w:r>
      <w:r w:rsidR="00A102A4" w:rsidRPr="00A102A4">
        <w:rPr>
          <w:rFonts w:ascii="Arial" w:hAnsi="Arial" w:cs="Arial"/>
          <w:b/>
          <w:color w:val="252525"/>
          <w:sz w:val="21"/>
          <w:szCs w:val="21"/>
        </w:rPr>
        <w:t xml:space="preserve"> </w:t>
      </w:r>
      <w:r w:rsidR="00A102A4" w:rsidRPr="00362E5D">
        <w:rPr>
          <w:rFonts w:ascii="Arial" w:hAnsi="Arial" w:cs="Arial"/>
          <w:b/>
          <w:color w:val="252525"/>
          <w:sz w:val="21"/>
          <w:szCs w:val="21"/>
        </w:rPr>
        <w:t>×</w:t>
      </w:r>
      <w:r w:rsidR="00A102A4" w:rsidRPr="00A102A4">
        <w:rPr>
          <w:rFonts w:ascii="Arial" w:hAnsi="Arial" w:cs="Arial"/>
          <w:b/>
          <w:color w:val="252525"/>
          <w:sz w:val="21"/>
          <w:szCs w:val="21"/>
        </w:rPr>
        <w:t xml:space="preserve"> A</w:t>
      </w:r>
    </w:p>
    <w:p w:rsidR="00362E5D" w:rsidRPr="00362E5D" w:rsidRDefault="00362E5D" w:rsidP="00362E5D">
      <w:pPr>
        <w:numPr>
          <w:ilvl w:val="0"/>
          <w:numId w:val="4"/>
        </w:numPr>
        <w:shd w:val="clear" w:color="auto" w:fill="FFFFFF"/>
        <w:spacing w:before="100" w:beforeAutospacing="1" w:after="24" w:line="336" w:lineRule="atLeast"/>
        <w:ind w:left="384"/>
        <w:rPr>
          <w:rFonts w:ascii="Arial" w:hAnsi="Arial" w:cs="Arial"/>
          <w:color w:val="252525"/>
          <w:sz w:val="21"/>
          <w:szCs w:val="21"/>
        </w:rPr>
      </w:pPr>
      <w:r w:rsidRPr="00362E5D">
        <w:rPr>
          <w:rFonts w:ascii="Arial" w:hAnsi="Arial" w:cs="Arial"/>
          <w:color w:val="252525"/>
          <w:sz w:val="21"/>
          <w:szCs w:val="21"/>
        </w:rPr>
        <w:t>Hoist (height) of the canton ("union"): </w:t>
      </w:r>
      <w:r w:rsidRPr="00362E5D">
        <w:rPr>
          <w:rFonts w:ascii="Arial" w:hAnsi="Arial" w:cs="Arial"/>
          <w:b/>
          <w:i/>
          <w:iCs/>
          <w:color w:val="252525"/>
          <w:sz w:val="21"/>
          <w:szCs w:val="21"/>
        </w:rPr>
        <w:t>C</w:t>
      </w:r>
      <w:r w:rsidRPr="00A102A4">
        <w:rPr>
          <w:rFonts w:ascii="Arial" w:hAnsi="Arial" w:cs="Arial"/>
          <w:b/>
          <w:color w:val="252525"/>
          <w:sz w:val="21"/>
          <w:szCs w:val="21"/>
        </w:rPr>
        <w:t> </w:t>
      </w:r>
      <w:r w:rsidRPr="00362E5D">
        <w:rPr>
          <w:rFonts w:ascii="Arial" w:hAnsi="Arial" w:cs="Arial"/>
          <w:b/>
          <w:color w:val="252525"/>
          <w:sz w:val="21"/>
          <w:szCs w:val="21"/>
        </w:rPr>
        <w:t>=</w:t>
      </w:r>
      <w:r w:rsidR="00A102A4">
        <w:rPr>
          <w:rFonts w:ascii="Arial" w:hAnsi="Arial" w:cs="Arial"/>
          <w:color w:val="252525"/>
          <w:sz w:val="21"/>
          <w:szCs w:val="21"/>
        </w:rPr>
        <w:t xml:space="preserve"> </w:t>
      </w:r>
      <w:r w:rsidRPr="00362E5D">
        <w:rPr>
          <w:rFonts w:ascii="Arial" w:hAnsi="Arial" w:cs="Arial"/>
          <w:b/>
          <w:i/>
          <w:iCs/>
          <w:color w:val="252525"/>
          <w:sz w:val="21"/>
          <w:szCs w:val="21"/>
        </w:rPr>
        <w:t>A</w:t>
      </w:r>
      <w:r w:rsidRPr="00A102A4">
        <w:rPr>
          <w:rFonts w:ascii="Arial" w:hAnsi="Arial" w:cs="Arial"/>
          <w:b/>
          <w:color w:val="252525"/>
          <w:sz w:val="21"/>
          <w:szCs w:val="21"/>
        </w:rPr>
        <w:t> </w:t>
      </w:r>
      <w:r w:rsidRPr="00362E5D">
        <w:rPr>
          <w:rFonts w:ascii="Arial" w:hAnsi="Arial" w:cs="Arial"/>
          <w:b/>
          <w:color w:val="252525"/>
          <w:sz w:val="21"/>
          <w:szCs w:val="21"/>
        </w:rPr>
        <w:t>× 7/13</w:t>
      </w:r>
      <w:r w:rsidR="00A102A4">
        <w:rPr>
          <w:rFonts w:ascii="Arial" w:hAnsi="Arial" w:cs="Arial"/>
          <w:color w:val="252525"/>
          <w:sz w:val="21"/>
          <w:szCs w:val="21"/>
        </w:rPr>
        <w:t xml:space="preserve"> (</w:t>
      </w:r>
      <w:r w:rsidRPr="00362E5D">
        <w:rPr>
          <w:rFonts w:ascii="Arial" w:hAnsi="Arial" w:cs="Arial"/>
          <w:color w:val="252525"/>
          <w:sz w:val="21"/>
          <w:szCs w:val="21"/>
        </w:rPr>
        <w:t>spanning seven stripes)</w:t>
      </w:r>
    </w:p>
    <w:p w:rsidR="00362E5D" w:rsidRPr="00362E5D" w:rsidRDefault="00362E5D" w:rsidP="00362E5D">
      <w:pPr>
        <w:numPr>
          <w:ilvl w:val="0"/>
          <w:numId w:val="4"/>
        </w:numPr>
        <w:shd w:val="clear" w:color="auto" w:fill="FFFFFF"/>
        <w:spacing w:before="100" w:beforeAutospacing="1" w:after="24" w:line="336" w:lineRule="atLeast"/>
        <w:ind w:left="384"/>
        <w:rPr>
          <w:rFonts w:ascii="Arial" w:hAnsi="Arial" w:cs="Arial"/>
          <w:color w:val="252525"/>
          <w:sz w:val="21"/>
          <w:szCs w:val="21"/>
        </w:rPr>
      </w:pPr>
      <w:r w:rsidRPr="00362E5D">
        <w:rPr>
          <w:rFonts w:ascii="Arial" w:hAnsi="Arial" w:cs="Arial"/>
          <w:color w:val="252525"/>
          <w:sz w:val="21"/>
          <w:szCs w:val="21"/>
        </w:rPr>
        <w:t>Fly (width) of the canton: </w:t>
      </w:r>
      <w:r w:rsidRPr="00362E5D">
        <w:rPr>
          <w:rFonts w:ascii="Arial" w:hAnsi="Arial" w:cs="Arial"/>
          <w:b/>
          <w:i/>
          <w:iCs/>
          <w:color w:val="252525"/>
          <w:sz w:val="21"/>
          <w:szCs w:val="21"/>
        </w:rPr>
        <w:t>D</w:t>
      </w:r>
      <w:r w:rsidRPr="00A102A4">
        <w:rPr>
          <w:rFonts w:ascii="Arial" w:hAnsi="Arial" w:cs="Arial"/>
          <w:b/>
          <w:color w:val="252525"/>
          <w:sz w:val="21"/>
          <w:szCs w:val="21"/>
        </w:rPr>
        <w:t> </w:t>
      </w:r>
      <w:r w:rsidRPr="00362E5D">
        <w:rPr>
          <w:rFonts w:ascii="Arial" w:hAnsi="Arial" w:cs="Arial"/>
          <w:b/>
          <w:color w:val="252525"/>
          <w:sz w:val="21"/>
          <w:szCs w:val="21"/>
        </w:rPr>
        <w:t xml:space="preserve">= </w:t>
      </w:r>
      <w:r w:rsidRPr="00362E5D">
        <w:rPr>
          <w:rFonts w:ascii="Arial" w:hAnsi="Arial" w:cs="Arial"/>
          <w:b/>
          <w:i/>
          <w:iCs/>
          <w:color w:val="252525"/>
          <w:sz w:val="21"/>
          <w:szCs w:val="21"/>
        </w:rPr>
        <w:t>B</w:t>
      </w:r>
      <w:r w:rsidRPr="00A102A4">
        <w:rPr>
          <w:rFonts w:ascii="Arial" w:hAnsi="Arial" w:cs="Arial"/>
          <w:b/>
          <w:color w:val="252525"/>
          <w:sz w:val="21"/>
          <w:szCs w:val="21"/>
        </w:rPr>
        <w:t> </w:t>
      </w:r>
      <w:r w:rsidRPr="00362E5D">
        <w:rPr>
          <w:rFonts w:ascii="Arial" w:hAnsi="Arial" w:cs="Arial"/>
          <w:b/>
          <w:color w:val="252525"/>
          <w:sz w:val="21"/>
          <w:szCs w:val="21"/>
        </w:rPr>
        <w:t>× 2/5</w:t>
      </w:r>
      <w:r w:rsidR="00A102A4">
        <w:rPr>
          <w:rFonts w:ascii="Arial" w:hAnsi="Arial" w:cs="Arial"/>
          <w:color w:val="252525"/>
          <w:sz w:val="21"/>
          <w:szCs w:val="21"/>
        </w:rPr>
        <w:t xml:space="preserve"> (</w:t>
      </w:r>
      <w:r w:rsidRPr="00362E5D">
        <w:rPr>
          <w:rFonts w:ascii="Arial" w:hAnsi="Arial" w:cs="Arial"/>
          <w:color w:val="252525"/>
          <w:sz w:val="21"/>
          <w:szCs w:val="21"/>
        </w:rPr>
        <w:t>two-fifths of the flag width)</w:t>
      </w:r>
    </w:p>
    <w:p w:rsidR="00362E5D" w:rsidRPr="00362E5D" w:rsidRDefault="00362E5D" w:rsidP="00362E5D">
      <w:pPr>
        <w:numPr>
          <w:ilvl w:val="0"/>
          <w:numId w:val="4"/>
        </w:numPr>
        <w:shd w:val="clear" w:color="auto" w:fill="FFFFFF"/>
        <w:spacing w:before="100" w:beforeAutospacing="1" w:after="24" w:line="336" w:lineRule="atLeast"/>
        <w:ind w:left="384"/>
        <w:rPr>
          <w:rFonts w:ascii="Arial" w:hAnsi="Arial" w:cs="Arial"/>
          <w:color w:val="252525"/>
          <w:sz w:val="21"/>
          <w:szCs w:val="21"/>
        </w:rPr>
      </w:pPr>
      <w:r w:rsidRPr="00362E5D">
        <w:rPr>
          <w:rFonts w:ascii="Arial" w:hAnsi="Arial" w:cs="Arial"/>
          <w:b/>
          <w:i/>
          <w:iCs/>
          <w:color w:val="252525"/>
          <w:sz w:val="21"/>
          <w:szCs w:val="21"/>
        </w:rPr>
        <w:t>E</w:t>
      </w:r>
      <w:r w:rsidRPr="00A102A4">
        <w:rPr>
          <w:rFonts w:ascii="Arial" w:hAnsi="Arial" w:cs="Arial"/>
          <w:b/>
          <w:color w:val="252525"/>
          <w:sz w:val="21"/>
          <w:szCs w:val="21"/>
        </w:rPr>
        <w:t> </w:t>
      </w:r>
      <w:r w:rsidRPr="00362E5D">
        <w:rPr>
          <w:rFonts w:ascii="Arial" w:hAnsi="Arial" w:cs="Arial"/>
          <w:b/>
          <w:color w:val="252525"/>
          <w:sz w:val="21"/>
          <w:szCs w:val="21"/>
        </w:rPr>
        <w:t>=</w:t>
      </w:r>
      <w:r w:rsidRPr="00A102A4">
        <w:rPr>
          <w:rFonts w:ascii="Arial" w:hAnsi="Arial" w:cs="Arial"/>
          <w:b/>
          <w:color w:val="252525"/>
          <w:sz w:val="21"/>
          <w:szCs w:val="21"/>
        </w:rPr>
        <w:t> </w:t>
      </w:r>
      <w:r w:rsidRPr="00362E5D">
        <w:rPr>
          <w:rFonts w:ascii="Arial" w:hAnsi="Arial" w:cs="Arial"/>
          <w:b/>
          <w:i/>
          <w:iCs/>
          <w:color w:val="252525"/>
          <w:sz w:val="21"/>
          <w:szCs w:val="21"/>
        </w:rPr>
        <w:t>F</w:t>
      </w:r>
      <w:r w:rsidRPr="00A102A4">
        <w:rPr>
          <w:rFonts w:ascii="Arial" w:hAnsi="Arial" w:cs="Arial"/>
          <w:b/>
          <w:color w:val="252525"/>
          <w:sz w:val="21"/>
          <w:szCs w:val="21"/>
        </w:rPr>
        <w:t> </w:t>
      </w:r>
      <w:r w:rsidRPr="00362E5D">
        <w:rPr>
          <w:rFonts w:ascii="Arial" w:hAnsi="Arial" w:cs="Arial"/>
          <w:b/>
          <w:color w:val="252525"/>
          <w:sz w:val="21"/>
          <w:szCs w:val="21"/>
        </w:rPr>
        <w:t xml:space="preserve">= </w:t>
      </w:r>
      <w:r w:rsidRPr="00362E5D">
        <w:rPr>
          <w:rFonts w:ascii="Arial" w:hAnsi="Arial" w:cs="Arial"/>
          <w:b/>
          <w:i/>
          <w:iCs/>
          <w:color w:val="252525"/>
          <w:sz w:val="21"/>
          <w:szCs w:val="21"/>
        </w:rPr>
        <w:t>C</w:t>
      </w:r>
      <w:r w:rsidR="00A102A4" w:rsidRPr="00A102A4">
        <w:rPr>
          <w:rFonts w:ascii="Arial" w:hAnsi="Arial" w:cs="Arial"/>
          <w:b/>
          <w:color w:val="252525"/>
          <w:sz w:val="21"/>
          <w:szCs w:val="21"/>
        </w:rPr>
        <w:t>/10</w:t>
      </w:r>
      <w:r w:rsidR="00A102A4">
        <w:rPr>
          <w:rFonts w:ascii="Arial" w:hAnsi="Arial" w:cs="Arial"/>
          <w:color w:val="252525"/>
          <w:sz w:val="21"/>
          <w:szCs w:val="21"/>
        </w:rPr>
        <w:t xml:space="preserve"> (</w:t>
      </w:r>
      <w:r w:rsidRPr="00362E5D">
        <w:rPr>
          <w:rFonts w:ascii="Arial" w:hAnsi="Arial" w:cs="Arial"/>
          <w:color w:val="252525"/>
          <w:sz w:val="21"/>
          <w:szCs w:val="21"/>
        </w:rPr>
        <w:t>One-tenth of the height of the canton)</w:t>
      </w:r>
    </w:p>
    <w:p w:rsidR="00362E5D" w:rsidRPr="00362E5D" w:rsidRDefault="00362E5D" w:rsidP="00362E5D">
      <w:pPr>
        <w:numPr>
          <w:ilvl w:val="0"/>
          <w:numId w:val="4"/>
        </w:numPr>
        <w:shd w:val="clear" w:color="auto" w:fill="FFFFFF"/>
        <w:spacing w:before="100" w:beforeAutospacing="1" w:after="24" w:line="336" w:lineRule="atLeast"/>
        <w:ind w:left="384"/>
        <w:rPr>
          <w:rFonts w:ascii="Arial" w:hAnsi="Arial" w:cs="Arial"/>
          <w:color w:val="252525"/>
          <w:sz w:val="21"/>
          <w:szCs w:val="21"/>
        </w:rPr>
      </w:pPr>
      <w:r w:rsidRPr="00362E5D">
        <w:rPr>
          <w:rFonts w:ascii="Arial" w:hAnsi="Arial" w:cs="Arial"/>
          <w:b/>
          <w:i/>
          <w:iCs/>
          <w:color w:val="252525"/>
          <w:sz w:val="21"/>
          <w:szCs w:val="21"/>
        </w:rPr>
        <w:t>G</w:t>
      </w:r>
      <w:r w:rsidRPr="00A102A4">
        <w:rPr>
          <w:rFonts w:ascii="Arial" w:hAnsi="Arial" w:cs="Arial"/>
          <w:b/>
          <w:color w:val="252525"/>
          <w:sz w:val="21"/>
          <w:szCs w:val="21"/>
        </w:rPr>
        <w:t> </w:t>
      </w:r>
      <w:r w:rsidRPr="00362E5D">
        <w:rPr>
          <w:rFonts w:ascii="Arial" w:hAnsi="Arial" w:cs="Arial"/>
          <w:b/>
          <w:color w:val="252525"/>
          <w:sz w:val="21"/>
          <w:szCs w:val="21"/>
        </w:rPr>
        <w:t>=</w:t>
      </w:r>
      <w:r w:rsidRPr="00A102A4">
        <w:rPr>
          <w:rFonts w:ascii="Arial" w:hAnsi="Arial" w:cs="Arial"/>
          <w:b/>
          <w:color w:val="252525"/>
          <w:sz w:val="21"/>
          <w:szCs w:val="21"/>
        </w:rPr>
        <w:t> </w:t>
      </w:r>
      <w:r w:rsidRPr="00362E5D">
        <w:rPr>
          <w:rFonts w:ascii="Arial" w:hAnsi="Arial" w:cs="Arial"/>
          <w:b/>
          <w:i/>
          <w:iCs/>
          <w:color w:val="252525"/>
          <w:sz w:val="21"/>
          <w:szCs w:val="21"/>
        </w:rPr>
        <w:t>H</w:t>
      </w:r>
      <w:r w:rsidRPr="00A102A4">
        <w:rPr>
          <w:rFonts w:ascii="Arial" w:hAnsi="Arial" w:cs="Arial"/>
          <w:b/>
          <w:color w:val="252525"/>
          <w:sz w:val="21"/>
          <w:szCs w:val="21"/>
        </w:rPr>
        <w:t> </w:t>
      </w:r>
      <w:r w:rsidR="00A102A4" w:rsidRPr="00A102A4">
        <w:rPr>
          <w:rFonts w:ascii="Arial" w:hAnsi="Arial" w:cs="Arial"/>
          <w:b/>
          <w:color w:val="252525"/>
          <w:sz w:val="21"/>
          <w:szCs w:val="21"/>
        </w:rPr>
        <w:t xml:space="preserve">= </w:t>
      </w:r>
      <w:r w:rsidRPr="00362E5D">
        <w:rPr>
          <w:rFonts w:ascii="Arial" w:hAnsi="Arial" w:cs="Arial"/>
          <w:b/>
          <w:i/>
          <w:iCs/>
          <w:color w:val="252525"/>
          <w:sz w:val="21"/>
          <w:szCs w:val="21"/>
        </w:rPr>
        <w:t>D</w:t>
      </w:r>
      <w:r w:rsidR="00A102A4" w:rsidRPr="00A102A4">
        <w:rPr>
          <w:rFonts w:ascii="Arial" w:hAnsi="Arial" w:cs="Arial"/>
          <w:b/>
          <w:color w:val="252525"/>
          <w:sz w:val="21"/>
          <w:szCs w:val="21"/>
        </w:rPr>
        <w:t>/12</w:t>
      </w:r>
      <w:r w:rsidR="00A102A4">
        <w:rPr>
          <w:rFonts w:ascii="Arial" w:hAnsi="Arial" w:cs="Arial"/>
          <w:color w:val="252525"/>
          <w:sz w:val="21"/>
          <w:szCs w:val="21"/>
        </w:rPr>
        <w:t xml:space="preserve"> </w:t>
      </w:r>
      <w:r w:rsidRPr="00362E5D">
        <w:rPr>
          <w:rFonts w:ascii="Arial" w:hAnsi="Arial" w:cs="Arial"/>
          <w:color w:val="252525"/>
          <w:sz w:val="21"/>
          <w:szCs w:val="21"/>
        </w:rPr>
        <w:t xml:space="preserve"> </w:t>
      </w:r>
      <w:r w:rsidR="00A102A4">
        <w:rPr>
          <w:rFonts w:ascii="Arial" w:hAnsi="Arial" w:cs="Arial"/>
          <w:color w:val="252525"/>
          <w:sz w:val="21"/>
          <w:szCs w:val="21"/>
        </w:rPr>
        <w:t>(</w:t>
      </w:r>
      <w:r w:rsidRPr="00362E5D">
        <w:rPr>
          <w:rFonts w:ascii="Arial" w:hAnsi="Arial" w:cs="Arial"/>
          <w:color w:val="252525"/>
          <w:sz w:val="21"/>
          <w:szCs w:val="21"/>
        </w:rPr>
        <w:t>One twelfth of the width of the canton)</w:t>
      </w:r>
    </w:p>
    <w:p w:rsidR="00362E5D" w:rsidRPr="00362E5D" w:rsidRDefault="00362E5D" w:rsidP="00362E5D">
      <w:pPr>
        <w:numPr>
          <w:ilvl w:val="0"/>
          <w:numId w:val="4"/>
        </w:numPr>
        <w:shd w:val="clear" w:color="auto" w:fill="FFFFFF"/>
        <w:spacing w:before="100" w:beforeAutospacing="1" w:after="24" w:line="336" w:lineRule="atLeast"/>
        <w:ind w:left="384"/>
        <w:rPr>
          <w:rFonts w:ascii="Arial" w:hAnsi="Arial" w:cs="Arial"/>
          <w:color w:val="252525"/>
          <w:sz w:val="21"/>
          <w:szCs w:val="21"/>
        </w:rPr>
      </w:pPr>
      <w:r w:rsidRPr="00362E5D">
        <w:rPr>
          <w:rFonts w:ascii="Arial" w:hAnsi="Arial" w:cs="Arial"/>
          <w:color w:val="252525"/>
          <w:sz w:val="21"/>
          <w:szCs w:val="21"/>
        </w:rPr>
        <w:t>Diameter of star: </w:t>
      </w:r>
      <w:r w:rsidRPr="00362E5D">
        <w:rPr>
          <w:rFonts w:ascii="Arial" w:hAnsi="Arial" w:cs="Arial"/>
          <w:b/>
          <w:i/>
          <w:iCs/>
          <w:color w:val="252525"/>
          <w:sz w:val="21"/>
          <w:szCs w:val="21"/>
        </w:rPr>
        <w:t>K</w:t>
      </w:r>
      <w:r w:rsidRPr="00A102A4">
        <w:rPr>
          <w:rFonts w:ascii="Arial" w:hAnsi="Arial" w:cs="Arial"/>
          <w:b/>
          <w:color w:val="252525"/>
          <w:sz w:val="21"/>
          <w:szCs w:val="21"/>
        </w:rPr>
        <w:t> </w:t>
      </w:r>
      <w:r w:rsidR="00A102A4" w:rsidRPr="00A102A4">
        <w:rPr>
          <w:rFonts w:ascii="Arial" w:hAnsi="Arial" w:cs="Arial"/>
          <w:b/>
          <w:color w:val="252525"/>
          <w:sz w:val="21"/>
          <w:szCs w:val="21"/>
        </w:rPr>
        <w:t xml:space="preserve">= </w:t>
      </w:r>
      <w:r w:rsidRPr="00362E5D">
        <w:rPr>
          <w:rFonts w:ascii="Arial" w:hAnsi="Arial" w:cs="Arial"/>
          <w:b/>
          <w:i/>
          <w:iCs/>
          <w:color w:val="252525"/>
          <w:sz w:val="21"/>
          <w:szCs w:val="21"/>
        </w:rPr>
        <w:t>L</w:t>
      </w:r>
      <w:r w:rsidRPr="00A102A4">
        <w:rPr>
          <w:rFonts w:ascii="Arial" w:hAnsi="Arial" w:cs="Arial"/>
          <w:b/>
          <w:color w:val="252525"/>
          <w:sz w:val="21"/>
          <w:szCs w:val="21"/>
        </w:rPr>
        <w:t> </w:t>
      </w:r>
      <w:r w:rsidR="00A102A4" w:rsidRPr="00A102A4">
        <w:rPr>
          <w:rFonts w:ascii="Arial" w:hAnsi="Arial" w:cs="Arial"/>
          <w:b/>
          <w:color w:val="252525"/>
          <w:sz w:val="21"/>
          <w:szCs w:val="21"/>
        </w:rPr>
        <w:t>× 4/5</w:t>
      </w:r>
      <w:r w:rsidR="00A102A4">
        <w:rPr>
          <w:rFonts w:ascii="Arial" w:hAnsi="Arial" w:cs="Arial"/>
          <w:color w:val="252525"/>
          <w:sz w:val="21"/>
          <w:szCs w:val="21"/>
        </w:rPr>
        <w:t xml:space="preserve"> (four-fifths of the stripe width</w:t>
      </w:r>
      <w:r w:rsidRPr="00362E5D">
        <w:rPr>
          <w:rFonts w:ascii="Arial" w:hAnsi="Arial" w:cs="Arial"/>
          <w:color w:val="252525"/>
          <w:sz w:val="21"/>
          <w:szCs w:val="21"/>
        </w:rPr>
        <w:t>)</w:t>
      </w:r>
    </w:p>
    <w:p w:rsidR="00362E5D" w:rsidRPr="00362E5D" w:rsidRDefault="00362E5D" w:rsidP="00362E5D">
      <w:pPr>
        <w:numPr>
          <w:ilvl w:val="0"/>
          <w:numId w:val="4"/>
        </w:numPr>
        <w:shd w:val="clear" w:color="auto" w:fill="FFFFFF"/>
        <w:spacing w:before="100" w:beforeAutospacing="1" w:after="24" w:line="336" w:lineRule="atLeast"/>
        <w:ind w:left="384"/>
        <w:rPr>
          <w:rFonts w:ascii="Arial" w:hAnsi="Arial" w:cs="Arial"/>
          <w:color w:val="252525"/>
          <w:sz w:val="21"/>
          <w:szCs w:val="21"/>
        </w:rPr>
      </w:pPr>
      <w:r w:rsidRPr="00362E5D">
        <w:rPr>
          <w:rFonts w:ascii="Arial" w:hAnsi="Arial" w:cs="Arial"/>
          <w:color w:val="252525"/>
          <w:sz w:val="21"/>
          <w:szCs w:val="21"/>
        </w:rPr>
        <w:t>Width of stripe: </w:t>
      </w:r>
      <w:r w:rsidRPr="00362E5D">
        <w:rPr>
          <w:rFonts w:ascii="Arial" w:hAnsi="Arial" w:cs="Arial"/>
          <w:b/>
          <w:i/>
          <w:iCs/>
          <w:color w:val="252525"/>
          <w:sz w:val="21"/>
          <w:szCs w:val="21"/>
        </w:rPr>
        <w:t>L</w:t>
      </w:r>
      <w:r w:rsidRPr="00A102A4">
        <w:rPr>
          <w:rFonts w:ascii="Arial" w:hAnsi="Arial" w:cs="Arial"/>
          <w:b/>
          <w:color w:val="252525"/>
          <w:sz w:val="21"/>
          <w:szCs w:val="21"/>
        </w:rPr>
        <w:t> </w:t>
      </w:r>
      <w:r w:rsidR="00A102A4" w:rsidRPr="00A102A4">
        <w:rPr>
          <w:rFonts w:ascii="Arial" w:hAnsi="Arial" w:cs="Arial"/>
          <w:b/>
          <w:color w:val="252525"/>
          <w:sz w:val="21"/>
          <w:szCs w:val="21"/>
        </w:rPr>
        <w:t xml:space="preserve">= </w:t>
      </w:r>
      <w:r w:rsidRPr="00362E5D">
        <w:rPr>
          <w:rFonts w:ascii="Arial" w:hAnsi="Arial" w:cs="Arial"/>
          <w:b/>
          <w:i/>
          <w:iCs/>
          <w:color w:val="252525"/>
          <w:sz w:val="21"/>
          <w:szCs w:val="21"/>
        </w:rPr>
        <w:t>A</w:t>
      </w:r>
      <w:r w:rsidR="00A102A4" w:rsidRPr="00A102A4">
        <w:rPr>
          <w:rFonts w:ascii="Arial" w:hAnsi="Arial" w:cs="Arial"/>
          <w:b/>
          <w:color w:val="252525"/>
          <w:sz w:val="21"/>
          <w:szCs w:val="21"/>
        </w:rPr>
        <w:t>/13</w:t>
      </w:r>
      <w:r w:rsidR="00A102A4">
        <w:rPr>
          <w:rFonts w:ascii="Arial" w:hAnsi="Arial" w:cs="Arial"/>
          <w:color w:val="252525"/>
          <w:sz w:val="21"/>
          <w:szCs w:val="21"/>
        </w:rPr>
        <w:t xml:space="preserve"> (</w:t>
      </w:r>
      <w:r w:rsidRPr="00362E5D">
        <w:rPr>
          <w:rFonts w:ascii="Arial" w:hAnsi="Arial" w:cs="Arial"/>
          <w:color w:val="252525"/>
          <w:sz w:val="21"/>
          <w:szCs w:val="21"/>
        </w:rPr>
        <w:t>One thirteenth of the flag height)</w:t>
      </w:r>
    </w:p>
    <w:p w:rsidR="008564E7" w:rsidRDefault="008564E7" w:rsidP="008564E7">
      <w:pPr>
        <w:rPr>
          <w:color w:val="000000"/>
        </w:rPr>
      </w:pPr>
    </w:p>
    <w:p w:rsidR="008564E7" w:rsidRPr="00824B15" w:rsidRDefault="008564E7" w:rsidP="008564E7">
      <w:pPr>
        <w:rPr>
          <w:b/>
          <w:color w:val="000000"/>
        </w:rPr>
      </w:pPr>
      <w:r>
        <w:rPr>
          <w:b/>
          <w:color w:val="000000"/>
        </w:rPr>
        <w:t xml:space="preserve">Project </w:t>
      </w:r>
      <w:r w:rsidRPr="00824B15">
        <w:rPr>
          <w:b/>
          <w:color w:val="000000"/>
        </w:rPr>
        <w:t xml:space="preserve">Specification </w:t>
      </w:r>
    </w:p>
    <w:p w:rsidR="008564E7" w:rsidRDefault="008564E7" w:rsidP="008564E7">
      <w:pPr>
        <w:rPr>
          <w:color w:val="000000"/>
        </w:rPr>
      </w:pPr>
      <w:r w:rsidRPr="00824B15">
        <w:rPr>
          <w:color w:val="000000"/>
        </w:rPr>
        <w:t xml:space="preserve"> </w:t>
      </w:r>
    </w:p>
    <w:p w:rsidR="008564E7" w:rsidRDefault="008564E7" w:rsidP="008564E7">
      <w:pPr>
        <w:rPr>
          <w:color w:val="000000"/>
        </w:rPr>
      </w:pPr>
      <w:r>
        <w:rPr>
          <w:color w:val="000000"/>
        </w:rPr>
        <w:t>You must use at least the four functions specified below.  You are encouraged to use more functions of your own design.  For example, I found that it was useful to have a function that drew a row of stars.</w:t>
      </w:r>
    </w:p>
    <w:p w:rsidR="008564E7" w:rsidRDefault="008564E7" w:rsidP="008564E7">
      <w:pPr>
        <w:rPr>
          <w:color w:val="000000"/>
        </w:rPr>
      </w:pPr>
      <w:r>
        <w:rPr>
          <w:color w:val="000000"/>
        </w:rPr>
        <w:br/>
      </w:r>
      <w:r w:rsidRPr="00C7616D">
        <w:rPr>
          <w:color w:val="000000"/>
        </w:rPr>
        <w:t>Important specification</w:t>
      </w:r>
      <w:r>
        <w:rPr>
          <w:color w:val="000000"/>
        </w:rPr>
        <w:t xml:space="preserve">: </w:t>
      </w:r>
      <w:r w:rsidRPr="00C7616D">
        <w:rPr>
          <w:i/>
          <w:color w:val="000000"/>
        </w:rPr>
        <w:t>global variables are not allowed</w:t>
      </w:r>
      <w:r>
        <w:rPr>
          <w:color w:val="000000"/>
        </w:rPr>
        <w:t>.  That is, any variable names used within any function must be parameters or be created in the function (appear on the lhs of an assignment).</w:t>
      </w:r>
    </w:p>
    <w:p w:rsidR="008564E7" w:rsidRDefault="008564E7" w:rsidP="008564E7">
      <w:pPr>
        <w:rPr>
          <w:color w:val="000000"/>
        </w:rPr>
      </w:pPr>
    </w:p>
    <w:p w:rsidR="008564E7" w:rsidRDefault="008564E7" w:rsidP="008564E7">
      <w:pPr>
        <w:pStyle w:val="ListParagraph"/>
        <w:numPr>
          <w:ilvl w:val="0"/>
          <w:numId w:val="2"/>
        </w:numPr>
      </w:pPr>
      <w:r>
        <w:t xml:space="preserve">A function to draw a rectangle name </w:t>
      </w:r>
      <w:proofErr w:type="spellStart"/>
      <w:r w:rsidRPr="008E2769">
        <w:rPr>
          <w:rFonts w:ascii="Courier New" w:hAnsi="Courier New" w:cs="Courier New"/>
        </w:rPr>
        <w:t>draw_rectangle</w:t>
      </w:r>
      <w:proofErr w:type="spellEnd"/>
      <w:r>
        <w:t xml:space="preserve"> and fills it with the color.</w:t>
      </w:r>
      <w:r>
        <w:br/>
      </w:r>
      <w:proofErr w:type="spellStart"/>
      <w:r>
        <w:rPr>
          <w:rFonts w:ascii="Courier New" w:hAnsi="Courier New" w:cs="Courier New"/>
        </w:rPr>
        <w:t>draw_</w:t>
      </w:r>
      <w:r w:rsidRPr="00C7616D">
        <w:rPr>
          <w:rFonts w:ascii="Courier New" w:hAnsi="Courier New" w:cs="Courier New"/>
        </w:rPr>
        <w:t>rectangle</w:t>
      </w:r>
      <w:proofErr w:type="spellEnd"/>
      <w:r w:rsidRPr="00C7616D">
        <w:rPr>
          <w:rFonts w:ascii="Courier New" w:hAnsi="Courier New" w:cs="Courier New"/>
        </w:rPr>
        <w:t>(</w:t>
      </w:r>
      <w:proofErr w:type="spellStart"/>
      <w:r w:rsidRPr="00C7616D">
        <w:rPr>
          <w:rFonts w:ascii="Courier New" w:hAnsi="Courier New" w:cs="Courier New"/>
        </w:rPr>
        <w:t>length,height,color</w:t>
      </w:r>
      <w:proofErr w:type="spellEnd"/>
      <w:r w:rsidRPr="00C7616D">
        <w:rPr>
          <w:rFonts w:ascii="Courier New" w:hAnsi="Courier New" w:cs="Courier New"/>
        </w:rPr>
        <w:t>)</w:t>
      </w:r>
    </w:p>
    <w:p w:rsidR="008564E7" w:rsidRPr="00C7616D" w:rsidRDefault="008564E7" w:rsidP="008564E7">
      <w:pPr>
        <w:pStyle w:val="ListParagraph"/>
        <w:numPr>
          <w:ilvl w:val="1"/>
          <w:numId w:val="2"/>
        </w:numPr>
      </w:pPr>
      <w:r>
        <w:t xml:space="preserve">Parameters: </w:t>
      </w:r>
      <w:r>
        <w:rPr>
          <w:rFonts w:ascii="Courier New" w:hAnsi="Courier New" w:cs="Courier New"/>
        </w:rPr>
        <w:t>length</w:t>
      </w:r>
      <w:r>
        <w:t xml:space="preserve"> (float),</w:t>
      </w:r>
      <w:r w:rsidRPr="008E2769">
        <w:rPr>
          <w:rFonts w:ascii="Courier New" w:hAnsi="Courier New" w:cs="Courier New"/>
        </w:rPr>
        <w:t xml:space="preserve"> height</w:t>
      </w:r>
      <w:r>
        <w:rPr>
          <w:rFonts w:ascii="Courier New" w:hAnsi="Courier New" w:cs="Courier New"/>
        </w:rPr>
        <w:t xml:space="preserve"> </w:t>
      </w:r>
      <w:r>
        <w:t>(float),</w:t>
      </w:r>
      <w:r w:rsidRPr="008E2769">
        <w:rPr>
          <w:rFonts w:ascii="Courier New" w:hAnsi="Courier New" w:cs="Courier New"/>
        </w:rPr>
        <w:t xml:space="preserve"> color</w:t>
      </w:r>
      <w:r>
        <w:rPr>
          <w:rFonts w:ascii="Courier New" w:hAnsi="Courier New" w:cs="Courier New"/>
        </w:rPr>
        <w:t xml:space="preserve"> </w:t>
      </w:r>
      <w:r>
        <w:t>(string)</w:t>
      </w:r>
    </w:p>
    <w:p w:rsidR="008564E7" w:rsidRDefault="008564E7" w:rsidP="008564E7">
      <w:pPr>
        <w:pStyle w:val="ListParagraph"/>
        <w:numPr>
          <w:ilvl w:val="1"/>
          <w:numId w:val="2"/>
        </w:numPr>
      </w:pPr>
      <w:r>
        <w:t>Returns nothing</w:t>
      </w:r>
    </w:p>
    <w:p w:rsidR="008564E7" w:rsidRDefault="008564E7" w:rsidP="008564E7">
      <w:pPr>
        <w:pStyle w:val="ListParagraph"/>
        <w:numPr>
          <w:ilvl w:val="0"/>
          <w:numId w:val="2"/>
        </w:numPr>
      </w:pPr>
      <w:r>
        <w:t xml:space="preserve">A function to draw a star named </w:t>
      </w:r>
      <w:proofErr w:type="spellStart"/>
      <w:r w:rsidRPr="00C7616D">
        <w:rPr>
          <w:rFonts w:ascii="Courier New" w:hAnsi="Courier New" w:cs="Courier New"/>
        </w:rPr>
        <w:t>draw_star</w:t>
      </w:r>
      <w:proofErr w:type="spellEnd"/>
      <w:r>
        <w:t xml:space="preserve"> and fills it with the color.</w:t>
      </w:r>
      <w:r>
        <w:br/>
      </w:r>
      <w:proofErr w:type="spellStart"/>
      <w:r w:rsidRPr="00C7616D">
        <w:rPr>
          <w:rFonts w:ascii="Courier New" w:hAnsi="Courier New" w:cs="Courier New"/>
        </w:rPr>
        <w:t>draw_star</w:t>
      </w:r>
      <w:proofErr w:type="spellEnd"/>
      <w:r w:rsidRPr="00C7616D">
        <w:rPr>
          <w:rFonts w:ascii="Courier New" w:hAnsi="Courier New" w:cs="Courier New"/>
        </w:rPr>
        <w:t>(</w:t>
      </w:r>
      <w:proofErr w:type="spellStart"/>
      <w:r w:rsidRPr="00C7616D">
        <w:rPr>
          <w:rFonts w:ascii="Courier New" w:hAnsi="Courier New" w:cs="Courier New"/>
        </w:rPr>
        <w:t>size,color</w:t>
      </w:r>
      <w:proofErr w:type="spellEnd"/>
      <w:r w:rsidRPr="00C7616D">
        <w:rPr>
          <w:rFonts w:ascii="Courier New" w:hAnsi="Courier New" w:cs="Courier New"/>
        </w:rPr>
        <w:t>)</w:t>
      </w:r>
    </w:p>
    <w:p w:rsidR="008564E7" w:rsidRDefault="008564E7" w:rsidP="008564E7">
      <w:pPr>
        <w:pStyle w:val="ListParagraph"/>
        <w:numPr>
          <w:ilvl w:val="1"/>
          <w:numId w:val="2"/>
        </w:numPr>
      </w:pPr>
      <w:r>
        <w:t xml:space="preserve">Parameters: </w:t>
      </w:r>
      <w:r w:rsidRPr="005B2F7F">
        <w:rPr>
          <w:rFonts w:ascii="Courier New" w:hAnsi="Courier New" w:cs="Courier New"/>
        </w:rPr>
        <w:t>size</w:t>
      </w:r>
      <w:r>
        <w:t xml:space="preserve"> (float), </w:t>
      </w:r>
      <w:r w:rsidRPr="005B2F7F">
        <w:rPr>
          <w:rFonts w:ascii="Courier New" w:hAnsi="Courier New" w:cs="Courier New"/>
        </w:rPr>
        <w:t>color</w:t>
      </w:r>
      <w:r>
        <w:t xml:space="preserve"> (string)</w:t>
      </w:r>
    </w:p>
    <w:p w:rsidR="008564E7" w:rsidRDefault="008564E7" w:rsidP="008564E7">
      <w:pPr>
        <w:pStyle w:val="ListParagraph"/>
        <w:numPr>
          <w:ilvl w:val="1"/>
          <w:numId w:val="2"/>
        </w:numPr>
      </w:pPr>
      <w:r>
        <w:t>Returns nothing</w:t>
      </w:r>
    </w:p>
    <w:p w:rsidR="008564E7" w:rsidRPr="005B2F7F" w:rsidRDefault="008564E7" w:rsidP="008564E7">
      <w:pPr>
        <w:pStyle w:val="ListParagraph"/>
        <w:numPr>
          <w:ilvl w:val="0"/>
          <w:numId w:val="2"/>
        </w:numPr>
        <w:rPr>
          <w:rFonts w:ascii="Courier New" w:hAnsi="Courier New" w:cs="Courier New"/>
        </w:rPr>
      </w:pPr>
      <w:r>
        <w:lastRenderedPageBreak/>
        <w:t xml:space="preserve">A function to determine </w:t>
      </w:r>
      <w:proofErr w:type="spellStart"/>
      <w:r>
        <w:t>rgb</w:t>
      </w:r>
      <w:proofErr w:type="spellEnd"/>
      <w:r>
        <w:t xml:space="preserve"> colors named </w:t>
      </w:r>
      <w:proofErr w:type="spellStart"/>
      <w:r w:rsidRPr="005B2F7F">
        <w:rPr>
          <w:rFonts w:ascii="Courier New" w:hAnsi="Courier New" w:cs="Courier New"/>
        </w:rPr>
        <w:t>get_color</w:t>
      </w:r>
      <w:proofErr w:type="spellEnd"/>
      <w:r>
        <w:t xml:space="preserve"> from a parameter color string.</w:t>
      </w:r>
      <w:r>
        <w:br/>
      </w:r>
      <w:proofErr w:type="spellStart"/>
      <w:r w:rsidRPr="005B2F7F">
        <w:rPr>
          <w:rFonts w:ascii="Courier New" w:hAnsi="Courier New" w:cs="Courier New"/>
        </w:rPr>
        <w:t>get_color</w:t>
      </w:r>
      <w:proofErr w:type="spellEnd"/>
      <w:r w:rsidRPr="005B2F7F">
        <w:rPr>
          <w:rFonts w:ascii="Courier New" w:hAnsi="Courier New" w:cs="Courier New"/>
        </w:rPr>
        <w:t>(color)</w:t>
      </w:r>
    </w:p>
    <w:p w:rsidR="008564E7" w:rsidRDefault="008564E7" w:rsidP="008564E7">
      <w:pPr>
        <w:pStyle w:val="ListParagraph"/>
        <w:numPr>
          <w:ilvl w:val="1"/>
          <w:numId w:val="2"/>
        </w:numPr>
      </w:pPr>
      <w:r>
        <w:t xml:space="preserve">Parameter: </w:t>
      </w:r>
      <w:r w:rsidRPr="005B2F7F">
        <w:rPr>
          <w:rFonts w:ascii="Courier New" w:hAnsi="Courier New" w:cs="Courier New"/>
        </w:rPr>
        <w:t>color</w:t>
      </w:r>
      <w:r>
        <w:t xml:space="preserve"> (string</w:t>
      </w:r>
      <w:proofErr w:type="gramStart"/>
      <w:r>
        <w:t>)</w:t>
      </w:r>
      <w:proofErr w:type="gramEnd"/>
      <w:r>
        <w:br/>
        <w:t>Use color strings such as “red”, “blue”, and “white”.</w:t>
      </w:r>
    </w:p>
    <w:p w:rsidR="008564E7" w:rsidRPr="00334139" w:rsidRDefault="008564E7" w:rsidP="008564E7">
      <w:pPr>
        <w:pStyle w:val="ListParagraph"/>
        <w:numPr>
          <w:ilvl w:val="1"/>
          <w:numId w:val="2"/>
        </w:numPr>
      </w:pPr>
      <w:r>
        <w:t xml:space="preserve">Returns: </w:t>
      </w:r>
      <w:r w:rsidRPr="005B2F7F">
        <w:rPr>
          <w:rFonts w:ascii="Courier New" w:hAnsi="Courier New" w:cs="Courier New"/>
        </w:rPr>
        <w:t>r, g, b</w:t>
      </w:r>
      <w:r>
        <w:t xml:space="preserve"> (floats (or </w:t>
      </w:r>
      <w:proofErr w:type="spellStart"/>
      <w:r>
        <w:t>ints</w:t>
      </w:r>
      <w:proofErr w:type="spellEnd"/>
      <w:r>
        <w:t xml:space="preserve"> if you changed the turtle </w:t>
      </w:r>
      <w:proofErr w:type="spellStart"/>
      <w:r>
        <w:t>colormode</w:t>
      </w:r>
      <w:proofErr w:type="spellEnd"/>
      <w:r>
        <w:t xml:space="preserve"> setting))</w:t>
      </w:r>
      <w:r>
        <w:br/>
        <w:t>Note that a return can have multiple comma-separated parts so you can use</w:t>
      </w:r>
      <w:r>
        <w:br/>
      </w:r>
      <w:r w:rsidRPr="00334139">
        <w:rPr>
          <w:rFonts w:ascii="Courier New" w:hAnsi="Courier New" w:cs="Courier New"/>
        </w:rPr>
        <w:t>return r, g, b</w:t>
      </w:r>
      <w:r>
        <w:br/>
        <w:t>if your function call is of the form</w:t>
      </w:r>
      <w:r>
        <w:br/>
      </w:r>
      <w:r w:rsidRPr="00334139">
        <w:rPr>
          <w:rFonts w:ascii="Courier New" w:hAnsi="Courier New" w:cs="Courier New"/>
        </w:rPr>
        <w:t xml:space="preserve">r, g, b = </w:t>
      </w:r>
      <w:proofErr w:type="spellStart"/>
      <w:r w:rsidRPr="00334139">
        <w:rPr>
          <w:rFonts w:ascii="Courier New" w:hAnsi="Courier New" w:cs="Courier New"/>
        </w:rPr>
        <w:t>get_color</w:t>
      </w:r>
      <w:proofErr w:type="spellEnd"/>
      <w:r w:rsidRPr="00334139">
        <w:rPr>
          <w:rFonts w:ascii="Courier New" w:hAnsi="Courier New" w:cs="Courier New"/>
        </w:rPr>
        <w:t>(“red”)</w:t>
      </w:r>
      <w:r>
        <w:rPr>
          <w:rFonts w:ascii="Courier New" w:hAnsi="Courier New" w:cs="Courier New"/>
        </w:rPr>
        <w:br/>
      </w:r>
      <w:r>
        <w:t xml:space="preserve">Also, you may have more than one </w:t>
      </w:r>
      <w:r w:rsidRPr="00F049D2">
        <w:rPr>
          <w:rFonts w:ascii="Courier New" w:hAnsi="Courier New" w:cs="Courier New"/>
        </w:rPr>
        <w:t>return</w:t>
      </w:r>
      <w:r>
        <w:t xml:space="preserve"> statement in one function.</w:t>
      </w:r>
    </w:p>
    <w:p w:rsidR="008564E7" w:rsidRPr="00334139" w:rsidRDefault="008564E7" w:rsidP="008564E7">
      <w:pPr>
        <w:pStyle w:val="ListParagraph"/>
        <w:ind w:left="1440"/>
      </w:pPr>
      <w:r>
        <w:t>(Python note: you really aren’t returning three things, but instead it is one collection (a tuple) of three things.)</w:t>
      </w:r>
    </w:p>
    <w:p w:rsidR="008564E7" w:rsidRDefault="008564E7" w:rsidP="008564E7">
      <w:pPr>
        <w:pStyle w:val="ListParagraph"/>
        <w:numPr>
          <w:ilvl w:val="0"/>
          <w:numId w:val="2"/>
        </w:numPr>
      </w:pPr>
      <w:r>
        <w:t xml:space="preserve">A function </w:t>
      </w:r>
      <w:proofErr w:type="spellStart"/>
      <w:r w:rsidRPr="00F07982">
        <w:rPr>
          <w:rFonts w:ascii="Courier New" w:hAnsi="Courier New" w:cs="Courier New"/>
        </w:rPr>
        <w:t>draw_flag</w:t>
      </w:r>
      <w:proofErr w:type="spellEnd"/>
      <w:r>
        <w:t xml:space="preserve"> to draw a flag of a certain height (“A” from Wikipedia dimensions) according to the official specifications as noted in the Wikipedia article.  The exception is in the size and spacing of stars—following the exact specification of stars and their spacing is not worth the effort so simply making stars look good is satisfactory.</w:t>
      </w:r>
      <w:r>
        <w:br/>
      </w:r>
      <w:proofErr w:type="spellStart"/>
      <w:r w:rsidRPr="00F07982">
        <w:rPr>
          <w:rFonts w:ascii="Courier New" w:hAnsi="Courier New" w:cs="Courier New"/>
        </w:rPr>
        <w:t>draw_flag</w:t>
      </w:r>
      <w:proofErr w:type="spellEnd"/>
      <w:r w:rsidRPr="00F07982">
        <w:rPr>
          <w:rFonts w:ascii="Courier New" w:hAnsi="Courier New" w:cs="Courier New"/>
        </w:rPr>
        <w:t>(</w:t>
      </w:r>
      <w:r>
        <w:rPr>
          <w:rFonts w:ascii="Courier New" w:hAnsi="Courier New" w:cs="Courier New"/>
        </w:rPr>
        <w:t>height</w:t>
      </w:r>
      <w:r w:rsidRPr="00F07982">
        <w:rPr>
          <w:rFonts w:ascii="Courier New" w:hAnsi="Courier New" w:cs="Courier New"/>
        </w:rPr>
        <w:t>)</w:t>
      </w:r>
    </w:p>
    <w:p w:rsidR="008564E7" w:rsidRDefault="008564E7" w:rsidP="008564E7">
      <w:pPr>
        <w:pStyle w:val="ListParagraph"/>
        <w:numPr>
          <w:ilvl w:val="1"/>
          <w:numId w:val="2"/>
        </w:numPr>
      </w:pPr>
      <w:r>
        <w:t xml:space="preserve">Parameter: </w:t>
      </w:r>
      <w:r>
        <w:rPr>
          <w:rFonts w:ascii="Courier New" w:hAnsi="Courier New" w:cs="Courier New"/>
        </w:rPr>
        <w:t>height</w:t>
      </w:r>
      <w:r>
        <w:t xml:space="preserve"> (float)</w:t>
      </w:r>
    </w:p>
    <w:p w:rsidR="008564E7" w:rsidRDefault="008564E7" w:rsidP="008564E7">
      <w:pPr>
        <w:pStyle w:val="ListParagraph"/>
        <w:numPr>
          <w:ilvl w:val="1"/>
          <w:numId w:val="2"/>
        </w:numPr>
      </w:pPr>
      <w:r>
        <w:t>Returns nothing</w:t>
      </w:r>
    </w:p>
    <w:p w:rsidR="008564E7" w:rsidRDefault="008564E7" w:rsidP="008564E7">
      <w:pPr>
        <w:pStyle w:val="ListParagraph"/>
      </w:pPr>
    </w:p>
    <w:p w:rsidR="008564E7" w:rsidRDefault="008564E7" w:rsidP="008564E7"/>
    <w:p w:rsidR="008564E7" w:rsidRDefault="008564E7" w:rsidP="008564E7">
      <w:pPr>
        <w:rPr>
          <w:b/>
        </w:rPr>
      </w:pPr>
      <w:r>
        <w:rPr>
          <w:b/>
        </w:rPr>
        <w:t>Problem 02</w:t>
      </w:r>
      <w:r w:rsidRPr="008E2745">
        <w:rPr>
          <w:b/>
        </w:rPr>
        <w:t xml:space="preserve"> </w:t>
      </w:r>
      <w:r>
        <w:rPr>
          <w:b/>
        </w:rPr>
        <w:t>Hints</w:t>
      </w:r>
    </w:p>
    <w:p w:rsidR="008564E7" w:rsidRDefault="008564E7" w:rsidP="008564E7"/>
    <w:p w:rsidR="008564E7" w:rsidRDefault="008564E7" w:rsidP="008564E7">
      <w:pPr>
        <w:pStyle w:val="ListParagraph"/>
        <w:numPr>
          <w:ilvl w:val="0"/>
          <w:numId w:val="3"/>
        </w:numPr>
      </w:pPr>
      <w:r>
        <w:t xml:space="preserve">Colors.  You may use simple colors, e.g. “red” is the </w:t>
      </w:r>
      <w:proofErr w:type="spellStart"/>
      <w:r>
        <w:t>rgb</w:t>
      </w:r>
      <w:proofErr w:type="spellEnd"/>
      <w:r>
        <w:t xml:space="preserve"> (1</w:t>
      </w:r>
      <w:proofErr w:type="gramStart"/>
      <w:r>
        <w:t>,0,0</w:t>
      </w:r>
      <w:proofErr w:type="gramEnd"/>
      <w:r>
        <w:t xml:space="preserve">), or you can use the official colors as described on the Wikipedia page.  You may also be creative with colors as long as there are the correct </w:t>
      </w:r>
      <w:bookmarkStart w:id="0" w:name="_GoBack"/>
      <w:r>
        <w:t>stripe</w:t>
      </w:r>
      <w:bookmarkEnd w:id="0"/>
      <w:r>
        <w:t>s and stars, and at least three colors.</w:t>
      </w:r>
    </w:p>
    <w:p w:rsidR="008564E7" w:rsidRDefault="008564E7" w:rsidP="008564E7">
      <w:pPr>
        <w:pStyle w:val="ListParagraph"/>
        <w:numPr>
          <w:ilvl w:val="0"/>
          <w:numId w:val="3"/>
        </w:numPr>
      </w:pPr>
      <w:r>
        <w:t>Stars. For full credit you need all 50 stars arranged i</w:t>
      </w:r>
      <w:r w:rsidR="00A524C3">
        <w:t xml:space="preserve">n 5 rows of 6 and 4 rows of 5. </w:t>
      </w:r>
    </w:p>
    <w:p w:rsidR="008564E7" w:rsidRDefault="008564E7" w:rsidP="008564E7">
      <w:pPr>
        <w:pStyle w:val="ListParagraph"/>
        <w:numPr>
          <w:ilvl w:val="0"/>
          <w:numId w:val="3"/>
        </w:numPr>
      </w:pPr>
      <w:r>
        <w:t xml:space="preserve">Using </w:t>
      </w:r>
      <w:proofErr w:type="spellStart"/>
      <w:proofErr w:type="gramStart"/>
      <w:r w:rsidRPr="006C6ABA">
        <w:rPr>
          <w:rFonts w:ascii="Courier New" w:hAnsi="Courier New" w:cs="Courier New"/>
        </w:rPr>
        <w:t>turtle.speed</w:t>
      </w:r>
      <w:proofErr w:type="spellEnd"/>
      <w:r w:rsidRPr="006C6ABA">
        <w:rPr>
          <w:rFonts w:ascii="Courier New" w:hAnsi="Courier New" w:cs="Courier New"/>
        </w:rPr>
        <w:t>(</w:t>
      </w:r>
      <w:proofErr w:type="gramEnd"/>
      <w:r w:rsidRPr="006C6ABA">
        <w:rPr>
          <w:rFonts w:ascii="Courier New" w:hAnsi="Courier New" w:cs="Courier New"/>
        </w:rPr>
        <w:t>100)</w:t>
      </w:r>
      <w:r>
        <w:t xml:space="preserve"> is helpful to draw fast, but I suggest that you begin with slow drawing so you can better observe what is happening.  Make your </w:t>
      </w:r>
      <w:r w:rsidR="00A524C3">
        <w:t>Grader</w:t>
      </w:r>
      <w:r>
        <w:t xml:space="preserve"> happy by including </w:t>
      </w:r>
      <w:proofErr w:type="spellStart"/>
      <w:proofErr w:type="gramStart"/>
      <w:r w:rsidRPr="00E86378">
        <w:rPr>
          <w:rFonts w:ascii="Courier New" w:hAnsi="Courier New" w:cs="Courier New"/>
        </w:rPr>
        <w:t>turtle.speed</w:t>
      </w:r>
      <w:proofErr w:type="spellEnd"/>
      <w:r w:rsidRPr="00E86378">
        <w:rPr>
          <w:rFonts w:ascii="Courier New" w:hAnsi="Courier New" w:cs="Courier New"/>
        </w:rPr>
        <w:t>(</w:t>
      </w:r>
      <w:proofErr w:type="gramEnd"/>
      <w:r w:rsidRPr="00E86378">
        <w:rPr>
          <w:rFonts w:ascii="Courier New" w:hAnsi="Courier New" w:cs="Courier New"/>
        </w:rPr>
        <w:t>100)</w:t>
      </w:r>
      <w:r>
        <w:t xml:space="preserve"> in your final version of your </w:t>
      </w:r>
      <w:proofErr w:type="spellStart"/>
      <w:r w:rsidRPr="00E86378">
        <w:rPr>
          <w:rFonts w:ascii="Courier New" w:hAnsi="Courier New" w:cs="Courier New"/>
        </w:rPr>
        <w:t>draw_flag</w:t>
      </w:r>
      <w:proofErr w:type="spellEnd"/>
      <w:r>
        <w:t xml:space="preserve"> function.</w:t>
      </w:r>
    </w:p>
    <w:p w:rsidR="008564E7" w:rsidRDefault="008564E7" w:rsidP="008564E7"/>
    <w:p w:rsidR="008564E7" w:rsidRDefault="008564E7" w:rsidP="008564E7">
      <w:pPr>
        <w:rPr>
          <w:b/>
        </w:rPr>
      </w:pPr>
      <w:r w:rsidRPr="00FD635C">
        <w:rPr>
          <w:b/>
        </w:rPr>
        <w:t>Example Output:</w:t>
      </w:r>
    </w:p>
    <w:p w:rsidR="008564E7" w:rsidRDefault="008564E7" w:rsidP="008564E7">
      <w:pPr>
        <w:rPr>
          <w:rFonts w:asciiTheme="minorHAnsi" w:hAnsiTheme="minorHAnsi" w:cs="Courier New"/>
        </w:rPr>
      </w:pPr>
    </w:p>
    <w:p w:rsidR="00B96D7B" w:rsidRDefault="00A524C3">
      <w:r>
        <w:rPr>
          <w:rFonts w:ascii="Courier New" w:hAnsi="Courier New" w:cs="Courier New"/>
          <w:noProof/>
          <w:color w:val="005DA2"/>
          <w:sz w:val="22"/>
          <w:szCs w:val="22"/>
        </w:rPr>
        <w:drawing>
          <wp:inline distT="0" distB="0" distL="0" distR="0" wp14:anchorId="2B28FA20" wp14:editId="5E1074C4">
            <wp:extent cx="6309360" cy="2831911"/>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g.tiff"/>
                    <pic:cNvPicPr/>
                  </pic:nvPicPr>
                  <pic:blipFill>
                    <a:blip r:embed="rId10">
                      <a:extLst>
                        <a:ext uri="{28A0092B-C50C-407E-A947-70E740481C1C}">
                          <a14:useLocalDpi xmlns:a14="http://schemas.microsoft.com/office/drawing/2010/main" val="0"/>
                        </a:ext>
                      </a:extLst>
                    </a:blip>
                    <a:stretch>
                      <a:fillRect/>
                    </a:stretch>
                  </pic:blipFill>
                  <pic:spPr>
                    <a:xfrm>
                      <a:off x="0" y="0"/>
                      <a:ext cx="6313039" cy="2833562"/>
                    </a:xfrm>
                    <a:prstGeom prst="rect">
                      <a:avLst/>
                    </a:prstGeom>
                  </pic:spPr>
                </pic:pic>
              </a:graphicData>
            </a:graphic>
          </wp:inline>
        </w:drawing>
      </w:r>
    </w:p>
    <w:p w:rsidR="00B96D7B" w:rsidRDefault="00B96D7B" w:rsidP="00B96D7B"/>
    <w:p w:rsidR="00B96D7B" w:rsidRPr="00B96D7B" w:rsidRDefault="00B96D7B" w:rsidP="00B96D7B">
      <w:pPr>
        <w:autoSpaceDE w:val="0"/>
        <w:autoSpaceDN w:val="0"/>
        <w:adjustRightInd w:val="0"/>
        <w:rPr>
          <w:rFonts w:ascii="TradeGothic-Bold" w:eastAsiaTheme="minorHAnsi" w:hAnsi="TradeGothic-Bold" w:cs="TradeGothic-Bold"/>
          <w:b/>
          <w:bCs/>
          <w:color w:val="00AEF0"/>
          <w:sz w:val="30"/>
          <w:szCs w:val="30"/>
        </w:rPr>
      </w:pPr>
      <w:r w:rsidRPr="00B96D7B">
        <w:rPr>
          <w:rFonts w:ascii="TradeGothic-Bold" w:eastAsiaTheme="minorHAnsi" w:hAnsi="TradeGothic-Bold" w:cs="TradeGothic-Bold"/>
          <w:b/>
          <w:bCs/>
          <w:color w:val="00AEF0"/>
          <w:sz w:val="30"/>
          <w:szCs w:val="30"/>
        </w:rPr>
        <w:lastRenderedPageBreak/>
        <w:t>Drawing with Color</w:t>
      </w:r>
    </w:p>
    <w:p w:rsidR="00B96D7B" w:rsidRPr="00B96D7B" w:rsidRDefault="00B96D7B" w:rsidP="00B96D7B">
      <w:pPr>
        <w:autoSpaceDE w:val="0"/>
        <w:autoSpaceDN w:val="0"/>
        <w:adjustRightInd w:val="0"/>
        <w:rPr>
          <w:rFonts w:eastAsia="AGaramond-Regular"/>
          <w:color w:val="000000"/>
        </w:rPr>
      </w:pPr>
      <w:r w:rsidRPr="00B96D7B">
        <w:rPr>
          <w:rFonts w:eastAsia="AGaramond-Regular"/>
          <w:color w:val="000000"/>
        </w:rPr>
        <w:t xml:space="preserve">You can specify two different drawing colors: the color of the pen and the color used to fill a region drawn on the screen. The first is set by the </w:t>
      </w:r>
      <w:proofErr w:type="spellStart"/>
      <w:r w:rsidRPr="00B96D7B">
        <w:rPr>
          <w:rFonts w:eastAsiaTheme="minorHAnsi"/>
          <w:color w:val="000000"/>
        </w:rPr>
        <w:t>pencolor</w:t>
      </w:r>
      <w:proofErr w:type="spellEnd"/>
      <w:r w:rsidRPr="00B96D7B">
        <w:rPr>
          <w:rFonts w:eastAsiaTheme="minorHAnsi"/>
          <w:color w:val="000000"/>
        </w:rPr>
        <w:t xml:space="preserve"> </w:t>
      </w:r>
      <w:r w:rsidRPr="00B96D7B">
        <w:rPr>
          <w:rFonts w:eastAsia="AGaramond-Regular"/>
          <w:color w:val="000000"/>
        </w:rPr>
        <w:t xml:space="preserve">command and the second by the </w:t>
      </w:r>
      <w:proofErr w:type="spellStart"/>
      <w:r w:rsidRPr="00B96D7B">
        <w:rPr>
          <w:rFonts w:eastAsiaTheme="minorHAnsi"/>
          <w:color w:val="000000"/>
        </w:rPr>
        <w:t>fillcolor</w:t>
      </w:r>
      <w:proofErr w:type="spellEnd"/>
      <w:r w:rsidRPr="00B96D7B">
        <w:rPr>
          <w:rFonts w:eastAsiaTheme="minorHAnsi"/>
          <w:color w:val="000000"/>
        </w:rPr>
        <w:t xml:space="preserve"> </w:t>
      </w:r>
      <w:r w:rsidRPr="00B96D7B">
        <w:rPr>
          <w:rFonts w:eastAsia="AGaramond-Regular"/>
          <w:color w:val="000000"/>
        </w:rPr>
        <w:t>command. The below Table lists the commands.</w:t>
      </w:r>
    </w:p>
    <w:p w:rsidR="00B96D7B" w:rsidRPr="00B96D7B" w:rsidRDefault="00B96D7B" w:rsidP="00B96D7B">
      <w:pPr>
        <w:autoSpaceDE w:val="0"/>
        <w:autoSpaceDN w:val="0"/>
        <w:adjustRightInd w:val="0"/>
        <w:rPr>
          <w:rFonts w:eastAsia="AGaramond-Regular"/>
          <w:color w:val="000000"/>
        </w:rPr>
      </w:pPr>
    </w:p>
    <w:p w:rsidR="00B96D7B" w:rsidRPr="00B96D7B" w:rsidRDefault="00B96D7B" w:rsidP="00B96D7B">
      <w:pPr>
        <w:autoSpaceDE w:val="0"/>
        <w:autoSpaceDN w:val="0"/>
        <w:adjustRightInd w:val="0"/>
        <w:rPr>
          <w:rFonts w:ascii="AGaramond-Regular" w:eastAsia="AGaramond-Regular" w:hAnsi="TradeGothic-Bold" w:cs="AGaramond-Regular"/>
          <w:color w:val="000000"/>
          <w:sz w:val="21"/>
          <w:szCs w:val="21"/>
        </w:rPr>
      </w:pPr>
      <w:r w:rsidRPr="00B96D7B">
        <w:rPr>
          <w:rFonts w:ascii="AGaramond-Regular" w:eastAsia="AGaramond-Regular" w:hAnsi="TradeGothic-Bold" w:cs="AGaramond-Regular"/>
          <w:noProof/>
          <w:color w:val="000000"/>
          <w:sz w:val="21"/>
          <w:szCs w:val="21"/>
        </w:rPr>
        <w:drawing>
          <wp:inline distT="0" distB="0" distL="0" distR="0" wp14:anchorId="338B79AE" wp14:editId="08C7CC1A">
            <wp:extent cx="4408170" cy="14605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8170" cy="1460500"/>
                    </a:xfrm>
                    <a:prstGeom prst="rect">
                      <a:avLst/>
                    </a:prstGeom>
                    <a:noFill/>
                    <a:ln>
                      <a:noFill/>
                    </a:ln>
                  </pic:spPr>
                </pic:pic>
              </a:graphicData>
            </a:graphic>
          </wp:inline>
        </w:drawing>
      </w:r>
    </w:p>
    <w:p w:rsidR="00B96D7B" w:rsidRPr="00B96D7B" w:rsidRDefault="00B96D7B" w:rsidP="00B96D7B">
      <w:pPr>
        <w:autoSpaceDE w:val="0"/>
        <w:autoSpaceDN w:val="0"/>
        <w:adjustRightInd w:val="0"/>
        <w:rPr>
          <w:rFonts w:ascii="TradeGothic" w:eastAsiaTheme="minorHAnsi" w:hAnsi="TradeGothic" w:cs="TradeGothic"/>
          <w:color w:val="000000"/>
          <w:sz w:val="18"/>
          <w:szCs w:val="18"/>
        </w:rPr>
      </w:pPr>
    </w:p>
    <w:p w:rsidR="00B96D7B" w:rsidRPr="00B96D7B" w:rsidRDefault="00B96D7B" w:rsidP="00B96D7B">
      <w:pPr>
        <w:autoSpaceDE w:val="0"/>
        <w:autoSpaceDN w:val="0"/>
        <w:adjustRightInd w:val="0"/>
        <w:rPr>
          <w:rFonts w:eastAsiaTheme="minorHAnsi"/>
          <w:color w:val="000000"/>
        </w:rPr>
      </w:pPr>
      <w:r w:rsidRPr="00B96D7B">
        <w:rPr>
          <w:rFonts w:eastAsia="AGaramond-Regular"/>
          <w:color w:val="000000"/>
        </w:rPr>
        <w:t xml:space="preserve">Filling an area is done by bracketing the drawing with the two commands, </w:t>
      </w:r>
      <w:r w:rsidRPr="00B96D7B">
        <w:rPr>
          <w:rFonts w:eastAsiaTheme="minorHAnsi"/>
          <w:color w:val="000000"/>
        </w:rPr>
        <w:t>begin</w:t>
      </w:r>
    </w:p>
    <w:p w:rsidR="00B96D7B" w:rsidRPr="00B96D7B" w:rsidRDefault="00B96D7B" w:rsidP="00B96D7B">
      <w:pPr>
        <w:autoSpaceDE w:val="0"/>
        <w:autoSpaceDN w:val="0"/>
        <w:adjustRightInd w:val="0"/>
        <w:rPr>
          <w:rFonts w:eastAsia="AGaramond-Regular"/>
          <w:color w:val="000000"/>
        </w:rPr>
      </w:pPr>
      <w:proofErr w:type="gramStart"/>
      <w:r w:rsidRPr="00B96D7B">
        <w:rPr>
          <w:rFonts w:eastAsiaTheme="minorHAnsi"/>
          <w:color w:val="000000"/>
        </w:rPr>
        <w:t>fill(</w:t>
      </w:r>
      <w:proofErr w:type="gramEnd"/>
      <w:r w:rsidRPr="00B96D7B">
        <w:rPr>
          <w:rFonts w:eastAsiaTheme="minorHAnsi"/>
          <w:color w:val="000000"/>
        </w:rPr>
        <w:t xml:space="preserve">) </w:t>
      </w:r>
      <w:r w:rsidRPr="00B96D7B">
        <w:rPr>
          <w:rFonts w:eastAsia="AGaramond-Regular"/>
          <w:color w:val="000000"/>
        </w:rPr>
        <w:t xml:space="preserve">and </w:t>
      </w:r>
      <w:r w:rsidRPr="00B96D7B">
        <w:rPr>
          <w:rFonts w:eastAsiaTheme="minorHAnsi"/>
          <w:color w:val="000000"/>
        </w:rPr>
        <w:t>end fill()</w:t>
      </w:r>
      <w:r w:rsidRPr="00B96D7B">
        <w:rPr>
          <w:rFonts w:eastAsia="AGaramond-Regular"/>
          <w:color w:val="000000"/>
        </w:rPr>
        <w:t>. The area filled is whatever occurs between the two calls.</w:t>
      </w:r>
    </w:p>
    <w:p w:rsidR="00B96D7B" w:rsidRPr="00B96D7B" w:rsidRDefault="00B96D7B" w:rsidP="00B96D7B">
      <w:pPr>
        <w:spacing w:after="160" w:line="259" w:lineRule="auto"/>
        <w:rPr>
          <w:rFonts w:eastAsia="AGaramond-Regular"/>
          <w:color w:val="000000"/>
        </w:rPr>
      </w:pPr>
    </w:p>
    <w:p w:rsidR="00B96D7B" w:rsidRPr="00B96D7B" w:rsidRDefault="00B96D7B" w:rsidP="00B96D7B">
      <w:pPr>
        <w:rPr>
          <w:rFonts w:eastAsia="AGaramond-Regular"/>
          <w:color w:val="000000"/>
        </w:rPr>
      </w:pPr>
      <w:r w:rsidRPr="00B96D7B">
        <w:rPr>
          <w:rFonts w:eastAsia="AGaramond-Regular"/>
          <w:color w:val="000000"/>
        </w:rPr>
        <w:t>Example:</w:t>
      </w:r>
    </w:p>
    <w:p w:rsidR="00B96D7B" w:rsidRPr="00B96D7B" w:rsidRDefault="00B96D7B" w:rsidP="00B96D7B">
      <w:pPr>
        <w:rPr>
          <w:rFonts w:eastAsia="AGaramond-Regular"/>
          <w:color w:val="000000"/>
        </w:rPr>
      </w:pPr>
    </w:p>
    <w:p w:rsidR="00B96D7B" w:rsidRPr="00B96D7B" w:rsidRDefault="00B96D7B" w:rsidP="00B96D7B">
      <w:pPr>
        <w:rPr>
          <w:rFonts w:eastAsiaTheme="minorHAnsi"/>
          <w:sz w:val="20"/>
          <w:szCs w:val="20"/>
        </w:rPr>
      </w:pPr>
      <w:proofErr w:type="gramStart"/>
      <w:r w:rsidRPr="00B96D7B">
        <w:rPr>
          <w:rFonts w:eastAsiaTheme="minorHAnsi"/>
          <w:sz w:val="20"/>
          <w:szCs w:val="20"/>
        </w:rPr>
        <w:t>import</w:t>
      </w:r>
      <w:proofErr w:type="gramEnd"/>
      <w:r w:rsidRPr="00B96D7B">
        <w:rPr>
          <w:rFonts w:eastAsiaTheme="minorHAnsi"/>
          <w:sz w:val="20"/>
          <w:szCs w:val="20"/>
        </w:rPr>
        <w:t xml:space="preserve"> turtle</w:t>
      </w:r>
    </w:p>
    <w:p w:rsidR="00B96D7B" w:rsidRPr="00B96D7B" w:rsidRDefault="00B96D7B" w:rsidP="00B96D7B">
      <w:pPr>
        <w:rPr>
          <w:rFonts w:eastAsiaTheme="minorHAnsi"/>
          <w:sz w:val="20"/>
          <w:szCs w:val="20"/>
        </w:rPr>
      </w:pPr>
      <w:r w:rsidRPr="00B96D7B">
        <w:rPr>
          <w:rFonts w:eastAsiaTheme="minorHAnsi"/>
          <w:sz w:val="20"/>
          <w:szCs w:val="20"/>
        </w:rPr>
        <w:t>A = 100</w:t>
      </w:r>
    </w:p>
    <w:p w:rsidR="00B96D7B" w:rsidRPr="00B96D7B" w:rsidRDefault="00B96D7B" w:rsidP="00B96D7B">
      <w:pPr>
        <w:rPr>
          <w:rFonts w:eastAsiaTheme="minorHAnsi"/>
          <w:sz w:val="20"/>
          <w:szCs w:val="20"/>
        </w:rPr>
      </w:pPr>
      <w:proofErr w:type="gramStart"/>
      <w:r w:rsidRPr="00B96D7B">
        <w:rPr>
          <w:rFonts w:eastAsiaTheme="minorHAnsi"/>
          <w:sz w:val="20"/>
          <w:szCs w:val="20"/>
        </w:rPr>
        <w:t>length</w:t>
      </w:r>
      <w:proofErr w:type="gramEnd"/>
      <w:r w:rsidRPr="00B96D7B">
        <w:rPr>
          <w:rFonts w:eastAsiaTheme="minorHAnsi"/>
          <w:sz w:val="20"/>
          <w:szCs w:val="20"/>
        </w:rPr>
        <w:t xml:space="preserve"> = A * 1.9</w:t>
      </w:r>
    </w:p>
    <w:p w:rsidR="00B96D7B" w:rsidRPr="00B96D7B" w:rsidRDefault="00B96D7B" w:rsidP="00B96D7B">
      <w:pPr>
        <w:rPr>
          <w:rFonts w:eastAsiaTheme="minorHAnsi"/>
          <w:sz w:val="20"/>
          <w:szCs w:val="20"/>
        </w:rPr>
      </w:pPr>
      <w:proofErr w:type="gramStart"/>
      <w:r w:rsidRPr="00B96D7B">
        <w:rPr>
          <w:rFonts w:eastAsiaTheme="minorHAnsi"/>
          <w:sz w:val="20"/>
          <w:szCs w:val="20"/>
        </w:rPr>
        <w:t>height</w:t>
      </w:r>
      <w:proofErr w:type="gramEnd"/>
      <w:r w:rsidRPr="00B96D7B">
        <w:rPr>
          <w:rFonts w:eastAsiaTheme="minorHAnsi"/>
          <w:sz w:val="20"/>
          <w:szCs w:val="20"/>
        </w:rPr>
        <w:t xml:space="preserve"> = A/13</w:t>
      </w:r>
    </w:p>
    <w:p w:rsidR="00B96D7B" w:rsidRPr="00B96D7B" w:rsidRDefault="00B96D7B" w:rsidP="00B96D7B">
      <w:pPr>
        <w:rPr>
          <w:rFonts w:eastAsiaTheme="minorHAnsi"/>
          <w:sz w:val="20"/>
          <w:szCs w:val="20"/>
        </w:rPr>
      </w:pPr>
    </w:p>
    <w:p w:rsidR="00B96D7B" w:rsidRPr="00B96D7B" w:rsidRDefault="00B96D7B" w:rsidP="00B96D7B">
      <w:pPr>
        <w:rPr>
          <w:rFonts w:eastAsiaTheme="minorHAnsi"/>
          <w:sz w:val="20"/>
          <w:szCs w:val="20"/>
        </w:rPr>
      </w:pPr>
      <w:proofErr w:type="spellStart"/>
      <w:proofErr w:type="gramStart"/>
      <w:r w:rsidRPr="00B96D7B">
        <w:rPr>
          <w:rFonts w:eastAsiaTheme="minorHAnsi"/>
          <w:sz w:val="20"/>
          <w:szCs w:val="20"/>
        </w:rPr>
        <w:t>r,</w:t>
      </w:r>
      <w:proofErr w:type="gramEnd"/>
      <w:r w:rsidRPr="00B96D7B">
        <w:rPr>
          <w:rFonts w:eastAsiaTheme="minorHAnsi"/>
          <w:sz w:val="20"/>
          <w:szCs w:val="20"/>
        </w:rPr>
        <w:t>g,b</w:t>
      </w:r>
      <w:proofErr w:type="spellEnd"/>
      <w:r w:rsidRPr="00B96D7B">
        <w:rPr>
          <w:rFonts w:eastAsiaTheme="minorHAnsi"/>
          <w:sz w:val="20"/>
          <w:szCs w:val="20"/>
        </w:rPr>
        <w:t xml:space="preserve"> = 1,0,0 #red</w:t>
      </w:r>
    </w:p>
    <w:p w:rsidR="00B96D7B" w:rsidRPr="00B96D7B" w:rsidRDefault="00B96D7B" w:rsidP="00B96D7B">
      <w:pPr>
        <w:rPr>
          <w:rFonts w:eastAsiaTheme="minorHAnsi"/>
          <w:sz w:val="20"/>
          <w:szCs w:val="20"/>
        </w:rPr>
      </w:pPr>
      <w:proofErr w:type="spellStart"/>
      <w:r w:rsidRPr="00B96D7B">
        <w:rPr>
          <w:rFonts w:eastAsiaTheme="minorHAnsi"/>
          <w:sz w:val="20"/>
          <w:szCs w:val="20"/>
        </w:rPr>
        <w:t>turtle.pencolor</w:t>
      </w:r>
      <w:proofErr w:type="spellEnd"/>
      <w:r w:rsidRPr="00B96D7B">
        <w:rPr>
          <w:rFonts w:eastAsiaTheme="minorHAnsi"/>
          <w:sz w:val="20"/>
          <w:szCs w:val="20"/>
        </w:rPr>
        <w:t>(</w:t>
      </w:r>
      <w:proofErr w:type="spellStart"/>
      <w:r w:rsidRPr="00B96D7B">
        <w:rPr>
          <w:rFonts w:eastAsiaTheme="minorHAnsi"/>
          <w:sz w:val="20"/>
          <w:szCs w:val="20"/>
        </w:rPr>
        <w:t>r</w:t>
      </w:r>
      <w:proofErr w:type="gramStart"/>
      <w:r w:rsidRPr="00B96D7B">
        <w:rPr>
          <w:rFonts w:eastAsiaTheme="minorHAnsi"/>
          <w:sz w:val="20"/>
          <w:szCs w:val="20"/>
        </w:rPr>
        <w:t>,g,b</w:t>
      </w:r>
      <w:proofErr w:type="spellEnd"/>
      <w:proofErr w:type="gramEnd"/>
      <w:r w:rsidRPr="00B96D7B">
        <w:rPr>
          <w:rFonts w:eastAsiaTheme="minorHAnsi"/>
          <w:sz w:val="20"/>
          <w:szCs w:val="20"/>
        </w:rPr>
        <w:t>)</w:t>
      </w:r>
    </w:p>
    <w:p w:rsidR="00B96D7B" w:rsidRPr="00B96D7B" w:rsidRDefault="00B96D7B" w:rsidP="00B96D7B">
      <w:pPr>
        <w:rPr>
          <w:rFonts w:eastAsiaTheme="minorHAnsi"/>
          <w:sz w:val="20"/>
          <w:szCs w:val="20"/>
        </w:rPr>
      </w:pPr>
      <w:proofErr w:type="spellStart"/>
      <w:r w:rsidRPr="00B96D7B">
        <w:rPr>
          <w:rFonts w:eastAsiaTheme="minorHAnsi"/>
          <w:sz w:val="20"/>
          <w:szCs w:val="20"/>
        </w:rPr>
        <w:t>turtle.fillcolor</w:t>
      </w:r>
      <w:proofErr w:type="spellEnd"/>
      <w:r w:rsidRPr="00B96D7B">
        <w:rPr>
          <w:rFonts w:eastAsiaTheme="minorHAnsi"/>
          <w:sz w:val="20"/>
          <w:szCs w:val="20"/>
        </w:rPr>
        <w:t>(</w:t>
      </w:r>
      <w:proofErr w:type="spellStart"/>
      <w:r w:rsidRPr="00B96D7B">
        <w:rPr>
          <w:rFonts w:eastAsiaTheme="minorHAnsi"/>
          <w:sz w:val="20"/>
          <w:szCs w:val="20"/>
        </w:rPr>
        <w:t>r</w:t>
      </w:r>
      <w:proofErr w:type="gramStart"/>
      <w:r w:rsidRPr="00B96D7B">
        <w:rPr>
          <w:rFonts w:eastAsiaTheme="minorHAnsi"/>
          <w:sz w:val="20"/>
          <w:szCs w:val="20"/>
        </w:rPr>
        <w:t>,g,b</w:t>
      </w:r>
      <w:proofErr w:type="spellEnd"/>
      <w:proofErr w:type="gramEnd"/>
      <w:r w:rsidRPr="00B96D7B">
        <w:rPr>
          <w:rFonts w:eastAsiaTheme="minorHAnsi"/>
          <w:sz w:val="20"/>
          <w:szCs w:val="20"/>
        </w:rPr>
        <w:t>)</w:t>
      </w:r>
    </w:p>
    <w:p w:rsidR="00B96D7B" w:rsidRPr="00B96D7B" w:rsidRDefault="00B96D7B" w:rsidP="00B96D7B">
      <w:pPr>
        <w:rPr>
          <w:rFonts w:eastAsiaTheme="minorHAnsi"/>
          <w:sz w:val="20"/>
          <w:szCs w:val="20"/>
        </w:rPr>
      </w:pPr>
      <w:proofErr w:type="spellStart"/>
      <w:r w:rsidRPr="00B96D7B">
        <w:rPr>
          <w:rFonts w:eastAsiaTheme="minorHAnsi"/>
          <w:sz w:val="20"/>
          <w:szCs w:val="20"/>
        </w:rPr>
        <w:t>turtle.begin_</w:t>
      </w:r>
      <w:proofErr w:type="gramStart"/>
      <w:r w:rsidRPr="00B96D7B">
        <w:rPr>
          <w:rFonts w:eastAsiaTheme="minorHAnsi"/>
          <w:sz w:val="20"/>
          <w:szCs w:val="20"/>
        </w:rPr>
        <w:t>fill</w:t>
      </w:r>
      <w:proofErr w:type="spellEnd"/>
      <w:r w:rsidRPr="00B96D7B">
        <w:rPr>
          <w:rFonts w:eastAsiaTheme="minorHAnsi"/>
          <w:sz w:val="20"/>
          <w:szCs w:val="20"/>
        </w:rPr>
        <w:t>()</w:t>
      </w:r>
      <w:proofErr w:type="gramEnd"/>
    </w:p>
    <w:p w:rsidR="00B96D7B" w:rsidRPr="00B96D7B" w:rsidRDefault="00B96D7B" w:rsidP="00B96D7B">
      <w:pPr>
        <w:rPr>
          <w:rFonts w:eastAsiaTheme="minorHAnsi"/>
          <w:sz w:val="20"/>
          <w:szCs w:val="20"/>
        </w:rPr>
      </w:pPr>
      <w:proofErr w:type="spellStart"/>
      <w:proofErr w:type="gramStart"/>
      <w:r w:rsidRPr="00B96D7B">
        <w:rPr>
          <w:rFonts w:eastAsiaTheme="minorHAnsi"/>
          <w:sz w:val="20"/>
          <w:szCs w:val="20"/>
        </w:rPr>
        <w:t>turtle.pendown</w:t>
      </w:r>
      <w:proofErr w:type="spellEnd"/>
      <w:r w:rsidRPr="00B96D7B">
        <w:rPr>
          <w:rFonts w:eastAsiaTheme="minorHAnsi"/>
          <w:sz w:val="20"/>
          <w:szCs w:val="20"/>
        </w:rPr>
        <w:t>()</w:t>
      </w:r>
      <w:proofErr w:type="gramEnd"/>
    </w:p>
    <w:p w:rsidR="00B96D7B" w:rsidRPr="00B96D7B" w:rsidRDefault="00B96D7B" w:rsidP="00B96D7B">
      <w:pPr>
        <w:rPr>
          <w:rFonts w:eastAsiaTheme="minorHAnsi"/>
          <w:sz w:val="20"/>
          <w:szCs w:val="20"/>
        </w:rPr>
      </w:pPr>
      <w:proofErr w:type="spellStart"/>
      <w:proofErr w:type="gramStart"/>
      <w:r w:rsidRPr="00B96D7B">
        <w:rPr>
          <w:rFonts w:eastAsiaTheme="minorHAnsi"/>
          <w:sz w:val="20"/>
          <w:szCs w:val="20"/>
        </w:rPr>
        <w:t>turtle.forward</w:t>
      </w:r>
      <w:proofErr w:type="spellEnd"/>
      <w:r w:rsidRPr="00B96D7B">
        <w:rPr>
          <w:rFonts w:eastAsiaTheme="minorHAnsi"/>
          <w:sz w:val="20"/>
          <w:szCs w:val="20"/>
        </w:rPr>
        <w:t>(</w:t>
      </w:r>
      <w:proofErr w:type="gramEnd"/>
      <w:r w:rsidRPr="00B96D7B">
        <w:rPr>
          <w:rFonts w:eastAsiaTheme="minorHAnsi"/>
          <w:sz w:val="20"/>
          <w:szCs w:val="20"/>
        </w:rPr>
        <w:t>length)</w:t>
      </w:r>
    </w:p>
    <w:p w:rsidR="00B96D7B" w:rsidRPr="00B96D7B" w:rsidRDefault="00B96D7B" w:rsidP="00B96D7B">
      <w:pPr>
        <w:rPr>
          <w:rFonts w:eastAsiaTheme="minorHAnsi"/>
          <w:sz w:val="20"/>
          <w:szCs w:val="20"/>
        </w:rPr>
      </w:pPr>
      <w:proofErr w:type="spellStart"/>
      <w:proofErr w:type="gramStart"/>
      <w:r w:rsidRPr="00B96D7B">
        <w:rPr>
          <w:rFonts w:eastAsiaTheme="minorHAnsi"/>
          <w:sz w:val="20"/>
          <w:szCs w:val="20"/>
        </w:rPr>
        <w:t>turtle.left</w:t>
      </w:r>
      <w:proofErr w:type="spellEnd"/>
      <w:r w:rsidRPr="00B96D7B">
        <w:rPr>
          <w:rFonts w:eastAsiaTheme="minorHAnsi"/>
          <w:sz w:val="20"/>
          <w:szCs w:val="20"/>
        </w:rPr>
        <w:t>(</w:t>
      </w:r>
      <w:proofErr w:type="gramEnd"/>
      <w:r w:rsidRPr="00B96D7B">
        <w:rPr>
          <w:rFonts w:eastAsiaTheme="minorHAnsi"/>
          <w:sz w:val="20"/>
          <w:szCs w:val="20"/>
        </w:rPr>
        <w:t>90)</w:t>
      </w:r>
    </w:p>
    <w:p w:rsidR="00B96D7B" w:rsidRPr="00B96D7B" w:rsidRDefault="00B96D7B" w:rsidP="00B96D7B">
      <w:pPr>
        <w:rPr>
          <w:rFonts w:eastAsiaTheme="minorHAnsi"/>
          <w:sz w:val="20"/>
          <w:szCs w:val="20"/>
        </w:rPr>
      </w:pPr>
      <w:proofErr w:type="spellStart"/>
      <w:proofErr w:type="gramStart"/>
      <w:r w:rsidRPr="00B96D7B">
        <w:rPr>
          <w:rFonts w:eastAsiaTheme="minorHAnsi"/>
          <w:sz w:val="20"/>
          <w:szCs w:val="20"/>
        </w:rPr>
        <w:t>turtle.forward</w:t>
      </w:r>
      <w:proofErr w:type="spellEnd"/>
      <w:r w:rsidRPr="00B96D7B">
        <w:rPr>
          <w:rFonts w:eastAsiaTheme="minorHAnsi"/>
          <w:sz w:val="20"/>
          <w:szCs w:val="20"/>
        </w:rPr>
        <w:t>(</w:t>
      </w:r>
      <w:proofErr w:type="gramEnd"/>
      <w:r w:rsidRPr="00B96D7B">
        <w:rPr>
          <w:rFonts w:eastAsiaTheme="minorHAnsi"/>
          <w:sz w:val="20"/>
          <w:szCs w:val="20"/>
        </w:rPr>
        <w:t>height)</w:t>
      </w:r>
    </w:p>
    <w:p w:rsidR="00B96D7B" w:rsidRPr="00B96D7B" w:rsidRDefault="00B96D7B" w:rsidP="00B96D7B">
      <w:pPr>
        <w:rPr>
          <w:rFonts w:eastAsiaTheme="minorHAnsi"/>
          <w:sz w:val="20"/>
          <w:szCs w:val="20"/>
        </w:rPr>
      </w:pPr>
      <w:proofErr w:type="spellStart"/>
      <w:proofErr w:type="gramStart"/>
      <w:r w:rsidRPr="00B96D7B">
        <w:rPr>
          <w:rFonts w:eastAsiaTheme="minorHAnsi"/>
          <w:sz w:val="20"/>
          <w:szCs w:val="20"/>
        </w:rPr>
        <w:t>turtle.left</w:t>
      </w:r>
      <w:proofErr w:type="spellEnd"/>
      <w:r w:rsidRPr="00B96D7B">
        <w:rPr>
          <w:rFonts w:eastAsiaTheme="minorHAnsi"/>
          <w:sz w:val="20"/>
          <w:szCs w:val="20"/>
        </w:rPr>
        <w:t>(</w:t>
      </w:r>
      <w:proofErr w:type="gramEnd"/>
      <w:r w:rsidRPr="00B96D7B">
        <w:rPr>
          <w:rFonts w:eastAsiaTheme="minorHAnsi"/>
          <w:sz w:val="20"/>
          <w:szCs w:val="20"/>
        </w:rPr>
        <w:t>90)</w:t>
      </w:r>
    </w:p>
    <w:p w:rsidR="00B96D7B" w:rsidRPr="00B96D7B" w:rsidRDefault="00B96D7B" w:rsidP="00B96D7B">
      <w:pPr>
        <w:rPr>
          <w:rFonts w:eastAsiaTheme="minorHAnsi"/>
          <w:sz w:val="20"/>
          <w:szCs w:val="20"/>
        </w:rPr>
      </w:pPr>
      <w:proofErr w:type="spellStart"/>
      <w:proofErr w:type="gramStart"/>
      <w:r w:rsidRPr="00B96D7B">
        <w:rPr>
          <w:rFonts w:eastAsiaTheme="minorHAnsi"/>
          <w:sz w:val="20"/>
          <w:szCs w:val="20"/>
        </w:rPr>
        <w:t>turtle.forward</w:t>
      </w:r>
      <w:proofErr w:type="spellEnd"/>
      <w:r w:rsidRPr="00B96D7B">
        <w:rPr>
          <w:rFonts w:eastAsiaTheme="minorHAnsi"/>
          <w:sz w:val="20"/>
          <w:szCs w:val="20"/>
        </w:rPr>
        <w:t>(</w:t>
      </w:r>
      <w:proofErr w:type="gramEnd"/>
      <w:r w:rsidRPr="00B96D7B">
        <w:rPr>
          <w:rFonts w:eastAsiaTheme="minorHAnsi"/>
          <w:sz w:val="20"/>
          <w:szCs w:val="20"/>
        </w:rPr>
        <w:t>length)</w:t>
      </w:r>
    </w:p>
    <w:p w:rsidR="00B96D7B" w:rsidRPr="00B96D7B" w:rsidRDefault="00B96D7B" w:rsidP="00B96D7B">
      <w:pPr>
        <w:rPr>
          <w:rFonts w:eastAsiaTheme="minorHAnsi"/>
          <w:sz w:val="20"/>
          <w:szCs w:val="20"/>
        </w:rPr>
      </w:pPr>
      <w:proofErr w:type="spellStart"/>
      <w:proofErr w:type="gramStart"/>
      <w:r w:rsidRPr="00B96D7B">
        <w:rPr>
          <w:rFonts w:eastAsiaTheme="minorHAnsi"/>
          <w:sz w:val="20"/>
          <w:szCs w:val="20"/>
        </w:rPr>
        <w:t>turtle.left</w:t>
      </w:r>
      <w:proofErr w:type="spellEnd"/>
      <w:r w:rsidRPr="00B96D7B">
        <w:rPr>
          <w:rFonts w:eastAsiaTheme="minorHAnsi"/>
          <w:sz w:val="20"/>
          <w:szCs w:val="20"/>
        </w:rPr>
        <w:t>(</w:t>
      </w:r>
      <w:proofErr w:type="gramEnd"/>
      <w:r w:rsidRPr="00B96D7B">
        <w:rPr>
          <w:rFonts w:eastAsiaTheme="minorHAnsi"/>
          <w:sz w:val="20"/>
          <w:szCs w:val="20"/>
        </w:rPr>
        <w:t>90)</w:t>
      </w:r>
    </w:p>
    <w:p w:rsidR="00B96D7B" w:rsidRPr="00B96D7B" w:rsidRDefault="00B96D7B" w:rsidP="00B96D7B">
      <w:pPr>
        <w:rPr>
          <w:rFonts w:eastAsiaTheme="minorHAnsi"/>
          <w:sz w:val="20"/>
          <w:szCs w:val="20"/>
        </w:rPr>
      </w:pPr>
      <w:proofErr w:type="spellStart"/>
      <w:proofErr w:type="gramStart"/>
      <w:r w:rsidRPr="00B96D7B">
        <w:rPr>
          <w:rFonts w:eastAsiaTheme="minorHAnsi"/>
          <w:sz w:val="20"/>
          <w:szCs w:val="20"/>
        </w:rPr>
        <w:t>turtle.forward</w:t>
      </w:r>
      <w:proofErr w:type="spellEnd"/>
      <w:r w:rsidRPr="00B96D7B">
        <w:rPr>
          <w:rFonts w:eastAsiaTheme="minorHAnsi"/>
          <w:sz w:val="20"/>
          <w:szCs w:val="20"/>
        </w:rPr>
        <w:t>(</w:t>
      </w:r>
      <w:proofErr w:type="gramEnd"/>
      <w:r w:rsidRPr="00B96D7B">
        <w:rPr>
          <w:rFonts w:eastAsiaTheme="minorHAnsi"/>
          <w:sz w:val="20"/>
          <w:szCs w:val="20"/>
        </w:rPr>
        <w:t>height)</w:t>
      </w:r>
    </w:p>
    <w:p w:rsidR="00B96D7B" w:rsidRPr="00B96D7B" w:rsidRDefault="00B96D7B" w:rsidP="00B96D7B">
      <w:pPr>
        <w:rPr>
          <w:rFonts w:eastAsiaTheme="minorHAnsi"/>
          <w:sz w:val="20"/>
          <w:szCs w:val="20"/>
        </w:rPr>
      </w:pPr>
      <w:proofErr w:type="spellStart"/>
      <w:proofErr w:type="gramStart"/>
      <w:r w:rsidRPr="00B96D7B">
        <w:rPr>
          <w:rFonts w:eastAsiaTheme="minorHAnsi"/>
          <w:sz w:val="20"/>
          <w:szCs w:val="20"/>
        </w:rPr>
        <w:t>turtle.left</w:t>
      </w:r>
      <w:proofErr w:type="spellEnd"/>
      <w:r w:rsidRPr="00B96D7B">
        <w:rPr>
          <w:rFonts w:eastAsiaTheme="minorHAnsi"/>
          <w:sz w:val="20"/>
          <w:szCs w:val="20"/>
        </w:rPr>
        <w:t>(</w:t>
      </w:r>
      <w:proofErr w:type="gramEnd"/>
      <w:r w:rsidRPr="00B96D7B">
        <w:rPr>
          <w:rFonts w:eastAsiaTheme="minorHAnsi"/>
          <w:sz w:val="20"/>
          <w:szCs w:val="20"/>
        </w:rPr>
        <w:t>90)</w:t>
      </w:r>
    </w:p>
    <w:p w:rsidR="00B96D7B" w:rsidRPr="00B96D7B" w:rsidRDefault="00B96D7B" w:rsidP="00B96D7B">
      <w:pPr>
        <w:rPr>
          <w:rFonts w:eastAsiaTheme="minorHAnsi"/>
          <w:sz w:val="20"/>
          <w:szCs w:val="20"/>
        </w:rPr>
      </w:pPr>
      <w:proofErr w:type="spellStart"/>
      <w:r w:rsidRPr="00B96D7B">
        <w:rPr>
          <w:rFonts w:eastAsiaTheme="minorHAnsi"/>
          <w:sz w:val="20"/>
          <w:szCs w:val="20"/>
        </w:rPr>
        <w:t>turtle.end_</w:t>
      </w:r>
      <w:proofErr w:type="gramStart"/>
      <w:r w:rsidRPr="00B96D7B">
        <w:rPr>
          <w:rFonts w:eastAsiaTheme="minorHAnsi"/>
          <w:sz w:val="20"/>
          <w:szCs w:val="20"/>
        </w:rPr>
        <w:t>fill</w:t>
      </w:r>
      <w:proofErr w:type="spellEnd"/>
      <w:r w:rsidRPr="00B96D7B">
        <w:rPr>
          <w:rFonts w:eastAsiaTheme="minorHAnsi"/>
          <w:sz w:val="20"/>
          <w:szCs w:val="20"/>
        </w:rPr>
        <w:t>()</w:t>
      </w:r>
      <w:proofErr w:type="gramEnd"/>
    </w:p>
    <w:p w:rsidR="009D79C6" w:rsidRPr="00B96D7B" w:rsidRDefault="009D79C6" w:rsidP="00B96D7B"/>
    <w:sectPr w:rsidR="009D79C6" w:rsidRPr="00B96D7B">
      <w:pgSz w:w="12240" w:h="15840"/>
      <w:pgMar w:top="864" w:right="1152" w:bottom="864"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altName w:val="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adeGothic-Bold">
    <w:panose1 w:val="00000000000000000000"/>
    <w:charset w:val="00"/>
    <w:family w:val="auto"/>
    <w:notTrueType/>
    <w:pitch w:val="default"/>
    <w:sig w:usb0="00000003" w:usb1="00000000" w:usb2="00000000" w:usb3="00000000" w:csb0="00000001" w:csb1="00000000"/>
  </w:font>
  <w:font w:name="AGaramond-Regular">
    <w:altName w:val="MS Mincho"/>
    <w:panose1 w:val="00000000000000000000"/>
    <w:charset w:val="80"/>
    <w:family w:val="auto"/>
    <w:notTrueType/>
    <w:pitch w:val="default"/>
    <w:sig w:usb0="00000001" w:usb1="08070000" w:usb2="00000010" w:usb3="00000000" w:csb0="00020000" w:csb1="00000000"/>
  </w:font>
  <w:font w:name="TradeGothic">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62DC0"/>
    <w:multiLevelType w:val="multilevel"/>
    <w:tmpl w:val="AD52A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91F18BA"/>
    <w:multiLevelType w:val="hybridMultilevel"/>
    <w:tmpl w:val="D7A2DD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E07603"/>
    <w:multiLevelType w:val="hybridMultilevel"/>
    <w:tmpl w:val="17F4571A"/>
    <w:lvl w:ilvl="0" w:tplc="0409000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897934"/>
    <w:multiLevelType w:val="hybridMultilevel"/>
    <w:tmpl w:val="17F4571A"/>
    <w:lvl w:ilvl="0" w:tplc="0409000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DA4"/>
    <w:rsid w:val="00362E5D"/>
    <w:rsid w:val="00522E38"/>
    <w:rsid w:val="00733DA4"/>
    <w:rsid w:val="008564E7"/>
    <w:rsid w:val="00904C79"/>
    <w:rsid w:val="009D79C6"/>
    <w:rsid w:val="00A102A4"/>
    <w:rsid w:val="00A524C3"/>
    <w:rsid w:val="00B96D7B"/>
    <w:rsid w:val="00D12476"/>
    <w:rsid w:val="00EC0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272EDD-977D-4B01-811D-92311471A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3DA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564E7"/>
    <w:rPr>
      <w:color w:val="0000FF"/>
      <w:u w:val="single"/>
    </w:rPr>
  </w:style>
  <w:style w:type="paragraph" w:styleId="ListParagraph">
    <w:name w:val="List Paragraph"/>
    <w:basedOn w:val="Normal"/>
    <w:uiPriority w:val="34"/>
    <w:qFormat/>
    <w:rsid w:val="008564E7"/>
    <w:pPr>
      <w:ind w:left="720"/>
      <w:contextualSpacing/>
    </w:pPr>
    <w:rPr>
      <w:rFonts w:eastAsia="Batang"/>
      <w:lang w:eastAsia="ko-KR"/>
    </w:rPr>
  </w:style>
  <w:style w:type="character" w:styleId="FollowedHyperlink">
    <w:name w:val="FollowedHyperlink"/>
    <w:basedOn w:val="DefaultParagraphFont"/>
    <w:uiPriority w:val="99"/>
    <w:semiHidden/>
    <w:unhideWhenUsed/>
    <w:rsid w:val="00904C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n.wikipedia.org/wiki/File:Flag_of_the_United_States_specification.sv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American_flag"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tiff"/><Relationship Id="rId4" Type="http://schemas.openxmlformats.org/officeDocument/2006/relationships/webSettings" Target="webSettings.xml"/><Relationship Id="rId9" Type="http://schemas.openxmlformats.org/officeDocument/2006/relationships/hyperlink" Target="http://en.wikipedia.org/wiki/File:Flag_of_the_United_States_specification.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738</TotalTime>
  <Pages>6</Pages>
  <Words>1497</Words>
  <Characters>8538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THAER</dc:creator>
  <cp:keywords/>
  <dc:description/>
  <cp:lastModifiedBy>THAER</cp:lastModifiedBy>
  <cp:revision>3</cp:revision>
  <dcterms:created xsi:type="dcterms:W3CDTF">2015-02-16T17:48:00Z</dcterms:created>
  <dcterms:modified xsi:type="dcterms:W3CDTF">2015-02-22T21:17:00Z</dcterms:modified>
</cp:coreProperties>
</file>