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C07C" w14:textId="77777777" w:rsidR="003B12AF" w:rsidRDefault="00000000">
      <w:pPr>
        <w:spacing w:after="120"/>
      </w:pPr>
      <w:r>
        <w:rPr>
          <w:color w:val="0066CC"/>
          <w:sz w:val="40"/>
          <w:szCs w:val="40"/>
        </w:rPr>
        <w:t>Sales Intelligence Dashboard</w:t>
      </w:r>
    </w:p>
    <w:p w14:paraId="2FC34704" w14:textId="77777777" w:rsidR="003B12AF" w:rsidRDefault="00000000">
      <w:pPr>
        <w:spacing w:after="720"/>
      </w:pPr>
      <w:r>
        <w:rPr>
          <w:i/>
          <w:iCs/>
          <w:color w:val="5A7A99"/>
          <w:sz w:val="28"/>
          <w:szCs w:val="28"/>
        </w:rPr>
        <w:t>User Manual &amp; Feature Guide</w:t>
      </w:r>
    </w:p>
    <w:p w14:paraId="7188227E" w14:textId="77777777" w:rsidR="003B12AF" w:rsidRDefault="003B12AF">
      <w:pPr>
        <w:pBdr>
          <w:bottom w:val="single" w:sz="4" w:space="1" w:color="DDE3EC"/>
        </w:pBdr>
        <w:spacing w:before="120" w:after="120"/>
      </w:pPr>
    </w:p>
    <w:p w14:paraId="0EA024E7" w14:textId="7B11614B" w:rsidR="003B12AF" w:rsidRDefault="00000000">
      <w:pPr>
        <w:spacing w:before="240" w:after="120"/>
      </w:pPr>
      <w:r>
        <w:rPr>
          <w:b/>
          <w:bCs/>
          <w:color w:val="1A3A5C"/>
          <w:sz w:val="24"/>
          <w:szCs w:val="24"/>
        </w:rPr>
        <w:t>Africa Territory</w:t>
      </w:r>
    </w:p>
    <w:p w14:paraId="12BCAFB6" w14:textId="77777777" w:rsidR="003B12AF" w:rsidRDefault="003B12AF"/>
    <w:p w14:paraId="6BADA2EB" w14:textId="77777777" w:rsidR="003B12AF" w:rsidRDefault="00000000">
      <w:pPr>
        <w:spacing w:before="60" w:after="80"/>
      </w:pPr>
      <w:r>
        <w:rPr>
          <w:i/>
          <w:iCs/>
          <w:color w:val="5A7A99"/>
        </w:rPr>
        <w:t xml:space="preserve">Version </w:t>
      </w:r>
      <w:proofErr w:type="gramStart"/>
      <w:r>
        <w:rPr>
          <w:i/>
          <w:iCs/>
          <w:color w:val="5A7A99"/>
        </w:rPr>
        <w:t>1.0  |</w:t>
      </w:r>
      <w:proofErr w:type="gramEnd"/>
      <w:r>
        <w:rPr>
          <w:i/>
          <w:iCs/>
          <w:color w:val="5A7A99"/>
        </w:rPr>
        <w:t xml:space="preserve">  April 2026</w:t>
      </w:r>
    </w:p>
    <w:p w14:paraId="7F500E59" w14:textId="77777777" w:rsidR="003B12AF" w:rsidRDefault="00000000">
      <w:r>
        <w:br w:type="page"/>
      </w:r>
    </w:p>
    <w:p w14:paraId="3D436BA3" w14:textId="77777777" w:rsidR="003B12AF" w:rsidRDefault="00000000">
      <w:pPr>
        <w:pStyle w:val="Heading1"/>
      </w:pPr>
      <w:r>
        <w:lastRenderedPageBreak/>
        <w:t>1. Overview</w:t>
      </w:r>
    </w:p>
    <w:p w14:paraId="5E851711" w14:textId="55B82838" w:rsidR="003B12AF" w:rsidRDefault="00000000">
      <w:pPr>
        <w:spacing w:before="60" w:after="80"/>
      </w:pPr>
      <w:r>
        <w:t>The Africa Sales Intelligence Dashboard is a local web application designed specifically for the North and West Africa sales territory. It provides a complete view of your pipeline, activity history, and AI-powered sales tools — all in one place, running on your laptop without any internet dependency (except for AI features).</w:t>
      </w:r>
    </w:p>
    <w:p w14:paraId="32D2D2A0" w14:textId="77777777" w:rsidR="003B12AF" w:rsidRDefault="003B12AF"/>
    <w:p w14:paraId="5CE709BB" w14:textId="77777777" w:rsidR="003B12AF" w:rsidRDefault="00000000">
      <w:pPr>
        <w:pStyle w:val="Heading2"/>
      </w:pPr>
      <w:r>
        <w:t>1.1 Getting Started</w:t>
      </w:r>
    </w:p>
    <w:p w14:paraId="266D4152" w14:textId="77777777" w:rsidR="003B12AF" w:rsidRDefault="00000000">
      <w:pPr>
        <w:pStyle w:val="Heading3"/>
      </w:pPr>
      <w:r>
        <w:t>Running the App</w:t>
      </w:r>
    </w:p>
    <w:p w14:paraId="486FC054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Place all files in a folder: index.html, app.js, styles.css, server.py</w:t>
      </w:r>
    </w:p>
    <w:p w14:paraId="023232AE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Open Terminal and navigate to that folder</w:t>
      </w:r>
    </w:p>
    <w:p w14:paraId="5ACF00B8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Set your Anthropic API key (required only for AI features):</w:t>
      </w:r>
    </w:p>
    <w:p w14:paraId="525B85EF" w14:textId="77777777" w:rsidR="003B12AF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66CC"/>
          <w:sz w:val="20"/>
          <w:szCs w:val="20"/>
        </w:rPr>
        <w:t>export ANTHROPIC_API_KEY="sk-ant-api03-..."</w:t>
      </w:r>
    </w:p>
    <w:p w14:paraId="1C2E12AB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Start the server:</w:t>
      </w:r>
    </w:p>
    <w:p w14:paraId="2E8EF2BA" w14:textId="77777777" w:rsidR="003B12AF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66CC"/>
          <w:sz w:val="20"/>
          <w:szCs w:val="20"/>
        </w:rPr>
        <w:t>python3 server.py</w:t>
      </w:r>
    </w:p>
    <w:p w14:paraId="3D02A3C9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Open your browser at: http://localhost:8080</w:t>
      </w:r>
    </w:p>
    <w:p w14:paraId="2952242C" w14:textId="77777777" w:rsidR="003B12AF" w:rsidRDefault="003B12AF"/>
    <w:p w14:paraId="4F4270C5" w14:textId="77777777" w:rsidR="003B12AF" w:rsidRDefault="00000000">
      <w:pPr>
        <w:pStyle w:val="Heading3"/>
      </w:pPr>
      <w:r>
        <w:t>Themes</w:t>
      </w:r>
    </w:p>
    <w:p w14:paraId="42ED05AA" w14:textId="77777777" w:rsidR="003B12AF" w:rsidRDefault="00000000">
      <w:pPr>
        <w:spacing w:before="60" w:after="80"/>
      </w:pPr>
      <w:r>
        <w:t>Click the ☀ Light / 🌙 Dark button in the top bar to switch between dark and light mode. Your preference is saved automatically.</w:t>
      </w:r>
    </w:p>
    <w:p w14:paraId="19FF2B45" w14:textId="77777777" w:rsidR="003B12AF" w:rsidRDefault="003B12AF"/>
    <w:p w14:paraId="6D2BA7BE" w14:textId="77777777" w:rsidR="003B12AF" w:rsidRDefault="00000000">
      <w:pPr>
        <w:pStyle w:val="Heading3"/>
      </w:pPr>
      <w:r>
        <w:t>Data Persistence</w:t>
      </w:r>
    </w:p>
    <w:p w14:paraId="3ECF0E46" w14:textId="77777777" w:rsidR="003B12AF" w:rsidRDefault="00000000">
      <w:pPr>
        <w:spacing w:before="60" w:after="80"/>
      </w:pPr>
      <w:r>
        <w:t xml:space="preserve">All data is saved in your browser's </w:t>
      </w:r>
      <w:proofErr w:type="spellStart"/>
      <w:r>
        <w:t>localStorage</w:t>
      </w:r>
      <w:proofErr w:type="spellEnd"/>
      <w:r>
        <w:t>. Data is tied to the URL origin (http://localhost:8080). Switching to a different port will show a blank app — always use port 8080.</w:t>
      </w:r>
    </w:p>
    <w:p w14:paraId="28635CA3" w14:textId="77777777" w:rsidR="003B12AF" w:rsidRDefault="003B12AF">
      <w:pPr>
        <w:pBdr>
          <w:bottom w:val="single" w:sz="4" w:space="1" w:color="DDE3EC"/>
        </w:pBdr>
        <w:spacing w:before="120" w:after="120"/>
      </w:pPr>
    </w:p>
    <w:p w14:paraId="06E59E74" w14:textId="77777777" w:rsidR="003B12AF" w:rsidRDefault="00000000">
      <w:pPr>
        <w:pStyle w:val="Heading1"/>
      </w:pPr>
      <w:r>
        <w:t>2. Navigation</w:t>
      </w:r>
    </w:p>
    <w:p w14:paraId="31FC7553" w14:textId="77777777" w:rsidR="003B12AF" w:rsidRDefault="00000000">
      <w:pPr>
        <w:spacing w:before="60" w:after="80"/>
      </w:pPr>
      <w:r>
        <w:t>The sidebar on the left contains all navigation items. Click any item to switch pages. The current page is highlighted in blue.</w:t>
      </w:r>
    </w:p>
    <w:p w14:paraId="3D2DB8EF" w14:textId="77777777" w:rsidR="003B12AF" w:rsidRDefault="003B12A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2059"/>
        <w:gridCol w:w="6552"/>
      </w:tblGrid>
      <w:tr w:rsidR="003B12AF" w14:paraId="70B87A22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E1C831D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📊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C4A7" w14:textId="77777777" w:rsidR="003B12AF" w:rsidRDefault="00000000">
            <w:r>
              <w:rPr>
                <w:b/>
                <w:bCs/>
                <w:color w:val="0066CC"/>
              </w:rPr>
              <w:t>Overview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21B1" w14:textId="77777777" w:rsidR="003B12AF" w:rsidRDefault="00000000">
            <w:r>
              <w:t>Executive dashboard — pipeline health, attainment tracker, industry/region/partner views, timeline</w:t>
            </w:r>
          </w:p>
        </w:tc>
      </w:tr>
      <w:tr w:rsidR="003B12AF" w14:paraId="5E40B2A6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70326DB3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📋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55E6" w14:textId="77777777" w:rsidR="003B12AF" w:rsidRDefault="00000000">
            <w:r>
              <w:rPr>
                <w:b/>
                <w:bCs/>
                <w:color w:val="0066CC"/>
              </w:rPr>
              <w:t>Activity Log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4BB9" w14:textId="77777777" w:rsidR="003B12AF" w:rsidRDefault="00000000">
            <w:r>
              <w:t>Log and review all sales activities per opportunity — calls, emails, meetings, proposals</w:t>
            </w:r>
          </w:p>
        </w:tc>
      </w:tr>
      <w:tr w:rsidR="003B12AF" w14:paraId="36021EE3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73127E37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🎯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041C" w14:textId="77777777" w:rsidR="003B12AF" w:rsidRDefault="00000000">
            <w:r>
              <w:rPr>
                <w:b/>
                <w:bCs/>
                <w:color w:val="0066CC"/>
              </w:rPr>
              <w:t>Prospect Intel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70E1" w14:textId="77777777" w:rsidR="003B12AF" w:rsidRDefault="00000000">
            <w:r>
              <w:t>AI-generated new account recommendations for your territory</w:t>
            </w:r>
          </w:p>
        </w:tc>
      </w:tr>
      <w:tr w:rsidR="003B12AF" w14:paraId="0028E0AF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0A67B852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✦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CAB3" w14:textId="77777777" w:rsidR="003B12AF" w:rsidRDefault="00000000">
            <w:r>
              <w:rPr>
                <w:b/>
                <w:bCs/>
                <w:color w:val="0066CC"/>
              </w:rPr>
              <w:t>AI Strategy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159D" w14:textId="77777777" w:rsidR="003B12AF" w:rsidRDefault="00000000">
            <w:r>
              <w:t>Generate a full deal strategy and 8-week action plan for any active opportunity</w:t>
            </w:r>
          </w:p>
        </w:tc>
      </w:tr>
      <w:tr w:rsidR="003B12AF" w14:paraId="77632D46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3B405957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📚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2830" w14:textId="77777777" w:rsidR="003B12AF" w:rsidRDefault="00000000">
            <w:r>
              <w:rPr>
                <w:b/>
                <w:bCs/>
                <w:color w:val="0066CC"/>
              </w:rPr>
              <w:t>Strategy Library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8989" w14:textId="77777777" w:rsidR="003B12AF" w:rsidRDefault="00000000">
            <w:r>
              <w:t>Browse and revisit all previously generated strategies</w:t>
            </w:r>
          </w:p>
        </w:tc>
      </w:tr>
      <w:tr w:rsidR="003B12AF" w14:paraId="7A80E1C9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32CCD4D6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⚡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D9B3" w14:textId="77777777" w:rsidR="003B12AF" w:rsidRDefault="00000000">
            <w:r>
              <w:rPr>
                <w:b/>
                <w:bCs/>
                <w:color w:val="0066CC"/>
              </w:rPr>
              <w:t>Daily Actions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9E90" w14:textId="77777777" w:rsidR="003B12AF" w:rsidRDefault="00000000">
            <w:r>
              <w:t>AI-generated daily task list based on your pipeline status</w:t>
            </w:r>
          </w:p>
        </w:tc>
      </w:tr>
      <w:tr w:rsidR="003B12AF" w14:paraId="6F9650B1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3D62D64E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☁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3299" w14:textId="77777777" w:rsidR="003B12AF" w:rsidRDefault="00000000">
            <w:r>
              <w:rPr>
                <w:b/>
                <w:bCs/>
                <w:color w:val="0066CC"/>
              </w:rPr>
              <w:t>Salesforce Import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DD43" w14:textId="77777777" w:rsidR="003B12AF" w:rsidRDefault="00000000">
            <w:r>
              <w:t>Import opportunities and products from a Salesforce CSV export</w:t>
            </w:r>
          </w:p>
        </w:tc>
      </w:tr>
      <w:tr w:rsidR="003B12AF" w14:paraId="78AE5806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74A29214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💼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0C2B" w14:textId="77777777" w:rsidR="003B12AF" w:rsidRDefault="00000000">
            <w:r>
              <w:rPr>
                <w:b/>
                <w:bCs/>
                <w:color w:val="0066CC"/>
              </w:rPr>
              <w:t>Opportunities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8DAF" w14:textId="77777777" w:rsidR="003B12AF" w:rsidRDefault="00000000">
            <w:r>
              <w:t>Edit, add, or remove pipeline opportunities</w:t>
            </w:r>
          </w:p>
        </w:tc>
      </w:tr>
      <w:tr w:rsidR="003B12AF" w14:paraId="6B482752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5373DC22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🌍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EB3B" w14:textId="77777777" w:rsidR="003B12AF" w:rsidRDefault="00000000">
            <w:r>
              <w:rPr>
                <w:b/>
                <w:bCs/>
                <w:color w:val="0066CC"/>
              </w:rPr>
              <w:t>Regions &amp; Targets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F8F8" w14:textId="77777777" w:rsidR="003B12AF" w:rsidRDefault="00000000">
            <w:r>
              <w:t>Configure active regions, set annual targets by region and segment</w:t>
            </w:r>
          </w:p>
        </w:tc>
      </w:tr>
      <w:tr w:rsidR="003B12AF" w14:paraId="065025E9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4A195DD7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⚙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CDE8" w14:textId="77777777" w:rsidR="003B12AF" w:rsidRDefault="00000000">
            <w:r>
              <w:rPr>
                <w:b/>
                <w:bCs/>
                <w:color w:val="0066CC"/>
              </w:rPr>
              <w:t>Profile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1E16" w14:textId="77777777" w:rsidR="003B12AF" w:rsidRDefault="00000000">
            <w:r>
              <w:t>Set your name, title, and app preferences</w:t>
            </w:r>
          </w:p>
        </w:tc>
      </w:tr>
    </w:tbl>
    <w:p w14:paraId="4BCB0F1F" w14:textId="77777777" w:rsidR="003B12AF" w:rsidRDefault="00000000">
      <w:r>
        <w:br w:type="page"/>
      </w:r>
    </w:p>
    <w:p w14:paraId="480FE9EF" w14:textId="77777777" w:rsidR="003B12AF" w:rsidRDefault="00000000">
      <w:pPr>
        <w:pStyle w:val="Heading1"/>
      </w:pPr>
      <w:r>
        <w:lastRenderedPageBreak/>
        <w:t>3. Overview Dashboard</w:t>
      </w:r>
    </w:p>
    <w:p w14:paraId="258E4F37" w14:textId="77777777" w:rsidR="003B12AF" w:rsidRDefault="00000000">
      <w:pPr>
        <w:spacing w:before="60" w:after="80"/>
      </w:pPr>
      <w:r>
        <w:t xml:space="preserve">The Overview is your daily command </w:t>
      </w:r>
      <w:proofErr w:type="spellStart"/>
      <w:r>
        <w:t>centre</w:t>
      </w:r>
      <w:proofErr w:type="spellEnd"/>
      <w:r>
        <w:t>. It answers the 5 questions every sales VP asks each morning:</w:t>
      </w:r>
    </w:p>
    <w:p w14:paraId="5F81BF34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Where is my number?</w:t>
      </w:r>
    </w:p>
    <w:p w14:paraId="0F912002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What's at risk?</w:t>
      </w:r>
    </w:p>
    <w:p w14:paraId="4D85B8B4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What needs my attention today?</w:t>
      </w:r>
    </w:p>
    <w:p w14:paraId="1E0BB246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Where is the momentum?</w:t>
      </w:r>
    </w:p>
    <w:p w14:paraId="41C2FBF3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How is the territory performing by region and partner?</w:t>
      </w:r>
    </w:p>
    <w:p w14:paraId="70486EEB" w14:textId="77777777" w:rsidR="003B12AF" w:rsidRDefault="003B12AF"/>
    <w:p w14:paraId="25D41ED0" w14:textId="77777777" w:rsidR="003B12AF" w:rsidRDefault="00000000">
      <w:pPr>
        <w:pStyle w:val="Heading2"/>
      </w:pPr>
      <w:r>
        <w:t>3.1 KPI Cards</w:t>
      </w:r>
    </w:p>
    <w:p w14:paraId="55AEEB8D" w14:textId="77777777" w:rsidR="003B12AF" w:rsidRDefault="00000000">
      <w:pPr>
        <w:spacing w:before="60" w:after="80"/>
      </w:pPr>
      <w:r>
        <w:t>Five cards at the top of the page. Each is clickable — clicking opens a slide-in drawer with full detail.</w:t>
      </w:r>
    </w:p>
    <w:p w14:paraId="328F5FD5" w14:textId="77777777" w:rsidR="003B12AF" w:rsidRDefault="003B12A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2059"/>
        <w:gridCol w:w="6552"/>
      </w:tblGrid>
      <w:tr w:rsidR="003B12AF" w14:paraId="5CFA0D2C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415C3F87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💰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ED05" w14:textId="77777777" w:rsidR="003B12AF" w:rsidRDefault="00000000">
            <w:r>
              <w:rPr>
                <w:b/>
                <w:bCs/>
                <w:color w:val="0066CC"/>
              </w:rPr>
              <w:t>Total Pipeline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9D86" w14:textId="77777777" w:rsidR="003B12AF" w:rsidRDefault="00000000">
            <w:r>
              <w:t>Total active pipeline value. Drill-down shows breakdown by stage, domain, and industry.</w:t>
            </w:r>
          </w:p>
        </w:tc>
      </w:tr>
      <w:tr w:rsidR="003B12AF" w14:paraId="41B106EB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7FD8359C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📈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9FB4" w14:textId="77777777" w:rsidR="003B12AF" w:rsidRDefault="00000000">
            <w:r>
              <w:rPr>
                <w:b/>
                <w:bCs/>
                <w:color w:val="0066CC"/>
              </w:rPr>
              <w:t>Weighted Forecast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83CC" w14:textId="77777777" w:rsidR="003B12AF" w:rsidRDefault="00000000">
            <w:r>
              <w:t>Pipeline × win probability. Shows 4 probability buckets from Critical to Strong.</w:t>
            </w:r>
          </w:p>
        </w:tc>
      </w:tr>
      <w:tr w:rsidR="003B12AF" w14:paraId="793412A3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3F634F18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⚠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30DF" w14:textId="77777777" w:rsidR="003B12AF" w:rsidRDefault="00000000">
            <w:r>
              <w:rPr>
                <w:b/>
                <w:bCs/>
                <w:color w:val="0066CC"/>
              </w:rPr>
              <w:t>Stalled Deals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BD17" w14:textId="77777777" w:rsidR="003B12AF" w:rsidRDefault="00000000">
            <w:r>
              <w:t>Deals with no activity logged in over 30 days. Sorted by days since last contact.</w:t>
            </w:r>
          </w:p>
        </w:tc>
      </w:tr>
      <w:tr w:rsidR="003B12AF" w14:paraId="05D7A46E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5DBBFE02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🔥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8A3E" w14:textId="77777777" w:rsidR="003B12AF" w:rsidRDefault="00000000">
            <w:r>
              <w:rPr>
                <w:b/>
                <w:bCs/>
                <w:color w:val="0066CC"/>
              </w:rPr>
              <w:t>Hot Deals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1522" w14:textId="77777777" w:rsidR="003B12AF" w:rsidRDefault="00000000">
            <w:r>
              <w:t>Deals with ≥50% win probability. Your nearest-to-close opportunities.</w:t>
            </w:r>
          </w:p>
        </w:tc>
      </w:tr>
      <w:tr w:rsidR="003B12AF" w14:paraId="2CADAF92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3CCBB2BA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⭐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6E32" w14:textId="77777777" w:rsidR="003B12AF" w:rsidRDefault="00000000">
            <w:r>
              <w:rPr>
                <w:b/>
                <w:bCs/>
                <w:color w:val="0066CC"/>
              </w:rPr>
              <w:t>Must Win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7231" w14:textId="77777777" w:rsidR="003B12AF" w:rsidRDefault="00000000">
            <w:r>
              <w:t>Deals flagged as Must Win or High Priority. Click to see all priority deals.</w:t>
            </w:r>
          </w:p>
        </w:tc>
      </w:tr>
    </w:tbl>
    <w:p w14:paraId="1E3551ED" w14:textId="77777777" w:rsidR="003B12AF" w:rsidRDefault="003B12AF"/>
    <w:p w14:paraId="7E94BB6C" w14:textId="77777777" w:rsidR="003B12AF" w:rsidRDefault="00000000">
      <w:pPr>
        <w:pStyle w:val="Heading2"/>
      </w:pPr>
      <w:r>
        <w:t>3.2 Pipeline Timeline</w:t>
      </w:r>
    </w:p>
    <w:p w14:paraId="2AE725A2" w14:textId="466DE428" w:rsidR="003B12AF" w:rsidRDefault="00000000">
      <w:pPr>
        <w:spacing w:before="60" w:after="80"/>
      </w:pPr>
      <w:r>
        <w:t xml:space="preserve">A bar chart showing pipeline distribution across time periods. Toggle between By FY Quarter and By FY Year. </w:t>
      </w:r>
      <w:r w:rsidR="00C372C7">
        <w:t xml:space="preserve">The </w:t>
      </w:r>
      <w:r>
        <w:t>fiscal year starts in March:</w:t>
      </w:r>
    </w:p>
    <w:p w14:paraId="009B7406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Q1: March – May</w:t>
      </w:r>
    </w:p>
    <w:p w14:paraId="66BEB82F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Q2: June – August</w:t>
      </w:r>
    </w:p>
    <w:p w14:paraId="3DACD125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Q3: September – November</w:t>
      </w:r>
    </w:p>
    <w:p w14:paraId="29E0573A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Q4: December – February</w:t>
      </w:r>
    </w:p>
    <w:p w14:paraId="1E7F1D4C" w14:textId="77777777" w:rsidR="003B12AF" w:rsidRDefault="003B12AF"/>
    <w:p w14:paraId="0D939C31" w14:textId="77777777" w:rsidR="003B12AF" w:rsidRDefault="00000000">
      <w:pPr>
        <w:spacing w:before="60" w:after="80"/>
      </w:pPr>
      <w:r>
        <w:t>Each column shows total pipeline (solid bar) and weighted forecast (lighter bar). A dashed line marks the quarterly or annual target. Hover any column for a tooltip showing the top deals closing that period. Click to open the full deal list in a drawer.</w:t>
      </w:r>
    </w:p>
    <w:p w14:paraId="72DBC463" w14:textId="77777777" w:rsidR="003B12AF" w:rsidRDefault="003B12AF"/>
    <w:p w14:paraId="7409F9D4" w14:textId="77777777" w:rsidR="003B12AF" w:rsidRDefault="00000000">
      <w:pPr>
        <w:pStyle w:val="Heading2"/>
      </w:pPr>
      <w:r>
        <w:t>3.3 FY Attainment Tracker</w:t>
      </w:r>
    </w:p>
    <w:p w14:paraId="3DC24190" w14:textId="77777777" w:rsidR="003B12AF" w:rsidRDefault="00000000">
      <w:pPr>
        <w:spacing w:before="60" w:after="80"/>
      </w:pPr>
      <w:r>
        <w:t>Shows exactly where you stand against your annual target with a stacked bar:</w:t>
      </w:r>
    </w:p>
    <w:p w14:paraId="6059FB6A" w14:textId="77777777" w:rsidR="003B12AF" w:rsidRDefault="003B12A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2059"/>
        <w:gridCol w:w="6552"/>
      </w:tblGrid>
      <w:tr w:rsidR="003B12AF" w14:paraId="34C64EEC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770F03FF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🟢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3C75" w14:textId="77777777" w:rsidR="003B12AF" w:rsidRDefault="00000000">
            <w:r>
              <w:rPr>
                <w:b/>
                <w:bCs/>
                <w:color w:val="0066CC"/>
              </w:rPr>
              <w:t>Booked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20DB" w14:textId="77777777" w:rsidR="003B12AF" w:rsidRDefault="00000000">
            <w:r>
              <w:t>Closed Won deals — confirmed revenue</w:t>
            </w:r>
          </w:p>
        </w:tc>
      </w:tr>
      <w:tr w:rsidR="003B12AF" w14:paraId="65D57150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36CE73A6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🟡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7ED3" w14:textId="77777777" w:rsidR="003B12AF" w:rsidRDefault="00000000">
            <w:r>
              <w:rPr>
                <w:b/>
                <w:bCs/>
                <w:color w:val="0066CC"/>
              </w:rPr>
              <w:t>Best Case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1E1F" w14:textId="77777777" w:rsidR="003B12AF" w:rsidRDefault="00000000">
            <w:r>
              <w:t>Deals in Negotiation stage</w:t>
            </w:r>
          </w:p>
        </w:tc>
      </w:tr>
      <w:tr w:rsidR="003B12AF" w14:paraId="77E27024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4868F309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🟣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8C76" w14:textId="77777777" w:rsidR="003B12AF" w:rsidRDefault="00000000">
            <w:r>
              <w:rPr>
                <w:b/>
                <w:bCs/>
                <w:color w:val="0066CC"/>
              </w:rPr>
              <w:t>Commit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9629" w14:textId="77777777" w:rsidR="003B12AF" w:rsidRDefault="00000000">
            <w:r>
              <w:t>Proposal Sent deals with ≥50% win probability</w:t>
            </w:r>
          </w:p>
        </w:tc>
      </w:tr>
      <w:tr w:rsidR="003B12AF" w14:paraId="5C5E7231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44F51FB2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🔵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CADB" w14:textId="77777777" w:rsidR="003B12AF" w:rsidRDefault="00000000">
            <w:r>
              <w:rPr>
                <w:b/>
                <w:bCs/>
                <w:color w:val="0066CC"/>
              </w:rPr>
              <w:t>Pipeline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E936" w14:textId="77777777" w:rsidR="003B12AF" w:rsidRDefault="00000000">
            <w:proofErr w:type="gramStart"/>
            <w:r>
              <w:t>Early stage</w:t>
            </w:r>
            <w:proofErr w:type="gramEnd"/>
            <w:r>
              <w:t xml:space="preserve"> deals (Qualification and below)</w:t>
            </w:r>
          </w:p>
        </w:tc>
      </w:tr>
    </w:tbl>
    <w:p w14:paraId="2E4F96C5" w14:textId="77777777" w:rsidR="003B12AF" w:rsidRDefault="003B12AF"/>
    <w:p w14:paraId="3E57DCA8" w14:textId="77777777" w:rsidR="003B12AF" w:rsidRDefault="00000000">
      <w:pPr>
        <w:spacing w:before="60" w:after="80"/>
      </w:pPr>
      <w:r>
        <w:t xml:space="preserve">A gold vertical line marks 100% of your annual target. The coverage ratio (pipeline ÷ target) is shown with a </w:t>
      </w:r>
      <w:proofErr w:type="spellStart"/>
      <w:r>
        <w:t>colour</w:t>
      </w:r>
      <w:proofErr w:type="spellEnd"/>
      <w:r>
        <w:t>-coded health indicator: green at 3x+, amber at 2x, red below 2x. An actionable message tells you how much more pipeline you need.</w:t>
      </w:r>
    </w:p>
    <w:p w14:paraId="4BB8F1BF" w14:textId="77777777" w:rsidR="003B12AF" w:rsidRDefault="003B12AF"/>
    <w:p w14:paraId="111F08A0" w14:textId="77777777" w:rsidR="003B12AF" w:rsidRDefault="00000000">
      <w:pPr>
        <w:pStyle w:val="Heading2"/>
      </w:pPr>
      <w:r>
        <w:t>3.4 Pipeline Funnel</w:t>
      </w:r>
    </w:p>
    <w:p w14:paraId="6E9AAC9A" w14:textId="77777777" w:rsidR="003B12AF" w:rsidRDefault="00000000">
      <w:pPr>
        <w:spacing w:before="60" w:after="80"/>
      </w:pPr>
      <w:r>
        <w:t>A segmented bar showing the percentage of pipeline at each stage. Click any segment to drill into those deals. The legend below shows deal counts and values per stage.</w:t>
      </w:r>
    </w:p>
    <w:p w14:paraId="3EDC7EEA" w14:textId="77777777" w:rsidR="003B12AF" w:rsidRDefault="003B12AF"/>
    <w:p w14:paraId="2BFDB14C" w14:textId="77777777" w:rsidR="003B12AF" w:rsidRDefault="00000000">
      <w:pPr>
        <w:pStyle w:val="Heading2"/>
      </w:pPr>
      <w:r>
        <w:t>3.5 Industry View</w:t>
      </w:r>
    </w:p>
    <w:p w14:paraId="3E8785BA" w14:textId="77777777" w:rsidR="003B12AF" w:rsidRDefault="00000000">
      <w:pPr>
        <w:spacing w:before="60" w:after="80"/>
      </w:pPr>
      <w:r>
        <w:t>Two cards — one per industry (Service Provider and Enterprise). Each shows total pipeline, deal count, sub-domain breakdown (Service Assurance vs Security), and a stage breakdown. Click any industry card to open a drawer with all related deals. Click a stage pill to drill into that specific stage.</w:t>
      </w:r>
    </w:p>
    <w:p w14:paraId="70221798" w14:textId="77777777" w:rsidR="003B12AF" w:rsidRDefault="003B12AF"/>
    <w:p w14:paraId="66F0190E" w14:textId="77777777" w:rsidR="003B12AF" w:rsidRDefault="00000000">
      <w:pPr>
        <w:pStyle w:val="Heading2"/>
      </w:pPr>
      <w:r>
        <w:t>3.6 Regional View</w:t>
      </w:r>
    </w:p>
    <w:p w14:paraId="23FE0B13" w14:textId="77777777" w:rsidR="003B12AF" w:rsidRDefault="00000000">
      <w:pPr>
        <w:spacing w:before="60" w:after="80"/>
      </w:pPr>
      <w:r>
        <w:t>Radio buttons at the top let you select a region. Selecting a region shows:</w:t>
      </w:r>
    </w:p>
    <w:p w14:paraId="63FB9B56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An attainment bar (Booked / Negotiation / Commit / Pipeline) against the region's target</w:t>
      </w:r>
    </w:p>
    <w:p w14:paraId="46831E5D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A donut chart of pipeline by account</w:t>
      </w:r>
    </w:p>
    <w:p w14:paraId="2F30B3BF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An account breakdown table with value and % share</w:t>
      </w:r>
    </w:p>
    <w:p w14:paraId="7A6C77AE" w14:textId="77777777" w:rsidR="003B12AF" w:rsidRDefault="00000000">
      <w:pPr>
        <w:spacing w:before="60" w:after="80"/>
        <w:ind w:left="360"/>
      </w:pPr>
      <w:r>
        <w:t xml:space="preserve">💡 </w:t>
      </w:r>
      <w:r>
        <w:rPr>
          <w:i/>
          <w:iCs/>
          <w:color w:val="5A7A99"/>
        </w:rPr>
        <w:t>Hover over an account name to see a tooltip with financial data (revenue, capex, employees) if that account has been enriched.</w:t>
      </w:r>
    </w:p>
    <w:p w14:paraId="2E38517D" w14:textId="77777777" w:rsidR="003B12AF" w:rsidRDefault="003B12AF"/>
    <w:p w14:paraId="419AE4E1" w14:textId="77777777" w:rsidR="003B12AF" w:rsidRDefault="00000000">
      <w:pPr>
        <w:pStyle w:val="Heading2"/>
      </w:pPr>
      <w:r>
        <w:t>3.7 Partner View</w:t>
      </w:r>
    </w:p>
    <w:p w14:paraId="6E4B559D" w14:textId="77777777" w:rsidR="003B12AF" w:rsidRDefault="00000000">
      <w:pPr>
        <w:spacing w:before="60" w:after="80"/>
      </w:pPr>
      <w:r>
        <w:t>Horizontal bar rows — one per partner. Each row shows:</w:t>
      </w:r>
    </w:p>
    <w:p w14:paraId="5B206BFC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Partner name, deal count, total pipeline, and % share</w:t>
      </w:r>
    </w:p>
    <w:p w14:paraId="05DB7772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A stacked attainment bar (Booked / Negotiation / Commit / Pipeline)</w:t>
      </w:r>
    </w:p>
    <w:p w14:paraId="4F81FC2C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A thin dual bar showing pipeline vs weighted forecast</w:t>
      </w:r>
    </w:p>
    <w:p w14:paraId="48B400D2" w14:textId="77777777" w:rsidR="003B12AF" w:rsidRDefault="00000000">
      <w:pPr>
        <w:spacing w:before="60" w:after="80"/>
      </w:pPr>
      <w:r>
        <w:t>Click any partner row to open a drawer with all related opportunities.</w:t>
      </w:r>
    </w:p>
    <w:p w14:paraId="3C905427" w14:textId="77777777" w:rsidR="003B12AF" w:rsidRDefault="003B12AF"/>
    <w:p w14:paraId="07F92A2C" w14:textId="77777777" w:rsidR="003B12AF" w:rsidRDefault="00000000">
      <w:pPr>
        <w:pStyle w:val="Heading2"/>
      </w:pPr>
      <w:r>
        <w:t>3.8 Top Opportunities Table</w:t>
      </w:r>
    </w:p>
    <w:p w14:paraId="7CD390D4" w14:textId="77777777" w:rsidR="003B12AF" w:rsidRDefault="00000000">
      <w:pPr>
        <w:spacing w:before="60" w:after="80"/>
      </w:pPr>
      <w:r>
        <w:lastRenderedPageBreak/>
        <w:t>A full-width table of your top opportunities, sorted by priority (Must Win first) then by value. Columns: Priority flag, Opportunity, Account, Industry, Domain, Product, Stage, Value, Win %, Last Activity.</w:t>
      </w:r>
    </w:p>
    <w:p w14:paraId="5B6813B8" w14:textId="77777777" w:rsidR="003B12AF" w:rsidRDefault="00000000">
      <w:pPr>
        <w:spacing w:before="60" w:after="80"/>
        <w:ind w:left="360"/>
      </w:pPr>
      <w:r>
        <w:t xml:space="preserve">💡 </w:t>
      </w:r>
      <w:r>
        <w:rPr>
          <w:i/>
          <w:iCs/>
          <w:color w:val="5A7A99"/>
        </w:rPr>
        <w:t>Hover over an account name to see the financial tooltip if that account has been enriched via AI.</w:t>
      </w:r>
    </w:p>
    <w:p w14:paraId="42C959AD" w14:textId="77777777" w:rsidR="003B12AF" w:rsidRDefault="00000000">
      <w:r>
        <w:br w:type="page"/>
      </w:r>
    </w:p>
    <w:p w14:paraId="418227E6" w14:textId="77777777" w:rsidR="003B12AF" w:rsidRDefault="00000000">
      <w:pPr>
        <w:pStyle w:val="Heading1"/>
      </w:pPr>
      <w:r>
        <w:lastRenderedPageBreak/>
        <w:t>4. Activity Log</w:t>
      </w:r>
    </w:p>
    <w:p w14:paraId="39418B88" w14:textId="77777777" w:rsidR="003B12AF" w:rsidRDefault="00000000">
      <w:pPr>
        <w:spacing w:before="60" w:after="80"/>
      </w:pPr>
      <w:r>
        <w:t>The Activity Log is your single source of truth for all customer interactions. It replaces the old Meetings log and covers every type of sales activity.</w:t>
      </w:r>
    </w:p>
    <w:p w14:paraId="2292A63E" w14:textId="77777777" w:rsidR="003B12AF" w:rsidRDefault="003B12AF"/>
    <w:p w14:paraId="6F005716" w14:textId="77777777" w:rsidR="003B12AF" w:rsidRDefault="00000000">
      <w:pPr>
        <w:pStyle w:val="Heading2"/>
      </w:pPr>
      <w:r>
        <w:t>4.1 Logging an Activity</w:t>
      </w:r>
    </w:p>
    <w:p w14:paraId="7B19DA87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Select an active opportunity from the dropdown (shows account name, </w:t>
      </w:r>
      <w:proofErr w:type="spellStart"/>
      <w:r>
        <w:t>opp</w:t>
      </w:r>
      <w:proofErr w:type="spellEnd"/>
      <w:r>
        <w:t xml:space="preserve"> name, value — sorted by priority then value)</w:t>
      </w:r>
    </w:p>
    <w:p w14:paraId="29E170B2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The opportunity summary strip appears showing account, domain, stage, value, win %, and last activity</w:t>
      </w:r>
    </w:p>
    <w:p w14:paraId="48AD15AF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Fill in the Log New Action form on the right:</w:t>
      </w:r>
    </w:p>
    <w:p w14:paraId="3325BD2E" w14:textId="77777777" w:rsidR="003B12AF" w:rsidRDefault="003B12A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2059"/>
        <w:gridCol w:w="6552"/>
      </w:tblGrid>
      <w:tr w:rsidR="003B12AF" w14:paraId="4775AD69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49D7690C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📋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DB4E" w14:textId="77777777" w:rsidR="003B12AF" w:rsidRDefault="00000000">
            <w:r>
              <w:rPr>
                <w:b/>
                <w:bCs/>
                <w:color w:val="0066CC"/>
              </w:rPr>
              <w:t>Action Type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3964" w14:textId="77777777" w:rsidR="003B12AF" w:rsidRDefault="00000000">
            <w:r>
              <w:t>Call, Email, Meeting, Proposal Sent, POC/Demo, MoM Sent, WhatsApp, On-site Visit, Contract Sent, Follow-up</w:t>
            </w:r>
          </w:p>
        </w:tc>
      </w:tr>
      <w:tr w:rsidR="003B12AF" w14:paraId="1A49B170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088A6732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📅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98AB" w14:textId="77777777" w:rsidR="003B12AF" w:rsidRDefault="00000000">
            <w:r>
              <w:rPr>
                <w:b/>
                <w:bCs/>
                <w:color w:val="0066CC"/>
              </w:rPr>
              <w:t>Date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B81B" w14:textId="77777777" w:rsidR="003B12AF" w:rsidRDefault="00000000">
            <w:r>
              <w:t>Custom calendar picker. Supports past dates. Shortcuts: Today, Yesterday, Last week, 2 weeks ago, Last month</w:t>
            </w:r>
          </w:p>
        </w:tc>
      </w:tr>
      <w:tr w:rsidR="003B12AF" w14:paraId="212CCC27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828D00F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😊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9607" w14:textId="77777777" w:rsidR="003B12AF" w:rsidRDefault="00000000">
            <w:r>
              <w:rPr>
                <w:b/>
                <w:bCs/>
                <w:color w:val="0066CC"/>
              </w:rPr>
              <w:t>Sentiment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8ECA" w14:textId="77777777" w:rsidR="003B12AF" w:rsidRDefault="00000000">
            <w:r>
              <w:t>Positive (moving forward), Neutral (evaluating), Concerned (objections), At Risk</w:t>
            </w:r>
          </w:p>
        </w:tc>
      </w:tr>
      <w:tr w:rsidR="003B12AF" w14:paraId="3DEBF059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4EA0B5E1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👥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5E0C" w14:textId="77777777" w:rsidR="003B12AF" w:rsidRDefault="00000000">
            <w:r>
              <w:rPr>
                <w:b/>
                <w:bCs/>
                <w:color w:val="0066CC"/>
              </w:rPr>
              <w:t>Attendees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95A6" w14:textId="77777777" w:rsidR="003B12AF" w:rsidRDefault="00000000">
            <w:r>
              <w:t>Type a name/role and press Enter to add as a chip. Backspace removes the last chip.</w:t>
            </w:r>
          </w:p>
        </w:tc>
      </w:tr>
      <w:tr w:rsidR="003B12AF" w14:paraId="55FC3054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F706784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📝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FCFC" w14:textId="77777777" w:rsidR="003B12AF" w:rsidRDefault="00000000">
            <w:r>
              <w:rPr>
                <w:b/>
                <w:bCs/>
                <w:color w:val="0066CC"/>
              </w:rPr>
              <w:t>Note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14B4" w14:textId="77777777" w:rsidR="003B12AF" w:rsidRDefault="00000000">
            <w:r>
              <w:t>What happened? Key decisions, commitments, objections raised.</w:t>
            </w:r>
          </w:p>
        </w:tc>
      </w:tr>
      <w:tr w:rsidR="003B12AF" w14:paraId="79D5D77A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46D6F8C8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➡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EA92" w14:textId="77777777" w:rsidR="003B12AF" w:rsidRDefault="00000000">
            <w:r>
              <w:rPr>
                <w:b/>
                <w:bCs/>
                <w:color w:val="0066CC"/>
              </w:rPr>
              <w:t>Next Action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BBAE" w14:textId="77777777" w:rsidR="003B12AF" w:rsidRDefault="00000000">
            <w:r>
              <w:t>Specific follow-up action with owner and deadline.</w:t>
            </w:r>
          </w:p>
        </w:tc>
      </w:tr>
    </w:tbl>
    <w:p w14:paraId="1BB85849" w14:textId="77777777" w:rsidR="003B12AF" w:rsidRDefault="003B12AF"/>
    <w:p w14:paraId="0A1FB0D4" w14:textId="77777777" w:rsidR="003B12AF" w:rsidRDefault="00000000">
      <w:pPr>
        <w:pStyle w:val="Heading2"/>
      </w:pPr>
      <w:r>
        <w:t>4.2 Editing an Activity</w:t>
      </w:r>
    </w:p>
    <w:p w14:paraId="7CCF735A" w14:textId="77777777" w:rsidR="003B12AF" w:rsidRDefault="00000000">
      <w:pPr>
        <w:spacing w:before="60" w:after="80"/>
      </w:pPr>
      <w:r>
        <w:t>Click the ✏ Edit button on any entry to expand it into an inline edit form. All fields are editable including the date. Changes save immediately. Edited entries show a subtle "edited" label.</w:t>
      </w:r>
    </w:p>
    <w:p w14:paraId="3D8948B2" w14:textId="77777777" w:rsidR="003B12AF" w:rsidRDefault="003B12AF"/>
    <w:p w14:paraId="56B69806" w14:textId="77777777" w:rsidR="003B12AF" w:rsidRDefault="00000000">
      <w:pPr>
        <w:pStyle w:val="Heading2"/>
      </w:pPr>
      <w:r>
        <w:t>4.3 How Stalled Deals Are Calculated</w:t>
      </w:r>
    </w:p>
    <w:p w14:paraId="35F30355" w14:textId="77777777" w:rsidR="003B12AF" w:rsidRDefault="00000000">
      <w:pPr>
        <w:spacing w:before="60" w:after="80"/>
      </w:pPr>
      <w:r>
        <w:t>A deal is considered stalled if no activity has been logged for more than 30 days. This is used to populate the ⚠ Stalled Deals KPI card on the Overview. For must-win deals, the warning threshold is 14 days.</w:t>
      </w:r>
    </w:p>
    <w:p w14:paraId="46D3B5F6" w14:textId="77777777" w:rsidR="003B12AF" w:rsidRDefault="00000000">
      <w:r>
        <w:br w:type="page"/>
      </w:r>
    </w:p>
    <w:p w14:paraId="42F86F4A" w14:textId="77777777" w:rsidR="003B12AF" w:rsidRDefault="00000000">
      <w:pPr>
        <w:pStyle w:val="Heading1"/>
      </w:pPr>
      <w:r>
        <w:lastRenderedPageBreak/>
        <w:t>5. Salesforce Import</w:t>
      </w:r>
    </w:p>
    <w:p w14:paraId="4FD24A51" w14:textId="77777777" w:rsidR="003B12AF" w:rsidRDefault="00000000">
      <w:pPr>
        <w:spacing w:before="60" w:after="80"/>
      </w:pPr>
      <w:r>
        <w:t>Import your pipeline directly from a Salesforce CSV export. The importer handles tab and comma delimited files and automatically maps SFDC column names to the app fields.</w:t>
      </w:r>
    </w:p>
    <w:p w14:paraId="5179D67F" w14:textId="77777777" w:rsidR="003B12AF" w:rsidRDefault="003B12AF"/>
    <w:p w14:paraId="4A26B481" w14:textId="77777777" w:rsidR="003B12AF" w:rsidRDefault="00000000">
      <w:pPr>
        <w:pStyle w:val="Heading2"/>
      </w:pPr>
      <w:r>
        <w:t>5.1 How to Export from Salesforce</w:t>
      </w:r>
    </w:p>
    <w:p w14:paraId="49E7A80E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Go to your Opportunities list view in Salesforce</w:t>
      </w:r>
    </w:p>
    <w:p w14:paraId="57271034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Click the gear icon → Export</w:t>
      </w:r>
    </w:p>
    <w:p w14:paraId="10A5830B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Choose CSV format</w:t>
      </w:r>
    </w:p>
    <w:p w14:paraId="38A102E8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For products: go to Opportunity Products and export separately</w:t>
      </w:r>
    </w:p>
    <w:p w14:paraId="13F943D1" w14:textId="77777777" w:rsidR="003B12AF" w:rsidRDefault="003B12AF"/>
    <w:p w14:paraId="5CAB71FB" w14:textId="77777777" w:rsidR="003B12AF" w:rsidRDefault="00000000">
      <w:pPr>
        <w:pStyle w:val="Heading2"/>
      </w:pPr>
      <w:r>
        <w:t>5.2 Supported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2059"/>
        <w:gridCol w:w="6552"/>
      </w:tblGrid>
      <w:tr w:rsidR="003B12AF" w14:paraId="17BA7A10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384087D8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📄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4542" w14:textId="77777777" w:rsidR="003B12AF" w:rsidRDefault="00000000">
            <w:r>
              <w:rPr>
                <w:b/>
                <w:bCs/>
                <w:color w:val="0066CC"/>
              </w:rPr>
              <w:t>Account Name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BC02" w14:textId="77777777" w:rsidR="003B12AF" w:rsidRDefault="00000000">
            <w:r>
              <w:t>Account / company name</w:t>
            </w:r>
          </w:p>
        </w:tc>
      </w:tr>
      <w:tr w:rsidR="003B12AF" w14:paraId="4D184EFA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67E9696A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📄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EACB" w14:textId="77777777" w:rsidR="003B12AF" w:rsidRDefault="00000000">
            <w:r>
              <w:rPr>
                <w:b/>
                <w:bCs/>
                <w:color w:val="0066CC"/>
              </w:rPr>
              <w:t>Opportunity Name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14B5" w14:textId="77777777" w:rsidR="003B12AF" w:rsidRDefault="00000000">
            <w:r>
              <w:t>Deal name</w:t>
            </w:r>
          </w:p>
        </w:tc>
      </w:tr>
      <w:tr w:rsidR="003B12AF" w14:paraId="0B45DC6D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389AAF5A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📄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E411" w14:textId="77777777" w:rsidR="003B12AF" w:rsidRDefault="00000000">
            <w:r>
              <w:rPr>
                <w:b/>
                <w:bCs/>
                <w:color w:val="0066CC"/>
              </w:rPr>
              <w:t>Stage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27E3" w14:textId="77777777" w:rsidR="003B12AF" w:rsidRDefault="00000000">
            <w:r>
              <w:t>SFDC stage — automatically mapped to: Qualification, Proposal Sent, Negotiation, Closed Won, Closed Lost</w:t>
            </w:r>
          </w:p>
        </w:tc>
      </w:tr>
      <w:tr w:rsidR="003B12AF" w14:paraId="20A85B5A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225F47A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📄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AC9C" w14:textId="77777777" w:rsidR="003B12AF" w:rsidRDefault="00000000">
            <w:r>
              <w:rPr>
                <w:b/>
                <w:bCs/>
                <w:color w:val="0066CC"/>
              </w:rPr>
              <w:t>Probability (%)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B0AA" w14:textId="77777777" w:rsidR="003B12AF" w:rsidRDefault="00000000">
            <w:r>
              <w:t>Win probability 0-100</w:t>
            </w:r>
          </w:p>
        </w:tc>
      </w:tr>
      <w:tr w:rsidR="003B12AF" w14:paraId="49B0BD94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75C54D41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📄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B458" w14:textId="77777777" w:rsidR="003B12AF" w:rsidRDefault="00000000">
            <w:r>
              <w:rPr>
                <w:b/>
                <w:bCs/>
                <w:color w:val="0066CC"/>
              </w:rPr>
              <w:t>Sales Potential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65DD" w14:textId="77777777" w:rsidR="003B12AF" w:rsidRDefault="00000000">
            <w:r>
              <w:t>Deal value — strips $, commas, handles formats like $563,784.38</w:t>
            </w:r>
          </w:p>
        </w:tc>
      </w:tr>
      <w:tr w:rsidR="003B12AF" w14:paraId="231FED90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65BEFE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📄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E327" w14:textId="77777777" w:rsidR="003B12AF" w:rsidRDefault="00000000">
            <w:r>
              <w:rPr>
                <w:b/>
                <w:bCs/>
                <w:color w:val="0066CC"/>
              </w:rPr>
              <w:t>Opportunity Status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1095" w14:textId="77777777" w:rsidR="003B12AF" w:rsidRDefault="00000000">
            <w:r>
              <w:t>Active or Lost — only Active deals are imported by default</w:t>
            </w:r>
          </w:p>
        </w:tc>
      </w:tr>
      <w:tr w:rsidR="003B12AF" w14:paraId="7C09305A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AE96117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📄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768B" w14:textId="77777777" w:rsidR="003B12AF" w:rsidRDefault="00000000">
            <w:r>
              <w:rPr>
                <w:b/>
                <w:bCs/>
                <w:color w:val="0066CC"/>
              </w:rPr>
              <w:t>Last Modified Date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550A" w14:textId="77777777" w:rsidR="003B12AF" w:rsidRDefault="00000000">
            <w:r>
              <w:t>Handles MM/DD/YY short format</w:t>
            </w:r>
          </w:p>
        </w:tc>
      </w:tr>
      <w:tr w:rsidR="003B12AF" w14:paraId="6D78918F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0790F717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📄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F3B6" w14:textId="77777777" w:rsidR="003B12AF" w:rsidRDefault="00000000">
            <w:r>
              <w:rPr>
                <w:b/>
                <w:bCs/>
                <w:color w:val="0066CC"/>
              </w:rPr>
              <w:t>Account Territory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7C77" w14:textId="77777777" w:rsidR="003B12AF" w:rsidRDefault="00000000">
            <w:r>
              <w:t>Maps to region</w:t>
            </w:r>
          </w:p>
        </w:tc>
      </w:tr>
      <w:tr w:rsidR="003B12AF" w14:paraId="565733F8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4574FADC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📄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9095" w14:textId="77777777" w:rsidR="003B12AF" w:rsidRDefault="00000000">
            <w:r>
              <w:rPr>
                <w:b/>
                <w:bCs/>
                <w:color w:val="0066CC"/>
              </w:rPr>
              <w:t>Domain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629F" w14:textId="77777777" w:rsidR="003B12AF" w:rsidRDefault="00000000">
            <w:r>
              <w:t>Service Assurance, Security, or Service Assurance/Security</w:t>
            </w:r>
          </w:p>
        </w:tc>
      </w:tr>
      <w:tr w:rsidR="003B12AF" w14:paraId="23084EC0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6A719280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📄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1770" w14:textId="77777777" w:rsidR="003B12AF" w:rsidRDefault="00000000">
            <w:r>
              <w:rPr>
                <w:b/>
                <w:bCs/>
                <w:color w:val="0066CC"/>
              </w:rPr>
              <w:t>Industry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DC7C" w14:textId="77777777" w:rsidR="003B12AF" w:rsidRDefault="00000000">
            <w:r>
              <w:t>Service Provider or Enterprise</w:t>
            </w:r>
          </w:p>
        </w:tc>
      </w:tr>
      <w:tr w:rsidR="003B12AF" w14:paraId="7ACF8D3E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0C1DD17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📄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7DD0" w14:textId="77777777" w:rsidR="003B12AF" w:rsidRDefault="00000000">
            <w:r>
              <w:rPr>
                <w:b/>
                <w:bCs/>
                <w:color w:val="0066CC"/>
              </w:rPr>
              <w:t>Partner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9931" w14:textId="77777777" w:rsidR="003B12AF" w:rsidRDefault="00000000">
            <w:r>
              <w:t>Channel partner or reseller name</w:t>
            </w:r>
          </w:p>
        </w:tc>
      </w:tr>
    </w:tbl>
    <w:p w14:paraId="076A7652" w14:textId="77777777" w:rsidR="003B12AF" w:rsidRDefault="003B12AF"/>
    <w:p w14:paraId="1A49D652" w14:textId="00D6AC60" w:rsidR="003B12AF" w:rsidRDefault="00000000">
      <w:pPr>
        <w:spacing w:before="60" w:after="80"/>
        <w:ind w:left="360"/>
      </w:pPr>
      <w:r>
        <w:t xml:space="preserve">💡 </w:t>
      </w:r>
      <w:r>
        <w:rPr>
          <w:i/>
          <w:iCs/>
          <w:color w:val="5A7A99"/>
        </w:rPr>
        <w:t xml:space="preserve">Stage mapping: AM Verified → Qualification, Needs Analysis → Qualification, ROI and POC → Proposal Sent, Selected → Negotiation, Negotiation/Review → Negotiation. These are automatically </w:t>
      </w:r>
      <w:proofErr w:type="spellStart"/>
      <w:r>
        <w:rPr>
          <w:i/>
          <w:iCs/>
          <w:color w:val="5A7A99"/>
        </w:rPr>
        <w:t>normalised</w:t>
      </w:r>
      <w:proofErr w:type="spellEnd"/>
      <w:r>
        <w:rPr>
          <w:i/>
          <w:iCs/>
          <w:color w:val="5A7A99"/>
        </w:rPr>
        <w:t xml:space="preserve"> on import and on app load.</w:t>
      </w:r>
    </w:p>
    <w:p w14:paraId="1DAFD9EA" w14:textId="77777777" w:rsidR="003B12AF" w:rsidRDefault="00000000">
      <w:r>
        <w:br w:type="page"/>
      </w:r>
    </w:p>
    <w:p w14:paraId="7E479C7A" w14:textId="77777777" w:rsidR="003B12AF" w:rsidRDefault="00000000">
      <w:pPr>
        <w:pStyle w:val="Heading1"/>
      </w:pPr>
      <w:r>
        <w:lastRenderedPageBreak/>
        <w:t>6. AI Features</w:t>
      </w:r>
    </w:p>
    <w:p w14:paraId="1C4AF68C" w14:textId="77777777" w:rsidR="003B12AF" w:rsidRDefault="00000000">
      <w:pPr>
        <w:spacing w:before="60" w:after="80"/>
      </w:pPr>
      <w:r>
        <w:t>All AI features require a running server.py with a valid Anthropic API key. They use the Claude Sonnet model.</w:t>
      </w:r>
    </w:p>
    <w:p w14:paraId="02E126DD" w14:textId="77777777" w:rsidR="003B12AF" w:rsidRDefault="003B12AF"/>
    <w:p w14:paraId="129CA323" w14:textId="77777777" w:rsidR="003B12AF" w:rsidRDefault="00000000">
      <w:pPr>
        <w:pStyle w:val="Heading2"/>
      </w:pPr>
      <w:r>
        <w:t>6.1 AI Strategy Generator</w:t>
      </w:r>
    </w:p>
    <w:p w14:paraId="1E2B27B2" w14:textId="77777777" w:rsidR="003B12AF" w:rsidRDefault="00000000">
      <w:pPr>
        <w:spacing w:before="60" w:after="80"/>
      </w:pPr>
      <w:r>
        <w:t>Generates a full deal strategy for any active opportunity. Steps:</w:t>
      </w:r>
    </w:p>
    <w:p w14:paraId="789EA80F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Select an opportunity from the dropdown — fields auto-fill from your pipeline data</w:t>
      </w:r>
    </w:p>
    <w:p w14:paraId="79A243D4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Review the summary card (account, domain, stage, value, win %, product, last activity)</w:t>
      </w:r>
    </w:p>
    <w:p w14:paraId="611109EF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Optionally </w:t>
      </w:r>
      <w:proofErr w:type="gramStart"/>
      <w:r>
        <w:t>add:</w:t>
      </w:r>
      <w:proofErr w:type="gramEnd"/>
      <w:r>
        <w:t xml:space="preserve"> competitor, key stakeholder, and recent meeting notes</w:t>
      </w:r>
    </w:p>
    <w:p w14:paraId="65B701A5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The context box is pre-populated with your 3 most recent activity log entries for that deal</w:t>
      </w:r>
    </w:p>
    <w:p w14:paraId="38C6FF64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Click ✦ Generate Strategy</w:t>
      </w:r>
    </w:p>
    <w:p w14:paraId="4540811C" w14:textId="77777777" w:rsidR="003B12AF" w:rsidRDefault="003B12AF"/>
    <w:p w14:paraId="56A5EA95" w14:textId="77777777" w:rsidR="003B12AF" w:rsidRDefault="00000000">
      <w:pPr>
        <w:spacing w:before="60" w:after="80"/>
      </w:pPr>
      <w:r>
        <w:t>The strategy output includes:</w:t>
      </w:r>
    </w:p>
    <w:p w14:paraId="3625470C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Executive summary</w:t>
      </w:r>
    </w:p>
    <w:p w14:paraId="4F2366EF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Win themes and risk factors</w:t>
      </w:r>
    </w:p>
    <w:p w14:paraId="1C30B4EB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An 8-week action plan with owner and priority per action</w:t>
      </w:r>
    </w:p>
    <w:p w14:paraId="139969E6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Competitive positioning</w:t>
      </w:r>
    </w:p>
    <w:p w14:paraId="7F805DD0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Recommended next step</w:t>
      </w:r>
    </w:p>
    <w:p w14:paraId="7A9BFCC7" w14:textId="77777777" w:rsidR="003B12AF" w:rsidRDefault="003B12AF"/>
    <w:p w14:paraId="4D3D6709" w14:textId="77777777" w:rsidR="003B12AF" w:rsidRDefault="00000000">
      <w:pPr>
        <w:spacing w:before="60" w:after="80"/>
      </w:pPr>
      <w:r>
        <w:t>Every generated strategy is automatically saved to the Strategy Library. Must-win deals receive an aggressive, high-urgency strategy prompt.</w:t>
      </w:r>
    </w:p>
    <w:p w14:paraId="47A6B124" w14:textId="77777777" w:rsidR="003B12AF" w:rsidRDefault="003B12AF"/>
    <w:p w14:paraId="60E688FE" w14:textId="77777777" w:rsidR="003B12AF" w:rsidRDefault="00000000">
      <w:pPr>
        <w:pStyle w:val="Heading2"/>
      </w:pPr>
      <w:r>
        <w:t>6.2 Prospect Intelligence</w:t>
      </w:r>
    </w:p>
    <w:p w14:paraId="07226D17" w14:textId="77777777" w:rsidR="003B12AF" w:rsidRDefault="00000000">
      <w:pPr>
        <w:spacing w:before="60" w:after="80"/>
      </w:pPr>
      <w:r>
        <w:t>Generates new account recommendations for your territory. Filter by:</w:t>
      </w:r>
    </w:p>
    <w:p w14:paraId="4EBFC5A6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Region (All or a specific region)</w:t>
      </w:r>
    </w:p>
    <w:p w14:paraId="2E0E5749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Domain Focus (Service Assurance or Security)</w:t>
      </w:r>
    </w:p>
    <w:p w14:paraId="77374729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Industry (Service Provider, Enterprise, Banking, Government)</w:t>
      </w:r>
    </w:p>
    <w:p w14:paraId="1EB1E037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Number of prospects (5, 8, or 10)</w:t>
      </w:r>
    </w:p>
    <w:p w14:paraId="28F35C3F" w14:textId="77777777" w:rsidR="003B12AF" w:rsidRDefault="003B12AF"/>
    <w:p w14:paraId="1B26B48E" w14:textId="77777777" w:rsidR="003B12AF" w:rsidRDefault="00000000">
      <w:pPr>
        <w:spacing w:before="60" w:after="80"/>
      </w:pPr>
      <w:r>
        <w:t>Each prospect card shows:</w:t>
      </w:r>
    </w:p>
    <w:p w14:paraId="36E972FE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Account name, country, industry, domain tags</w:t>
      </w:r>
    </w:p>
    <w:p w14:paraId="34ED5816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Why Now — specific market trigger (5G rollout, cyber incident, digital transformation)</w:t>
      </w:r>
    </w:p>
    <w:p w14:paraId="1059075B" w14:textId="469F8A2F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Why— fit explanation</w:t>
      </w:r>
    </w:p>
    <w:p w14:paraId="427BECD9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First Move — recommended first action</w:t>
      </w:r>
    </w:p>
    <w:p w14:paraId="273A22EA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Estimated deal size range</w:t>
      </w:r>
    </w:p>
    <w:p w14:paraId="7C5A3BED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Fit score</w:t>
      </w:r>
    </w:p>
    <w:p w14:paraId="2CB9F9E5" w14:textId="77777777" w:rsidR="003B12AF" w:rsidRDefault="003B12AF"/>
    <w:p w14:paraId="75B49756" w14:textId="77777777" w:rsidR="003B12AF" w:rsidRDefault="00000000">
      <w:pPr>
        <w:spacing w:before="60" w:after="80"/>
      </w:pPr>
      <w:r>
        <w:t>Click ＋ Add to Pipeline to create a new Prospect opportunity with the trigger and first move pre-loaded in the activity log.</w:t>
      </w:r>
    </w:p>
    <w:p w14:paraId="2C1EB395" w14:textId="77777777" w:rsidR="003B12AF" w:rsidRDefault="003B12AF"/>
    <w:p w14:paraId="30DC1FD7" w14:textId="77777777" w:rsidR="003B12AF" w:rsidRDefault="00000000">
      <w:pPr>
        <w:spacing w:before="60" w:after="80"/>
      </w:pPr>
      <w:r>
        <w:lastRenderedPageBreak/>
        <w:t>Click 📂 Previous to browse saved generation sessions. Each session shows filters used, number of prospects, and how many were added to pipeline. Click any session to reload it.</w:t>
      </w:r>
    </w:p>
    <w:p w14:paraId="07BE443D" w14:textId="77777777" w:rsidR="003B12AF" w:rsidRDefault="003B12AF"/>
    <w:p w14:paraId="294C966D" w14:textId="77777777" w:rsidR="003B12AF" w:rsidRDefault="00000000">
      <w:pPr>
        <w:pStyle w:val="Heading2"/>
      </w:pPr>
      <w:r>
        <w:t>6.3 Daily Actions</w:t>
      </w:r>
    </w:p>
    <w:p w14:paraId="7A33AB43" w14:textId="77777777" w:rsidR="003B12AF" w:rsidRDefault="00000000">
      <w:pPr>
        <w:spacing w:before="60" w:after="80"/>
      </w:pPr>
      <w:r>
        <w:t xml:space="preserve">Generates a </w:t>
      </w:r>
      <w:proofErr w:type="spellStart"/>
      <w:r>
        <w:t>prioritised</w:t>
      </w:r>
      <w:proofErr w:type="spellEnd"/>
      <w:r>
        <w:t xml:space="preserve"> daily task list based on your current pipeline. Click ⚡ Generate Today's Actions. Each action includes a recommended email or </w:t>
      </w:r>
      <w:proofErr w:type="gramStart"/>
      <w:r>
        <w:t>call</w:t>
      </w:r>
      <w:proofErr w:type="gramEnd"/>
      <w:r>
        <w:t xml:space="preserve"> template.</w:t>
      </w:r>
    </w:p>
    <w:p w14:paraId="2B3E171D" w14:textId="77777777" w:rsidR="003B12AF" w:rsidRDefault="003B12AF"/>
    <w:p w14:paraId="08096B10" w14:textId="77777777" w:rsidR="003B12AF" w:rsidRDefault="00000000">
      <w:pPr>
        <w:pStyle w:val="Heading2"/>
      </w:pPr>
      <w:r>
        <w:t>6.4 Account Enrichment</w:t>
      </w:r>
    </w:p>
    <w:p w14:paraId="6C5CE8C7" w14:textId="77777777" w:rsidR="003B12AF" w:rsidRDefault="00000000">
      <w:pPr>
        <w:spacing w:before="60" w:after="80"/>
      </w:pPr>
      <w:r>
        <w:t>In the Opportunities config table, click the ✦ AI button on any opportunity row to enrich the account with AI-estimated data:</w:t>
      </w:r>
    </w:p>
    <w:p w14:paraId="435AFB53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Annual revenue ($M)</w:t>
      </w:r>
    </w:p>
    <w:p w14:paraId="146881B0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CapEx</w:t>
      </w:r>
      <w:proofErr w:type="spellEnd"/>
      <w:r>
        <w:t xml:space="preserve"> ($M)</w:t>
      </w:r>
    </w:p>
    <w:p w14:paraId="0843EAF2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Employee count</w:t>
      </w:r>
    </w:p>
    <w:p w14:paraId="30990D9F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Headquarters city</w:t>
      </w:r>
    </w:p>
    <w:p w14:paraId="7AAC6014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Year founded</w:t>
      </w:r>
    </w:p>
    <w:p w14:paraId="41EEDEDE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Company description</w:t>
      </w:r>
    </w:p>
    <w:p w14:paraId="03E8D161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Confidence </w:t>
      </w:r>
      <w:proofErr w:type="gramStart"/>
      <w:r>
        <w:t>note</w:t>
      </w:r>
      <w:proofErr w:type="gramEnd"/>
      <w:r>
        <w:t xml:space="preserve"> (source or estimation basis)</w:t>
      </w:r>
    </w:p>
    <w:p w14:paraId="15B52AD7" w14:textId="77777777" w:rsidR="003B12AF" w:rsidRDefault="003B12AF"/>
    <w:p w14:paraId="62394136" w14:textId="77777777" w:rsidR="003B12AF" w:rsidRDefault="00000000">
      <w:pPr>
        <w:spacing w:before="60" w:after="80"/>
      </w:pPr>
      <w:r>
        <w:t>Enriched accounts show a purple ● dot in the Top Opportunities table and Regional View. Hover over the account name to see the financial tooltip.</w:t>
      </w:r>
    </w:p>
    <w:p w14:paraId="49879CEB" w14:textId="77777777" w:rsidR="003B12AF" w:rsidRDefault="00000000">
      <w:pPr>
        <w:spacing w:before="60" w:after="80"/>
        <w:ind w:left="360"/>
      </w:pPr>
      <w:r>
        <w:t xml:space="preserve">💡 </w:t>
      </w:r>
      <w:r>
        <w:rPr>
          <w:i/>
          <w:iCs/>
          <w:color w:val="5A7A99"/>
        </w:rPr>
        <w:t>Revenue and capex figures are AI estimates based on public information up to August 2025. Always verify critical figures from official sources before using them in client meetings.</w:t>
      </w:r>
    </w:p>
    <w:p w14:paraId="729BB737" w14:textId="77777777" w:rsidR="003B12AF" w:rsidRDefault="00000000">
      <w:r>
        <w:br w:type="page"/>
      </w:r>
    </w:p>
    <w:p w14:paraId="5AD09CA2" w14:textId="77777777" w:rsidR="003B12AF" w:rsidRDefault="00000000">
      <w:pPr>
        <w:pStyle w:val="Heading1"/>
      </w:pPr>
      <w:r>
        <w:lastRenderedPageBreak/>
        <w:t>7. Opportunities Configuration</w:t>
      </w:r>
    </w:p>
    <w:p w14:paraId="1015E306" w14:textId="77777777" w:rsidR="003B12AF" w:rsidRDefault="00000000">
      <w:pPr>
        <w:spacing w:before="60" w:after="80"/>
      </w:pPr>
      <w:r>
        <w:t>Go to ⚙ Configure → Opportunities (or click the Configure button in the top bar).</w:t>
      </w:r>
    </w:p>
    <w:p w14:paraId="32B30D6F" w14:textId="77777777" w:rsidR="003B12AF" w:rsidRDefault="003B12AF"/>
    <w:p w14:paraId="1A173444" w14:textId="77777777" w:rsidR="003B12AF" w:rsidRDefault="00000000">
      <w:pPr>
        <w:pStyle w:val="Heading2"/>
      </w:pPr>
      <w:r>
        <w:t>7.1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2059"/>
        <w:gridCol w:w="6552"/>
      </w:tblGrid>
      <w:tr w:rsidR="003B12AF" w14:paraId="1E608390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073CDF7C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⭐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562A" w14:textId="77777777" w:rsidR="003B12AF" w:rsidRDefault="00000000">
            <w:r>
              <w:rPr>
                <w:b/>
                <w:bCs/>
                <w:color w:val="0066CC"/>
              </w:rPr>
              <w:t>Priority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52FD" w14:textId="77777777" w:rsidR="003B12AF" w:rsidRDefault="00000000">
            <w:r>
              <w:t>Normal, 🔥 High, or ⭐ Must Win — saves immediately on change</w:t>
            </w:r>
          </w:p>
        </w:tc>
      </w:tr>
      <w:tr w:rsidR="003B12AF" w14:paraId="58C0BE22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77A3E202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📝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577E" w14:textId="77777777" w:rsidR="003B12AF" w:rsidRDefault="00000000">
            <w:r>
              <w:rPr>
                <w:b/>
                <w:bCs/>
                <w:color w:val="0066CC"/>
              </w:rPr>
              <w:t>Opportunity Name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64D9" w14:textId="77777777" w:rsidR="003B12AF" w:rsidRDefault="00000000">
            <w:r>
              <w:t>The deal name as it appears in the dashboard</w:t>
            </w:r>
          </w:p>
        </w:tc>
      </w:tr>
      <w:tr w:rsidR="003B12AF" w14:paraId="5F2A1893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754B0E5E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🏢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1B31" w14:textId="77777777" w:rsidR="003B12AF" w:rsidRDefault="00000000">
            <w:r>
              <w:rPr>
                <w:b/>
                <w:bCs/>
                <w:color w:val="0066CC"/>
              </w:rPr>
              <w:t>Account Name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07FB" w14:textId="77777777" w:rsidR="003B12AF" w:rsidRDefault="00000000">
            <w:r>
              <w:t>The customer account / company</w:t>
            </w:r>
          </w:p>
        </w:tc>
      </w:tr>
      <w:tr w:rsidR="003B12AF" w14:paraId="574D99AA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6CFDAAEC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🔧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12AC" w14:textId="77777777" w:rsidR="003B12AF" w:rsidRDefault="00000000">
            <w:r>
              <w:rPr>
                <w:b/>
                <w:bCs/>
                <w:color w:val="0066CC"/>
              </w:rPr>
              <w:t>Domain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42C0" w14:textId="77777777" w:rsidR="003B12AF" w:rsidRDefault="00000000">
            <w:r>
              <w:t>Enterprise, Service Providers, Security, or Service Assurance</w:t>
            </w:r>
          </w:p>
        </w:tc>
      </w:tr>
      <w:tr w:rsidR="003B12AF" w14:paraId="4C7B4B58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570CE766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🌍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0953" w14:textId="77777777" w:rsidR="003B12AF" w:rsidRDefault="00000000">
            <w:r>
              <w:rPr>
                <w:b/>
                <w:bCs/>
                <w:color w:val="0066CC"/>
              </w:rPr>
              <w:t>Region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83C0" w14:textId="77777777" w:rsidR="003B12AF" w:rsidRDefault="00000000">
            <w:r>
              <w:t>Mapped to one of your configured regions</w:t>
            </w:r>
          </w:p>
        </w:tc>
      </w:tr>
      <w:tr w:rsidR="003B12AF" w14:paraId="164BAA31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31064CB5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💰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7825" w14:textId="77777777" w:rsidR="003B12AF" w:rsidRDefault="00000000">
            <w:r>
              <w:rPr>
                <w:b/>
                <w:bCs/>
                <w:color w:val="0066CC"/>
              </w:rPr>
              <w:t>Value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0CB7" w14:textId="77777777" w:rsidR="003B12AF" w:rsidRDefault="00000000">
            <w:r>
              <w:t>Deal value in USD</w:t>
            </w:r>
          </w:p>
        </w:tc>
      </w:tr>
      <w:tr w:rsidR="003B12AF" w14:paraId="1D9B2764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6FCCC7E1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📊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F7C7" w14:textId="77777777" w:rsidR="003B12AF" w:rsidRDefault="00000000">
            <w:r>
              <w:rPr>
                <w:b/>
                <w:bCs/>
                <w:color w:val="0066CC"/>
              </w:rPr>
              <w:t>Stage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5C7E" w14:textId="77777777" w:rsidR="003B12AF" w:rsidRDefault="00000000">
            <w:r>
              <w:t>Prospect, Qualification, Proposal Sent, Negotiation, Closed Won, Closed Lost</w:t>
            </w:r>
          </w:p>
        </w:tc>
      </w:tr>
      <w:tr w:rsidR="003B12AF" w14:paraId="1F2D4AD8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6442E418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📅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5278" w14:textId="77777777" w:rsidR="003B12AF" w:rsidRDefault="00000000">
            <w:r>
              <w:rPr>
                <w:b/>
                <w:bCs/>
                <w:color w:val="0066CC"/>
              </w:rPr>
              <w:t>Close Date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B910" w14:textId="77777777" w:rsidR="003B12AF" w:rsidRDefault="00000000">
            <w:r>
              <w:t>Expected close in YYYY-MM format (e.g. 2025-09)</w:t>
            </w:r>
          </w:p>
        </w:tc>
      </w:tr>
      <w:tr w:rsidR="003B12AF" w14:paraId="7C2A4C22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279D0481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🎯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A001" w14:textId="77777777" w:rsidR="003B12AF" w:rsidRDefault="00000000">
            <w:r>
              <w:rPr>
                <w:b/>
                <w:bCs/>
                <w:color w:val="0066CC"/>
              </w:rPr>
              <w:t>Win %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29B8" w14:textId="77777777" w:rsidR="003B12AF" w:rsidRDefault="00000000">
            <w:r>
              <w:t>Win probability 0-100</w:t>
            </w:r>
          </w:p>
        </w:tc>
      </w:tr>
      <w:tr w:rsidR="003B12AF" w14:paraId="10A30623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7DB7C1D0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📦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465F" w14:textId="77777777" w:rsidR="003B12AF" w:rsidRDefault="00000000">
            <w:r>
              <w:rPr>
                <w:b/>
                <w:bCs/>
                <w:color w:val="0066CC"/>
              </w:rPr>
              <w:t>Product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5D16" w14:textId="55146670" w:rsidR="003B12AF" w:rsidRDefault="00000000">
            <w:r>
              <w:t xml:space="preserve">product(s) — e.g. </w:t>
            </w:r>
            <w:proofErr w:type="spellStart"/>
            <w:r>
              <w:t>nGeniusONE</w:t>
            </w:r>
            <w:proofErr w:type="spellEnd"/>
            <w:r>
              <w:t>, Arbor DDoS</w:t>
            </w:r>
          </w:p>
        </w:tc>
      </w:tr>
      <w:tr w:rsidR="003B12AF" w14:paraId="0DF6A15B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592F2AD4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🏭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F71D" w14:textId="77777777" w:rsidR="003B12AF" w:rsidRDefault="00000000">
            <w:r>
              <w:rPr>
                <w:b/>
                <w:bCs/>
                <w:color w:val="0066CC"/>
              </w:rPr>
              <w:t>Industry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BCD2" w14:textId="77777777" w:rsidR="003B12AF" w:rsidRDefault="00000000">
            <w:r>
              <w:t>Service Provider or Enterprise</w:t>
            </w:r>
          </w:p>
        </w:tc>
      </w:tr>
      <w:tr w:rsidR="003B12AF" w14:paraId="428ACA88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4998CF90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🤝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A74D" w14:textId="77777777" w:rsidR="003B12AF" w:rsidRDefault="00000000">
            <w:r>
              <w:rPr>
                <w:b/>
                <w:bCs/>
                <w:color w:val="0066CC"/>
              </w:rPr>
              <w:t>Partner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DC3D" w14:textId="77777777" w:rsidR="003B12AF" w:rsidRDefault="00000000">
            <w:r>
              <w:t>Channel partner or reseller</w:t>
            </w:r>
          </w:p>
        </w:tc>
      </w:tr>
      <w:tr w:rsidR="003B12AF" w14:paraId="380201B8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618889FD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💵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8CCB" w14:textId="77777777" w:rsidR="003B12AF" w:rsidRDefault="00000000">
            <w:r>
              <w:rPr>
                <w:b/>
                <w:bCs/>
                <w:color w:val="0066CC"/>
              </w:rPr>
              <w:t>Revenue ($M)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3871" w14:textId="77777777" w:rsidR="003B12AF" w:rsidRDefault="00000000">
            <w:r>
              <w:t>Account annual revenue — enter manually or use ✦ AI</w:t>
            </w:r>
          </w:p>
        </w:tc>
      </w:tr>
      <w:tr w:rsidR="003B12AF" w14:paraId="5E6EEB56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4008D24D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🏗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A160" w14:textId="77777777" w:rsidR="003B12AF" w:rsidRDefault="00000000">
            <w:r>
              <w:rPr>
                <w:b/>
                <w:bCs/>
                <w:color w:val="0066CC"/>
              </w:rPr>
              <w:t>Capex ($M)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ABB5" w14:textId="77777777" w:rsidR="003B12AF" w:rsidRDefault="00000000">
            <w:r>
              <w:t>Account annual capex — enter manually or use ✦ AI</w:t>
            </w:r>
          </w:p>
        </w:tc>
      </w:tr>
    </w:tbl>
    <w:p w14:paraId="60471F00" w14:textId="77777777" w:rsidR="003B12AF" w:rsidRDefault="003B12AF"/>
    <w:p w14:paraId="237D3E42" w14:textId="77777777" w:rsidR="003B12AF" w:rsidRDefault="00000000">
      <w:pPr>
        <w:spacing w:before="60" w:after="80"/>
      </w:pPr>
      <w:r>
        <w:t>Click ＋ Add Opportunity to create a new row. Click 🗑 to delete an opportunity. Click 💾 Save Changes to persist all edits.</w:t>
      </w:r>
    </w:p>
    <w:p w14:paraId="16CA3C1A" w14:textId="77777777" w:rsidR="003B12AF" w:rsidRDefault="00000000">
      <w:r>
        <w:br w:type="page"/>
      </w:r>
    </w:p>
    <w:p w14:paraId="677067EB" w14:textId="77777777" w:rsidR="003B12AF" w:rsidRDefault="00000000">
      <w:pPr>
        <w:pStyle w:val="Heading1"/>
      </w:pPr>
      <w:r>
        <w:lastRenderedPageBreak/>
        <w:t>8. Regions &amp; Targets</w:t>
      </w:r>
    </w:p>
    <w:p w14:paraId="5E4F7E3B" w14:textId="77777777" w:rsidR="003B12AF" w:rsidRDefault="00000000">
      <w:pPr>
        <w:spacing w:before="60" w:after="80"/>
      </w:pPr>
      <w:r>
        <w:t>Configure your territory structure and annual targets. Go to ⚙ Configure → Regions &amp; Targets.</w:t>
      </w:r>
    </w:p>
    <w:p w14:paraId="2AAA91CD" w14:textId="77777777" w:rsidR="003B12AF" w:rsidRDefault="003B12AF"/>
    <w:p w14:paraId="6CA81C51" w14:textId="77777777" w:rsidR="003B12AF" w:rsidRDefault="00000000">
      <w:pPr>
        <w:pStyle w:val="Heading2"/>
      </w:pPr>
      <w:r>
        <w:t>8.1 Overall Annual Target</w:t>
      </w:r>
    </w:p>
    <w:p w14:paraId="08534E22" w14:textId="77777777" w:rsidR="003B12AF" w:rsidRDefault="00000000">
      <w:pPr>
        <w:spacing w:before="60" w:after="80"/>
      </w:pPr>
      <w:r>
        <w:t>Set your total annual revenue target at the top of the page (default $8M). The FY Attainment Tracker on the Overview uses this number. The region targets should sum to this total — the page shows how much is allocated and warns if you exceed it.</w:t>
      </w:r>
    </w:p>
    <w:p w14:paraId="7EE927D1" w14:textId="77777777" w:rsidR="003B12AF" w:rsidRDefault="003B12AF"/>
    <w:p w14:paraId="51A98957" w14:textId="77777777" w:rsidR="003B12AF" w:rsidRDefault="00000000">
      <w:pPr>
        <w:pStyle w:val="Heading2"/>
      </w:pPr>
      <w:r>
        <w:t>8.2 Region Cards</w:t>
      </w:r>
    </w:p>
    <w:p w14:paraId="7006B794" w14:textId="77777777" w:rsidR="003B12AF" w:rsidRDefault="00000000">
      <w:pPr>
        <w:spacing w:before="60" w:after="80"/>
      </w:pPr>
      <w:r>
        <w:t>One card per active region. For each region you can:</w:t>
      </w:r>
    </w:p>
    <w:p w14:paraId="4CBD94F6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Toggle active / inactive</w:t>
      </w:r>
    </w:p>
    <w:p w14:paraId="2008864C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Rename the region</w:t>
      </w:r>
    </w:p>
    <w:p w14:paraId="0214DECA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Change the </w:t>
      </w:r>
      <w:proofErr w:type="spellStart"/>
      <w:r>
        <w:t>colour</w:t>
      </w:r>
      <w:proofErr w:type="spellEnd"/>
    </w:p>
    <w:p w14:paraId="75B3A24D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Set targets by industry × sub-domain:</w:t>
      </w:r>
    </w:p>
    <w:p w14:paraId="076669A7" w14:textId="77777777" w:rsidR="003B12AF" w:rsidRDefault="003B12A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2059"/>
        <w:gridCol w:w="6552"/>
      </w:tblGrid>
      <w:tr w:rsidR="003B12AF" w14:paraId="066F7A6C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7EEFD181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🟢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37A6" w14:textId="77777777" w:rsidR="003B12AF" w:rsidRDefault="00000000">
            <w:r>
              <w:rPr>
                <w:b/>
                <w:bCs/>
                <w:color w:val="0066CC"/>
              </w:rPr>
              <w:t>Service Provider × Service Assurance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C9D2" w14:textId="77777777" w:rsidR="003B12AF" w:rsidRDefault="00000000">
            <w:r>
              <w:t>e.g. Telco network monitoring</w:t>
            </w:r>
          </w:p>
        </w:tc>
      </w:tr>
      <w:tr w:rsidR="003B12AF" w14:paraId="6BD4F66F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7DB841BF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🟢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254A" w14:textId="77777777" w:rsidR="003B12AF" w:rsidRDefault="00000000">
            <w:r>
              <w:rPr>
                <w:b/>
                <w:bCs/>
                <w:color w:val="0066CC"/>
              </w:rPr>
              <w:t>Service Provider × Security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46BF" w14:textId="77777777" w:rsidR="003B12AF" w:rsidRDefault="00000000">
            <w:r>
              <w:t>e.g. Telco DDoS protection</w:t>
            </w:r>
          </w:p>
        </w:tc>
      </w:tr>
      <w:tr w:rsidR="003B12AF" w14:paraId="763E9CD8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63FEF37D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🔵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E34B" w14:textId="77777777" w:rsidR="003B12AF" w:rsidRDefault="00000000">
            <w:r>
              <w:rPr>
                <w:b/>
                <w:bCs/>
                <w:color w:val="0066CC"/>
              </w:rPr>
              <w:t>Enterprise × Service Assurance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88C4" w14:textId="77777777" w:rsidR="003B12AF" w:rsidRDefault="00000000">
            <w:r>
              <w:t>e.g. Bank network visibility</w:t>
            </w:r>
          </w:p>
        </w:tc>
      </w:tr>
      <w:tr w:rsidR="003B12AF" w:rsidRPr="00AD57AC" w14:paraId="17F21904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5B13FBE9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🔵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F3A3" w14:textId="77777777" w:rsidR="003B12AF" w:rsidRDefault="00000000">
            <w:r>
              <w:rPr>
                <w:b/>
                <w:bCs/>
                <w:color w:val="0066CC"/>
              </w:rPr>
              <w:t>Enterprise × Security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6D76" w14:textId="77777777" w:rsidR="003B12AF" w:rsidRPr="00AD57AC" w:rsidRDefault="00000000">
            <w:pPr>
              <w:rPr>
                <w:lang w:val="fr-FR"/>
              </w:rPr>
            </w:pPr>
            <w:r w:rsidRPr="00AD57AC">
              <w:rPr>
                <w:lang w:val="fr-FR"/>
              </w:rPr>
              <w:t>e.g. Enterprise cyber intelligence</w:t>
            </w:r>
          </w:p>
        </w:tc>
      </w:tr>
    </w:tbl>
    <w:p w14:paraId="3DB67D6E" w14:textId="77777777" w:rsidR="003B12AF" w:rsidRPr="00AD57AC" w:rsidRDefault="003B12AF">
      <w:pPr>
        <w:rPr>
          <w:lang w:val="fr-FR"/>
        </w:rPr>
      </w:pPr>
    </w:p>
    <w:p w14:paraId="1CF6A9AC" w14:textId="77777777" w:rsidR="003B12AF" w:rsidRDefault="00000000">
      <w:pPr>
        <w:spacing w:before="60" w:after="80"/>
      </w:pPr>
      <w:r>
        <w:t>All inputs are live — the region total and overall allocation update as you type. Click 💾 Save Changes to persist.</w:t>
      </w:r>
    </w:p>
    <w:p w14:paraId="3DD7F49D" w14:textId="77777777" w:rsidR="003B12AF" w:rsidRDefault="003B12AF"/>
    <w:p w14:paraId="20D00FAB" w14:textId="77777777" w:rsidR="003B12AF" w:rsidRDefault="00000000">
      <w:pPr>
        <w:spacing w:before="60" w:after="80"/>
      </w:pPr>
      <w:r>
        <w:t>Default active regions: Morocco, Mali, Mauritania, Togo, Benin, Libya.</w:t>
      </w:r>
    </w:p>
    <w:p w14:paraId="68F5C46C" w14:textId="77777777" w:rsidR="003B12AF" w:rsidRDefault="00000000">
      <w:r>
        <w:br w:type="page"/>
      </w:r>
    </w:p>
    <w:p w14:paraId="377D5101" w14:textId="77777777" w:rsidR="003B12AF" w:rsidRDefault="00000000">
      <w:pPr>
        <w:pStyle w:val="Heading1"/>
      </w:pPr>
      <w:r>
        <w:lastRenderedPageBreak/>
        <w:t>9. Tips &amp; Best Practices</w:t>
      </w:r>
    </w:p>
    <w:p w14:paraId="5D99712C" w14:textId="77777777" w:rsidR="003B12AF" w:rsidRDefault="003B12AF"/>
    <w:p w14:paraId="62978EB5" w14:textId="77777777" w:rsidR="003B12AF" w:rsidRDefault="00000000">
      <w:pPr>
        <w:pStyle w:val="Heading2"/>
      </w:pPr>
      <w:r>
        <w:t>9.1 Weekly Workflow</w:t>
      </w:r>
    </w:p>
    <w:p w14:paraId="6B4A9AE8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Monday: Check Overview → Stalled Deals card — re-engage any deal not touched in 30+ days</w:t>
      </w:r>
    </w:p>
    <w:p w14:paraId="2825985D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Monday: Run Daily Actions to get your AI-generated task list for the week</w:t>
      </w:r>
    </w:p>
    <w:p w14:paraId="4552F8C8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After every customer interaction: Log it in Activity Log — 30 seconds with the right type, sentiment, and next action</w:t>
      </w:r>
    </w:p>
    <w:p w14:paraId="1B1EF80F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When a deal moves stage: Update it in the Opportunities config</w:t>
      </w:r>
    </w:p>
    <w:p w14:paraId="0E1F2467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Monthly: Run Prospect Intelligence to identify 5-10 new accounts to develop</w:t>
      </w:r>
    </w:p>
    <w:p w14:paraId="5BC44BCC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Before a QBR: Generate AI Strategy for your top 3 Must Win deals</w:t>
      </w:r>
    </w:p>
    <w:p w14:paraId="149CBCC9" w14:textId="77777777" w:rsidR="003B12AF" w:rsidRDefault="003B12AF"/>
    <w:p w14:paraId="5C031F2B" w14:textId="77777777" w:rsidR="003B12AF" w:rsidRDefault="00000000">
      <w:pPr>
        <w:pStyle w:val="Heading2"/>
      </w:pPr>
      <w:r>
        <w:t>9.2 Getting the Most from AI Strategy</w:t>
      </w:r>
    </w:p>
    <w:p w14:paraId="7ECF9EA4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Always log recent activities before generating — Claude uses your last 3 activity entries as context</w:t>
      </w:r>
    </w:p>
    <w:p w14:paraId="7E05FA9A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Fill in the competitor field — the strategy will include specific positioning against that vendor</w:t>
      </w:r>
    </w:p>
    <w:p w14:paraId="466BDDE8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Add the key stakeholder role — the strategy will tailor messaging to that persona</w:t>
      </w:r>
    </w:p>
    <w:p w14:paraId="332CDFC7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Flag the deal as Must Win before generating — the strategy tone becomes more aggressive</w:t>
      </w:r>
    </w:p>
    <w:p w14:paraId="5B91AE9B" w14:textId="77777777" w:rsidR="003B12AF" w:rsidRDefault="003B12AF"/>
    <w:p w14:paraId="7EE45DED" w14:textId="77777777" w:rsidR="003B12AF" w:rsidRDefault="00000000">
      <w:pPr>
        <w:pStyle w:val="Heading2"/>
      </w:pPr>
      <w:r>
        <w:t>9.3 Pipeline Coverage</w:t>
      </w:r>
    </w:p>
    <w:p w14:paraId="19F44356" w14:textId="77777777" w:rsidR="003B12AF" w:rsidRDefault="00000000">
      <w:pPr>
        <w:spacing w:before="60" w:after="80"/>
      </w:pPr>
      <w:r>
        <w:t xml:space="preserve">The industry standard for enterprise sales is 3x pipeline coverage to reliably hit your number. If your coverage drops below 2x, </w:t>
      </w:r>
      <w:proofErr w:type="spellStart"/>
      <w:r>
        <w:t>prioritise</w:t>
      </w:r>
      <w:proofErr w:type="spellEnd"/>
      <w:r>
        <w:t xml:space="preserve"> prospecting over closing. The attainment tracker shows exactly how much pipeline you need to add.</w:t>
      </w:r>
    </w:p>
    <w:p w14:paraId="4AC805D8" w14:textId="77777777" w:rsidR="003B12AF" w:rsidRDefault="003B12AF"/>
    <w:p w14:paraId="769513DF" w14:textId="77777777" w:rsidR="003B12AF" w:rsidRDefault="00000000">
      <w:pPr>
        <w:pStyle w:val="Heading2"/>
      </w:pPr>
      <w:r>
        <w:t>9.4 Priority Flags</w:t>
      </w:r>
    </w:p>
    <w:p w14:paraId="50283B23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⭐ Must Win: Maximum 3-5 deals at any time. These get weekly exec attention, dedicated AI strategy, and appear at the top of every list.</w:t>
      </w:r>
    </w:p>
    <w:p w14:paraId="32718190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🔥 High Priority: 8-12 deals — accelerating and needs focus but not yet full exec attention.</w:t>
      </w:r>
    </w:p>
    <w:p w14:paraId="47842E9B" w14:textId="77777777" w:rsidR="003B12AF" w:rsidRDefault="00000000">
      <w:pPr>
        <w:pStyle w:val="ListParagraph"/>
        <w:numPr>
          <w:ilvl w:val="0"/>
          <w:numId w:val="2"/>
        </w:numPr>
        <w:spacing w:before="40" w:after="40"/>
      </w:pPr>
      <w:r>
        <w:t>Normal: Everything else in the pipeline.</w:t>
      </w:r>
    </w:p>
    <w:p w14:paraId="34FCBA1D" w14:textId="77777777" w:rsidR="003B12AF" w:rsidRDefault="003B12AF"/>
    <w:p w14:paraId="5E7CC127" w14:textId="77777777" w:rsidR="003B12AF" w:rsidRDefault="00000000">
      <w:pPr>
        <w:pStyle w:val="Heading2"/>
      </w:pPr>
      <w:r>
        <w:t>9.5 Fiscal Year Reference</w:t>
      </w:r>
    </w:p>
    <w:p w14:paraId="730ACE1B" w14:textId="1755DCEC" w:rsidR="003B12AF" w:rsidRDefault="00000000">
      <w:pPr>
        <w:spacing w:before="60" w:after="80"/>
      </w:pPr>
      <w:r>
        <w:t>FY starts March 1. The timeline view uses fiscal quarters. When setting close dates for deals, use the calendar month — the app converts automatically.</w:t>
      </w:r>
    </w:p>
    <w:p w14:paraId="0091D2F4" w14:textId="77777777" w:rsidR="003B12AF" w:rsidRDefault="003B12A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B12AF" w14:paraId="657F90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98C1" w14:textId="77777777" w:rsidR="003B12AF" w:rsidRDefault="00000000">
            <w:r>
              <w:rPr>
                <w:b/>
                <w:bCs/>
                <w:color w:val="FFFFFF"/>
              </w:rPr>
              <w:t>Quarter</w:t>
            </w:r>
          </w:p>
        </w:tc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1436" w14:textId="77777777" w:rsidR="003B12AF" w:rsidRDefault="00000000">
            <w:r>
              <w:rPr>
                <w:b/>
                <w:bCs/>
                <w:color w:val="FFFFFF"/>
              </w:rPr>
              <w:t>Months</w:t>
            </w:r>
          </w:p>
        </w:tc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1072" w14:textId="77777777" w:rsidR="003B12AF" w:rsidRDefault="00000000">
            <w:r>
              <w:rPr>
                <w:b/>
                <w:bCs/>
                <w:color w:val="FFFFFF"/>
              </w:rPr>
              <w:t>Calendar</w:t>
            </w:r>
          </w:p>
        </w:tc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9B11" w14:textId="77777777" w:rsidR="003B12AF" w:rsidRDefault="00000000">
            <w:r>
              <w:rPr>
                <w:b/>
                <w:bCs/>
                <w:color w:val="FFFFFF"/>
              </w:rPr>
              <w:t>Fiscal</w:t>
            </w:r>
          </w:p>
        </w:tc>
      </w:tr>
      <w:tr w:rsidR="003B12AF" w14:paraId="48E6FA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EAB7" w14:textId="77777777" w:rsidR="003B12AF" w:rsidRDefault="00000000">
            <w:r>
              <w:rPr>
                <w:b/>
                <w:bCs/>
              </w:rPr>
              <w:lastRenderedPageBreak/>
              <w:t>Q1</w:t>
            </w:r>
          </w:p>
        </w:tc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6DEE" w14:textId="77777777" w:rsidR="003B12AF" w:rsidRDefault="00000000">
            <w:r>
              <w:t>Mar, Apr, May</w:t>
            </w:r>
          </w:p>
        </w:tc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428A" w14:textId="77777777" w:rsidR="003B12AF" w:rsidRDefault="00000000">
            <w:r>
              <w:t>Q1 (calendar)</w:t>
            </w:r>
          </w:p>
        </w:tc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845E" w14:textId="77777777" w:rsidR="003B12AF" w:rsidRDefault="00000000">
            <w:r>
              <w:t>Start of FY</w:t>
            </w:r>
          </w:p>
        </w:tc>
      </w:tr>
      <w:tr w:rsidR="003B12AF" w14:paraId="70230E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AAE1" w14:textId="77777777" w:rsidR="003B12AF" w:rsidRDefault="00000000">
            <w:r>
              <w:rPr>
                <w:b/>
                <w:bCs/>
              </w:rPr>
              <w:t>Q2</w:t>
            </w:r>
          </w:p>
        </w:tc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53F3" w14:textId="77777777" w:rsidR="003B12AF" w:rsidRDefault="00000000">
            <w:r>
              <w:t>Jun, Jul, Aug</w:t>
            </w:r>
          </w:p>
        </w:tc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85CA" w14:textId="77777777" w:rsidR="003B12AF" w:rsidRDefault="00000000">
            <w:r>
              <w:t>Q2 (calendar)</w:t>
            </w:r>
          </w:p>
        </w:tc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8188" w14:textId="77777777" w:rsidR="003B12AF" w:rsidRDefault="00000000">
            <w:r>
              <w:t>Mid-year push</w:t>
            </w:r>
          </w:p>
        </w:tc>
      </w:tr>
      <w:tr w:rsidR="003B12AF" w14:paraId="298BB1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4B60" w14:textId="77777777" w:rsidR="003B12AF" w:rsidRDefault="00000000">
            <w:r>
              <w:rPr>
                <w:b/>
                <w:bCs/>
              </w:rPr>
              <w:t>Q3</w:t>
            </w:r>
          </w:p>
        </w:tc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538E" w14:textId="77777777" w:rsidR="003B12AF" w:rsidRDefault="00000000">
            <w:r>
              <w:t>Sep, Oct, Nov</w:t>
            </w:r>
          </w:p>
        </w:tc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3279" w14:textId="77777777" w:rsidR="003B12AF" w:rsidRDefault="00000000">
            <w:r>
              <w:t>Q3 (calendar)</w:t>
            </w:r>
          </w:p>
        </w:tc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1529" w14:textId="77777777" w:rsidR="003B12AF" w:rsidRDefault="00000000">
            <w:r>
              <w:t>Year-end drive</w:t>
            </w:r>
          </w:p>
        </w:tc>
      </w:tr>
      <w:tr w:rsidR="003B12AF" w14:paraId="3163B6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0251" w14:textId="77777777" w:rsidR="003B12AF" w:rsidRDefault="00000000">
            <w:r>
              <w:rPr>
                <w:b/>
                <w:bCs/>
              </w:rPr>
              <w:t>Q4</w:t>
            </w:r>
          </w:p>
        </w:tc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CB91" w14:textId="77777777" w:rsidR="003B12AF" w:rsidRDefault="00000000">
            <w:r>
              <w:t>Dec, Jan, Feb</w:t>
            </w:r>
          </w:p>
        </w:tc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7A54" w14:textId="77777777" w:rsidR="003B12AF" w:rsidRDefault="00000000">
            <w:r>
              <w:t>Q4 (calendar)</w:t>
            </w:r>
          </w:p>
        </w:tc>
        <w:tc>
          <w:tcPr>
            <w:tcW w:w="234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BDB5" w14:textId="77777777" w:rsidR="003B12AF" w:rsidRDefault="00000000">
            <w:r>
              <w:t>Close of FY</w:t>
            </w:r>
          </w:p>
        </w:tc>
      </w:tr>
    </w:tbl>
    <w:p w14:paraId="5966B01A" w14:textId="77777777" w:rsidR="003B12AF" w:rsidRDefault="00000000">
      <w:r>
        <w:br w:type="page"/>
      </w:r>
    </w:p>
    <w:p w14:paraId="537EB2CE" w14:textId="77777777" w:rsidR="003B12AF" w:rsidRDefault="00000000">
      <w:pPr>
        <w:pStyle w:val="Heading1"/>
      </w:pPr>
      <w:r>
        <w:lastRenderedPageBreak/>
        <w:t>10. Troubleshooting</w:t>
      </w:r>
    </w:p>
    <w:p w14:paraId="3E9E6F1D" w14:textId="77777777" w:rsidR="003B12AF" w:rsidRDefault="003B12A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2059"/>
        <w:gridCol w:w="6552"/>
      </w:tblGrid>
      <w:tr w:rsidR="003B12AF" w14:paraId="29C22031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5F19830D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🔴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698E" w14:textId="77777777" w:rsidR="003B12AF" w:rsidRDefault="00000000">
            <w:r>
              <w:rPr>
                <w:b/>
                <w:bCs/>
                <w:color w:val="0066CC"/>
              </w:rPr>
              <w:t>AI features return 401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52A3" w14:textId="77777777" w:rsidR="003B12AF" w:rsidRDefault="00000000">
            <w:r>
              <w:t>API key not set or expired. Stop server, run export ANTHROPIC_API_KEY="</w:t>
            </w:r>
            <w:proofErr w:type="spellStart"/>
            <w:r>
              <w:t>sk</w:t>
            </w:r>
            <w:proofErr w:type="spellEnd"/>
            <w:r>
              <w:t>-ant-..." then restart python3 server.py</w:t>
            </w:r>
          </w:p>
        </w:tc>
      </w:tr>
      <w:tr w:rsidR="003B12AF" w14:paraId="004ACDAB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759BDA3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🔴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D4C7" w14:textId="77777777" w:rsidR="003B12AF" w:rsidRDefault="00000000">
            <w:r>
              <w:rPr>
                <w:b/>
                <w:bCs/>
                <w:color w:val="0066CC"/>
              </w:rPr>
              <w:t>Port 8080 already in use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C9D6" w14:textId="77777777" w:rsidR="003B12AF" w:rsidRDefault="00000000">
            <w:r>
              <w:t xml:space="preserve">Run: </w:t>
            </w:r>
            <w:proofErr w:type="spellStart"/>
            <w:r>
              <w:t>lsof</w:t>
            </w:r>
            <w:proofErr w:type="spellEnd"/>
            <w:r>
              <w:t xml:space="preserve"> -ti:8080 | </w:t>
            </w:r>
            <w:proofErr w:type="spellStart"/>
            <w:r>
              <w:t>xargs</w:t>
            </w:r>
            <w:proofErr w:type="spellEnd"/>
            <w:r>
              <w:t xml:space="preserve"> kill -9 then restart the server</w:t>
            </w:r>
          </w:p>
        </w:tc>
      </w:tr>
      <w:tr w:rsidR="003B12AF" w14:paraId="4ACE888F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50C0D211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🔴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B1D1" w14:textId="77777777" w:rsidR="003B12AF" w:rsidRDefault="00000000">
            <w:r>
              <w:rPr>
                <w:b/>
                <w:bCs/>
                <w:color w:val="0066CC"/>
              </w:rPr>
              <w:t>Data disappeared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6669" w14:textId="77777777" w:rsidR="003B12AF" w:rsidRDefault="00000000">
            <w:r>
              <w:t>You may have opened the app on a different port. Always use http://localhost:8080</w:t>
            </w:r>
          </w:p>
        </w:tc>
      </w:tr>
      <w:tr w:rsidR="003B12AF" w14:paraId="7A918A3F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7059BB8D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🟡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F5C0" w14:textId="77777777" w:rsidR="003B12AF" w:rsidRDefault="00000000">
            <w:r>
              <w:rPr>
                <w:b/>
                <w:bCs/>
                <w:color w:val="0066CC"/>
              </w:rPr>
              <w:t>AI returns invalid JSON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A562" w14:textId="77777777" w:rsidR="003B12AF" w:rsidRDefault="00000000">
            <w:r>
              <w:t>The response was truncated. Reduce the number of prospects or try again — the parser automatically retries</w:t>
            </w:r>
          </w:p>
        </w:tc>
      </w:tr>
      <w:tr w:rsidR="003B12AF" w14:paraId="3CD4A8B3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3C71976F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🟡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6399" w14:textId="77777777" w:rsidR="003B12AF" w:rsidRDefault="00000000">
            <w:r>
              <w:rPr>
                <w:b/>
                <w:bCs/>
                <w:color w:val="0066CC"/>
              </w:rPr>
              <w:t xml:space="preserve">Stage names not </w:t>
            </w:r>
            <w:proofErr w:type="spellStart"/>
            <w:r>
              <w:rPr>
                <w:b/>
                <w:bCs/>
                <w:color w:val="0066CC"/>
              </w:rPr>
              <w:t>normalised</w:t>
            </w:r>
            <w:proofErr w:type="spellEnd"/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E276" w14:textId="77777777" w:rsidR="003B12AF" w:rsidRDefault="00000000">
            <w:r>
              <w:t>Refresh the page — the app automatically maps SFDC stage names on every load</w:t>
            </w:r>
          </w:p>
        </w:tc>
      </w:tr>
      <w:tr w:rsidR="003B12AF" w14:paraId="12C744FD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4558C114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🟡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053D" w14:textId="77777777" w:rsidR="003B12AF" w:rsidRDefault="00000000">
            <w:r>
              <w:rPr>
                <w:b/>
                <w:bCs/>
                <w:color w:val="0066CC"/>
              </w:rPr>
              <w:t>Regions not showing after import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E15B" w14:textId="77777777" w:rsidR="003B12AF" w:rsidRDefault="00000000">
            <w:r>
              <w:t>Go to Regions &amp; Targets and toggle the relevant region on, or add a new region matching the imported territory name</w:t>
            </w:r>
          </w:p>
        </w:tc>
      </w:tr>
      <w:tr w:rsidR="003B12AF" w14:paraId="3202B716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01AE6B17" w14:textId="77777777" w:rsidR="003B12AF" w:rsidRDefault="00000000">
            <w:pPr>
              <w:jc w:val="center"/>
            </w:pPr>
            <w:r>
              <w:rPr>
                <w:sz w:val="24"/>
                <w:szCs w:val="24"/>
              </w:rPr>
              <w:t>🟢</w:t>
            </w:r>
          </w:p>
        </w:tc>
        <w:tc>
          <w:tcPr>
            <w:tcW w:w="2059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0848" w14:textId="77777777" w:rsidR="003B12AF" w:rsidRDefault="00000000">
            <w:r>
              <w:rPr>
                <w:b/>
                <w:bCs/>
                <w:color w:val="0066CC"/>
              </w:rPr>
              <w:t>Slow AI responses</w:t>
            </w:r>
          </w:p>
        </w:tc>
        <w:tc>
          <w:tcPr>
            <w:tcW w:w="6552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6B1B" w14:textId="77777777" w:rsidR="003B12AF" w:rsidRDefault="00000000">
            <w:r>
              <w:t>Normal — strategy generation can take 8-15 seconds. The spinner indicates it is working.</w:t>
            </w:r>
          </w:p>
        </w:tc>
      </w:tr>
    </w:tbl>
    <w:p w14:paraId="2D369D63" w14:textId="77777777" w:rsidR="003B12AF" w:rsidRDefault="003B12AF"/>
    <w:p w14:paraId="2340A300" w14:textId="77777777" w:rsidR="003B12AF" w:rsidRDefault="003B12AF">
      <w:pPr>
        <w:pBdr>
          <w:bottom w:val="single" w:sz="4" w:space="1" w:color="DDE3EC"/>
        </w:pBdr>
        <w:spacing w:before="120" w:after="120"/>
      </w:pPr>
    </w:p>
    <w:p w14:paraId="01BA0E25" w14:textId="77777777" w:rsidR="003B12AF" w:rsidRDefault="003B12AF"/>
    <w:p w14:paraId="59BD5E6F" w14:textId="7A597618" w:rsidR="003B12AF" w:rsidRDefault="00000000">
      <w:pPr>
        <w:jc w:val="center"/>
      </w:pPr>
      <w:r>
        <w:rPr>
          <w:i/>
          <w:iCs/>
          <w:color w:val="5A7A99"/>
          <w:sz w:val="18"/>
          <w:szCs w:val="18"/>
        </w:rPr>
        <w:t xml:space="preserve"> Sales Intelligence </w:t>
      </w:r>
      <w:proofErr w:type="gramStart"/>
      <w:r>
        <w:rPr>
          <w:i/>
          <w:iCs/>
          <w:color w:val="5A7A99"/>
          <w:sz w:val="18"/>
          <w:szCs w:val="18"/>
        </w:rPr>
        <w:t>Dashboard  ·</w:t>
      </w:r>
      <w:proofErr w:type="gramEnd"/>
      <w:r>
        <w:rPr>
          <w:i/>
          <w:iCs/>
          <w:color w:val="5A7A99"/>
          <w:sz w:val="18"/>
          <w:szCs w:val="18"/>
        </w:rPr>
        <w:t xml:space="preserve">  Version </w:t>
      </w:r>
      <w:proofErr w:type="gramStart"/>
      <w:r>
        <w:rPr>
          <w:i/>
          <w:iCs/>
          <w:color w:val="5A7A99"/>
          <w:sz w:val="18"/>
          <w:szCs w:val="18"/>
        </w:rPr>
        <w:t>1.0  ·</w:t>
      </w:r>
      <w:proofErr w:type="gramEnd"/>
      <w:r>
        <w:rPr>
          <w:i/>
          <w:iCs/>
          <w:color w:val="5A7A99"/>
          <w:sz w:val="18"/>
          <w:szCs w:val="18"/>
        </w:rPr>
        <w:t xml:space="preserve">  April 2026</w:t>
      </w:r>
    </w:p>
    <w:sectPr w:rsidR="003B12A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B1F7D"/>
    <w:multiLevelType w:val="hybridMultilevel"/>
    <w:tmpl w:val="47BA3B8C"/>
    <w:lvl w:ilvl="0" w:tplc="E28C9E60">
      <w:start w:val="1"/>
      <w:numFmt w:val="bullet"/>
      <w:lvlText w:val="•"/>
      <w:lvlJc w:val="left"/>
      <w:pPr>
        <w:ind w:left="720" w:hanging="360"/>
      </w:pPr>
    </w:lvl>
    <w:lvl w:ilvl="1" w:tplc="6E763370">
      <w:numFmt w:val="decimal"/>
      <w:lvlText w:val=""/>
      <w:lvlJc w:val="left"/>
    </w:lvl>
    <w:lvl w:ilvl="2" w:tplc="B92662D4">
      <w:numFmt w:val="decimal"/>
      <w:lvlText w:val=""/>
      <w:lvlJc w:val="left"/>
    </w:lvl>
    <w:lvl w:ilvl="3" w:tplc="E93E93E2">
      <w:numFmt w:val="decimal"/>
      <w:lvlText w:val=""/>
      <w:lvlJc w:val="left"/>
    </w:lvl>
    <w:lvl w:ilvl="4" w:tplc="D0BC32FC">
      <w:numFmt w:val="decimal"/>
      <w:lvlText w:val=""/>
      <w:lvlJc w:val="left"/>
    </w:lvl>
    <w:lvl w:ilvl="5" w:tplc="34027F1C">
      <w:numFmt w:val="decimal"/>
      <w:lvlText w:val=""/>
      <w:lvlJc w:val="left"/>
    </w:lvl>
    <w:lvl w:ilvl="6" w:tplc="CB202CBE">
      <w:numFmt w:val="decimal"/>
      <w:lvlText w:val=""/>
      <w:lvlJc w:val="left"/>
    </w:lvl>
    <w:lvl w:ilvl="7" w:tplc="C7C0CBC4">
      <w:numFmt w:val="decimal"/>
      <w:lvlText w:val=""/>
      <w:lvlJc w:val="left"/>
    </w:lvl>
    <w:lvl w:ilvl="8" w:tplc="A6D85762">
      <w:numFmt w:val="decimal"/>
      <w:lvlText w:val=""/>
      <w:lvlJc w:val="left"/>
    </w:lvl>
  </w:abstractNum>
  <w:abstractNum w:abstractNumId="1" w15:restartNumberingAfterBreak="0">
    <w:nsid w:val="4D883175"/>
    <w:multiLevelType w:val="hybridMultilevel"/>
    <w:tmpl w:val="2F9CD49C"/>
    <w:lvl w:ilvl="0" w:tplc="FAB23700">
      <w:start w:val="1"/>
      <w:numFmt w:val="bullet"/>
      <w:lvlText w:val="●"/>
      <w:lvlJc w:val="left"/>
      <w:pPr>
        <w:ind w:left="720" w:hanging="360"/>
      </w:pPr>
    </w:lvl>
    <w:lvl w:ilvl="1" w:tplc="771C089E">
      <w:start w:val="1"/>
      <w:numFmt w:val="bullet"/>
      <w:lvlText w:val="○"/>
      <w:lvlJc w:val="left"/>
      <w:pPr>
        <w:ind w:left="1440" w:hanging="360"/>
      </w:pPr>
    </w:lvl>
    <w:lvl w:ilvl="2" w:tplc="ED2C634A">
      <w:start w:val="1"/>
      <w:numFmt w:val="bullet"/>
      <w:lvlText w:val="■"/>
      <w:lvlJc w:val="left"/>
      <w:pPr>
        <w:ind w:left="2160" w:hanging="360"/>
      </w:pPr>
    </w:lvl>
    <w:lvl w:ilvl="3" w:tplc="A61A9BF4">
      <w:start w:val="1"/>
      <w:numFmt w:val="bullet"/>
      <w:lvlText w:val="●"/>
      <w:lvlJc w:val="left"/>
      <w:pPr>
        <w:ind w:left="2880" w:hanging="360"/>
      </w:pPr>
    </w:lvl>
    <w:lvl w:ilvl="4" w:tplc="5EE857A2">
      <w:start w:val="1"/>
      <w:numFmt w:val="bullet"/>
      <w:lvlText w:val="○"/>
      <w:lvlJc w:val="left"/>
      <w:pPr>
        <w:ind w:left="3600" w:hanging="360"/>
      </w:pPr>
    </w:lvl>
    <w:lvl w:ilvl="5" w:tplc="38789E36">
      <w:start w:val="1"/>
      <w:numFmt w:val="bullet"/>
      <w:lvlText w:val="■"/>
      <w:lvlJc w:val="left"/>
      <w:pPr>
        <w:ind w:left="4320" w:hanging="360"/>
      </w:pPr>
    </w:lvl>
    <w:lvl w:ilvl="6" w:tplc="1820CE16">
      <w:start w:val="1"/>
      <w:numFmt w:val="bullet"/>
      <w:lvlText w:val="●"/>
      <w:lvlJc w:val="left"/>
      <w:pPr>
        <w:ind w:left="5040" w:hanging="360"/>
      </w:pPr>
    </w:lvl>
    <w:lvl w:ilvl="7" w:tplc="B150BC88">
      <w:start w:val="1"/>
      <w:numFmt w:val="bullet"/>
      <w:lvlText w:val="●"/>
      <w:lvlJc w:val="left"/>
      <w:pPr>
        <w:ind w:left="5760" w:hanging="360"/>
      </w:pPr>
    </w:lvl>
    <w:lvl w:ilvl="8" w:tplc="6130E92E">
      <w:start w:val="1"/>
      <w:numFmt w:val="bullet"/>
      <w:lvlText w:val="●"/>
      <w:lvlJc w:val="left"/>
      <w:pPr>
        <w:ind w:left="6480" w:hanging="360"/>
      </w:pPr>
    </w:lvl>
  </w:abstractNum>
  <w:num w:numId="1" w16cid:durableId="537667468">
    <w:abstractNumId w:val="1"/>
    <w:lvlOverride w:ilvl="0">
      <w:startOverride w:val="1"/>
    </w:lvlOverride>
  </w:num>
  <w:num w:numId="2" w16cid:durableId="952176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2AF"/>
    <w:rsid w:val="003B12AF"/>
    <w:rsid w:val="00AD57AC"/>
    <w:rsid w:val="00C372C7"/>
    <w:rsid w:val="00E4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D03DA"/>
  <w15:docId w15:val="{575EBEEE-0A48-7F4D-8BC6-86300F95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66CC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A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2353</Words>
  <Characters>13413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Kamri, Hicham</cp:lastModifiedBy>
  <cp:revision>2</cp:revision>
  <dcterms:created xsi:type="dcterms:W3CDTF">2026-04-22T10:45:00Z</dcterms:created>
  <dcterms:modified xsi:type="dcterms:W3CDTF">2026-04-23T07:17:00Z</dcterms:modified>
</cp:coreProperties>
</file>