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6C73D" w14:textId="77777777" w:rsidR="00A352CD" w:rsidRPr="00A352CD" w:rsidRDefault="00A352CD" w:rsidP="00A352CD">
      <w:pPr>
        <w:jc w:val="both"/>
        <w:rPr>
          <w:b/>
          <w:bCs/>
        </w:rPr>
      </w:pPr>
      <w:r w:rsidRPr="00A352CD">
        <w:rPr>
          <w:b/>
          <w:bCs/>
        </w:rPr>
        <w:t>Revisiones del PIB y sus Consecuencias Económicas: Una Revisión Comprehensiva de la Literatura</w:t>
      </w:r>
    </w:p>
    <w:p w14:paraId="48E62B54" w14:textId="77777777" w:rsidR="00A352CD" w:rsidRPr="00A352CD" w:rsidRDefault="00A352CD" w:rsidP="00A352CD">
      <w:pPr>
        <w:jc w:val="both"/>
        <w:rPr>
          <w:b/>
          <w:bCs/>
        </w:rPr>
      </w:pPr>
      <w:r w:rsidRPr="00A352CD">
        <w:rPr>
          <w:b/>
          <w:bCs/>
        </w:rPr>
        <w:t>Introducción</w:t>
      </w:r>
    </w:p>
    <w:p w14:paraId="411909E3" w14:textId="77777777" w:rsidR="00A352CD" w:rsidRPr="00A352CD" w:rsidRDefault="00A352CD" w:rsidP="00A352CD">
      <w:pPr>
        <w:jc w:val="both"/>
      </w:pPr>
      <w:r w:rsidRPr="00A352CD">
        <w:t>Las revisiones del Producto Interno Bruto (PIB) representan uno de los aspectos más complejos y consecuenciales de la medición macroeconómica moderna. Este trabajo presenta una revisión comprehensiva de la literatura académica sobre las revisiones del PIB, abarcando desde los trabajos seminales de Mankiw y Shapiro (1986) hasta los desarrollos más recientes post-2020. La evidencia revela que las revisiones del PIB no son meramente ajustes técnicos estadísticos, sino componentes fundamentales del flujo de información económica que afectan decisiones de política, mercados financieros y credibilidad institucional.</w:t>
      </w:r>
    </w:p>
    <w:p w14:paraId="789D112B" w14:textId="77777777" w:rsidR="00A352CD" w:rsidRPr="00A352CD" w:rsidRDefault="00A352CD" w:rsidP="00A352CD">
      <w:pPr>
        <w:jc w:val="both"/>
        <w:rPr>
          <w:b/>
          <w:bCs/>
        </w:rPr>
      </w:pPr>
      <w:r w:rsidRPr="00A352CD">
        <w:rPr>
          <w:b/>
          <w:bCs/>
        </w:rPr>
        <w:t>1. Aspectos Metodológicos y Técnicos</w:t>
      </w:r>
    </w:p>
    <w:p w14:paraId="3CA8984E" w14:textId="77777777" w:rsidR="00A352CD" w:rsidRPr="00A352CD" w:rsidRDefault="00A352CD" w:rsidP="00A352CD">
      <w:pPr>
        <w:jc w:val="both"/>
        <w:rPr>
          <w:b/>
          <w:bCs/>
        </w:rPr>
      </w:pPr>
      <w:r w:rsidRPr="00A352CD">
        <w:rPr>
          <w:b/>
          <w:bCs/>
        </w:rPr>
        <w:t>1.1 Metodologías de Pronóstico del PIB</w:t>
      </w:r>
    </w:p>
    <w:p w14:paraId="2AE7C194" w14:textId="77777777" w:rsidR="00A352CD" w:rsidRPr="00A352CD" w:rsidRDefault="00A352CD" w:rsidP="00A352CD">
      <w:pPr>
        <w:jc w:val="both"/>
      </w:pPr>
      <w:r w:rsidRPr="00A352CD">
        <w:t xml:space="preserve">La literatura metodológica ha evolucionado desde técnicas básicas de agregación hasta modelos sofisticados de </w:t>
      </w:r>
      <w:proofErr w:type="spellStart"/>
      <w:r w:rsidRPr="00A352CD">
        <w:t>nowcasting</w:t>
      </w:r>
      <w:proofErr w:type="spellEnd"/>
      <w:r w:rsidRPr="00A352CD">
        <w:t xml:space="preserve"> que incorporan datos alternativos y aprendizaje automático. El modelo </w:t>
      </w:r>
      <w:proofErr w:type="spellStart"/>
      <w:r w:rsidRPr="00A352CD">
        <w:t>GDPNow</w:t>
      </w:r>
      <w:proofErr w:type="spellEnd"/>
      <w:r w:rsidRPr="00A352CD">
        <w:t xml:space="preserve"> de la Reserva Federal de Atlanta representa el estado del arte actual, utilizando un enfoque de "ecuaciones puente" con error absoluto promedio de 0.77 puntos porcentuales desde 2011. Este modelo agrega pronósticos de 13 subcomponentes del PIB, actualizándose en tiempo real con cada nuevo dato disponible.</w:t>
      </w:r>
    </w:p>
    <w:p w14:paraId="17FA0B0F" w14:textId="326A8771" w:rsidR="00A352CD" w:rsidRPr="00A352CD" w:rsidRDefault="00A352CD" w:rsidP="00A352CD">
      <w:pPr>
        <w:jc w:val="both"/>
      </w:pPr>
      <w:r w:rsidRPr="00A352CD">
        <w:t xml:space="preserve">Desarrollos recientes en </w:t>
      </w:r>
      <w:proofErr w:type="spellStart"/>
      <w:r w:rsidRPr="00A352CD">
        <w:t>nowcasting</w:t>
      </w:r>
      <w:proofErr w:type="spellEnd"/>
      <w:r w:rsidRPr="00A352CD">
        <w:t xml:space="preserve"> incluyen la integración de datos de alta frecuencia como transacciones con tarjetas de crédito, búsquedas de Google y estadísticas laborales. La investigación del MIT </w:t>
      </w:r>
      <w:proofErr w:type="spellStart"/>
      <w:r w:rsidRPr="00A352CD">
        <w:t>Press</w:t>
      </w:r>
      <w:proofErr w:type="spellEnd"/>
      <w:r w:rsidRPr="00A352CD">
        <w:t xml:space="preserve"> (2020) sobre "</w:t>
      </w:r>
      <w:proofErr w:type="spellStart"/>
      <w:r w:rsidR="0006364B">
        <w:fldChar w:fldCharType="begin"/>
      </w:r>
      <w:r w:rsidR="0006364B">
        <w:instrText>HYPERLINK "https://hdsr.mitpress.mit.edu/pub/5pkkan15/release/4"</w:instrText>
      </w:r>
      <w:r w:rsidR="0006364B">
        <w:fldChar w:fldCharType="separate"/>
      </w:r>
      <w:r w:rsidRPr="00A352CD">
        <w:rPr>
          <w:rStyle w:val="Hipervnculo"/>
        </w:rPr>
        <w:t>Measuring</w:t>
      </w:r>
      <w:proofErr w:type="spellEnd"/>
      <w:r w:rsidRPr="00A352CD">
        <w:rPr>
          <w:rStyle w:val="Hipervnculo"/>
        </w:rPr>
        <w:t xml:space="preserve"> GDP: </w:t>
      </w:r>
      <w:proofErr w:type="spellStart"/>
      <w:r w:rsidRPr="00A352CD">
        <w:rPr>
          <w:rStyle w:val="Hipervnculo"/>
        </w:rPr>
        <w:t>The</w:t>
      </w:r>
      <w:proofErr w:type="spellEnd"/>
      <w:r w:rsidRPr="00A352CD">
        <w:rPr>
          <w:rStyle w:val="Hipervnculo"/>
        </w:rPr>
        <w:t xml:space="preserve"> Ultimate Data </w:t>
      </w:r>
      <w:proofErr w:type="spellStart"/>
      <w:r w:rsidRPr="00A352CD">
        <w:rPr>
          <w:rStyle w:val="Hipervnculo"/>
        </w:rPr>
        <w:t>Science</w:t>
      </w:r>
      <w:proofErr w:type="spellEnd"/>
      <w:r w:rsidRPr="00A352CD">
        <w:rPr>
          <w:rStyle w:val="Hipervnculo"/>
        </w:rPr>
        <w:t xml:space="preserve"> Project</w:t>
      </w:r>
      <w:r w:rsidR="0006364B">
        <w:fldChar w:fldCharType="end"/>
      </w:r>
      <w:r w:rsidRPr="00A352CD">
        <w:t>" demuestra que algoritmos de aprendizaje automático (</w:t>
      </w:r>
      <w:proofErr w:type="spellStart"/>
      <w:r w:rsidRPr="00A352CD">
        <w:t>random</w:t>
      </w:r>
      <w:proofErr w:type="spellEnd"/>
      <w:r w:rsidRPr="00A352CD">
        <w:t xml:space="preserve"> </w:t>
      </w:r>
      <w:proofErr w:type="spellStart"/>
      <w:r w:rsidRPr="00A352CD">
        <w:t>forests</w:t>
      </w:r>
      <w:proofErr w:type="spellEnd"/>
      <w:r w:rsidRPr="00A352CD">
        <w:t xml:space="preserve">, LASSO, </w:t>
      </w:r>
      <w:proofErr w:type="spellStart"/>
      <w:r w:rsidRPr="00A352CD">
        <w:t>XGBoost</w:t>
      </w:r>
      <w:proofErr w:type="spellEnd"/>
      <w:r w:rsidRPr="00A352CD">
        <w:t>) pueden reducir significativamente las revisiones en sectores clave de servicios.</w:t>
      </w:r>
    </w:p>
    <w:p w14:paraId="6E86EC14" w14:textId="77777777" w:rsidR="00A352CD" w:rsidRPr="00A352CD" w:rsidRDefault="00A352CD" w:rsidP="00A352CD">
      <w:pPr>
        <w:jc w:val="both"/>
        <w:rPr>
          <w:b/>
          <w:bCs/>
        </w:rPr>
      </w:pPr>
      <w:r w:rsidRPr="00A352CD">
        <w:rPr>
          <w:b/>
          <w:bCs/>
        </w:rPr>
        <w:t xml:space="preserve">1.2 El Problema de "News vs </w:t>
      </w:r>
      <w:proofErr w:type="spellStart"/>
      <w:r w:rsidRPr="00A352CD">
        <w:rPr>
          <w:b/>
          <w:bCs/>
        </w:rPr>
        <w:t>Noise</w:t>
      </w:r>
      <w:proofErr w:type="spellEnd"/>
      <w:r w:rsidRPr="00A352CD">
        <w:rPr>
          <w:b/>
          <w:bCs/>
        </w:rPr>
        <w:t>"</w:t>
      </w:r>
    </w:p>
    <w:p w14:paraId="62CD4D09" w14:textId="77777777" w:rsidR="007B2648" w:rsidRPr="007B2648" w:rsidRDefault="007B2648" w:rsidP="007B2648">
      <w:pPr>
        <w:jc w:val="both"/>
      </w:pPr>
      <w:r w:rsidRPr="007B2648">
        <w:t>El marco teórico fundamental establecido por Mankiw y Shapiro (1986) distingue entre dos tipos de revisiones en las cuentas nacionales:</w:t>
      </w:r>
    </w:p>
    <w:p w14:paraId="79113B51" w14:textId="77777777" w:rsidR="007B2648" w:rsidRPr="007B2648" w:rsidRDefault="007B2648" w:rsidP="007B2648">
      <w:pPr>
        <w:numPr>
          <w:ilvl w:val="0"/>
          <w:numId w:val="1"/>
        </w:numPr>
        <w:jc w:val="both"/>
      </w:pPr>
      <w:r w:rsidRPr="007B2648">
        <w:rPr>
          <w:b/>
          <w:bCs/>
        </w:rPr>
        <w:t>"News" (nueva información económica real):</w:t>
      </w:r>
      <w:r w:rsidRPr="007B2648">
        <w:t xml:space="preserve"> revisiones que incorporan datos económicos genuinos que no estaban disponibles en la estimación inicial, mejorando así el conocimiento sobre el verdadero estado de la economía.</w:t>
      </w:r>
    </w:p>
    <w:p w14:paraId="251D8598" w14:textId="77777777" w:rsidR="007B2648" w:rsidRPr="007B2648" w:rsidRDefault="007B2648" w:rsidP="007B2648">
      <w:pPr>
        <w:numPr>
          <w:ilvl w:val="0"/>
          <w:numId w:val="1"/>
        </w:numPr>
        <w:jc w:val="both"/>
      </w:pPr>
      <w:r w:rsidRPr="007B2648">
        <w:rPr>
          <w:b/>
          <w:bCs/>
        </w:rPr>
        <w:t>"</w:t>
      </w:r>
      <w:proofErr w:type="spellStart"/>
      <w:r w:rsidRPr="007B2648">
        <w:rPr>
          <w:b/>
          <w:bCs/>
        </w:rPr>
        <w:t>Noise</w:t>
      </w:r>
      <w:proofErr w:type="spellEnd"/>
      <w:r w:rsidRPr="007B2648">
        <w:rPr>
          <w:b/>
          <w:bCs/>
        </w:rPr>
        <w:t>" (ruido de medición):</w:t>
      </w:r>
      <w:r w:rsidRPr="007B2648">
        <w:t xml:space="preserve"> revisiones que simplemente corrigen errores estadísticos o metodológicos sin aportar nueva información económica sustantiva.</w:t>
      </w:r>
    </w:p>
    <w:p w14:paraId="789AD2BC" w14:textId="77777777" w:rsidR="007B2648" w:rsidRPr="007B2648" w:rsidRDefault="007B2648" w:rsidP="007B2648">
      <w:pPr>
        <w:jc w:val="both"/>
      </w:pPr>
      <w:r w:rsidRPr="007B2648">
        <w:rPr>
          <w:b/>
          <w:bCs/>
        </w:rPr>
        <w:t>Esta distinción es crucial para interpretar la confiabilidad de las estimaciones preliminares.</w:t>
      </w:r>
      <w:r w:rsidRPr="007B2648">
        <w:t xml:space="preserve"> Su investigación seminal proporcionó evidencia empírica clave: cuando las estimaciones preliminares del PIB indicaban crecimiento cero, las estimaciones finales caían fuera del rango -2.8% a +2.8% el 20% del tiempo.</w:t>
      </w:r>
    </w:p>
    <w:p w14:paraId="6693712D" w14:textId="77777777" w:rsidR="007B2648" w:rsidRPr="007B2648" w:rsidRDefault="007B2648" w:rsidP="007B2648">
      <w:pPr>
        <w:jc w:val="both"/>
      </w:pPr>
      <w:r w:rsidRPr="007B2648">
        <w:rPr>
          <w:b/>
          <w:bCs/>
        </w:rPr>
        <w:t>Esta alta variabilidad sugiere que las revisiones contienen una proporción significativa de "</w:t>
      </w:r>
      <w:proofErr w:type="spellStart"/>
      <w:r w:rsidRPr="007B2648">
        <w:rPr>
          <w:b/>
          <w:bCs/>
        </w:rPr>
        <w:t>news</w:t>
      </w:r>
      <w:proofErr w:type="spellEnd"/>
      <w:r w:rsidRPr="007B2648">
        <w:rPr>
          <w:b/>
          <w:bCs/>
        </w:rPr>
        <w:t>" en lugar de ser principalmente "</w:t>
      </w:r>
      <w:proofErr w:type="spellStart"/>
      <w:r w:rsidRPr="007B2648">
        <w:rPr>
          <w:b/>
          <w:bCs/>
        </w:rPr>
        <w:t>noise</w:t>
      </w:r>
      <w:proofErr w:type="spellEnd"/>
      <w:r w:rsidRPr="007B2648">
        <w:rPr>
          <w:b/>
          <w:bCs/>
        </w:rPr>
        <w:t>".</w:t>
      </w:r>
      <w:r w:rsidRPr="007B2648">
        <w:t xml:space="preserve"> En otras palabras, las estimaciones preliminares no son simplemente mediciones imperfectas que requieren pequeñas correcciones técnicas, sino que reflejan el conocimiento incompleto sobre una economía </w:t>
      </w:r>
      <w:r w:rsidRPr="007B2648">
        <w:lastRenderedPageBreak/>
        <w:t>cuya información real continúa emergiendo. Esto tiene implicaciones importantes para la toma de decisiones económicas basadas en datos preliminares.</w:t>
      </w:r>
    </w:p>
    <w:p w14:paraId="45C3357C" w14:textId="77777777" w:rsidR="00A352CD" w:rsidRPr="00A352CD" w:rsidRDefault="00A352CD" w:rsidP="00A352CD">
      <w:pPr>
        <w:jc w:val="both"/>
      </w:pPr>
      <w:proofErr w:type="spellStart"/>
      <w:r w:rsidRPr="00A352CD">
        <w:t>Faust</w:t>
      </w:r>
      <w:proofErr w:type="spellEnd"/>
      <w:r w:rsidRPr="00A352CD">
        <w:t>, Rogers y Wright (2005) extendieron este análisis a los países del G-7, revelando patrones heterogéneos entre países. Mientras las revisiones estadounidenses son largamente impredecibles, Italia, Japón y Reino Unido muestran predictibilidad significativa, con aproximadamente la mitad de la variabilidad de revisiones explicada por información disponible.</w:t>
      </w:r>
    </w:p>
    <w:p w14:paraId="6CE7AD69" w14:textId="77777777" w:rsidR="00A352CD" w:rsidRPr="00A352CD" w:rsidRDefault="00A352CD" w:rsidP="00A352CD">
      <w:pPr>
        <w:jc w:val="both"/>
        <w:rPr>
          <w:b/>
          <w:bCs/>
        </w:rPr>
      </w:pPr>
      <w:r w:rsidRPr="00A352CD">
        <w:rPr>
          <w:b/>
          <w:bCs/>
        </w:rPr>
        <w:t>1.3 Modelos VAR y Vintage Data</w:t>
      </w:r>
    </w:p>
    <w:p w14:paraId="0EF48D68" w14:textId="77777777" w:rsidR="00A352CD" w:rsidRPr="00A352CD" w:rsidRDefault="00A352CD" w:rsidP="00A352CD">
      <w:pPr>
        <w:jc w:val="both"/>
      </w:pPr>
      <w:r w:rsidRPr="00A352CD">
        <w:t xml:space="preserve">Los modelos VAR con datos vintage han revolucionado el análisis de revisiones. </w:t>
      </w:r>
      <w:proofErr w:type="spellStart"/>
      <w:r w:rsidRPr="00A352CD">
        <w:t>Kishor</w:t>
      </w:r>
      <w:proofErr w:type="spellEnd"/>
      <w:r w:rsidRPr="00A352CD">
        <w:t xml:space="preserve"> y </w:t>
      </w:r>
      <w:proofErr w:type="spellStart"/>
      <w:r w:rsidRPr="00A352CD">
        <w:t>Koenig</w:t>
      </w:r>
      <w:proofErr w:type="spellEnd"/>
      <w:r w:rsidRPr="00A352CD">
        <w:t xml:space="preserve"> (2012) desarrollaron metodología VAR que incorpora procesos de revisión, asumiendo que los comunicados estadísticos gubernamentales son eficientes con rezago finito. Clements y </w:t>
      </w:r>
      <w:proofErr w:type="spellStart"/>
      <w:r w:rsidRPr="00A352CD">
        <w:t>Galvão</w:t>
      </w:r>
      <w:proofErr w:type="spellEnd"/>
      <w:r w:rsidRPr="00A352CD">
        <w:t xml:space="preserve"> (2012, 2013) introdujeron modelos vintage VAR (V-VAR) que utilizan "tasas de crecimiento de misma vintage" para manejar cambios de año base.</w:t>
      </w:r>
    </w:p>
    <w:p w14:paraId="56E196C9" w14:textId="77777777" w:rsidR="00A352CD" w:rsidRPr="00A352CD" w:rsidRDefault="00A352CD" w:rsidP="00A352CD">
      <w:pPr>
        <w:jc w:val="both"/>
      </w:pPr>
      <w:r w:rsidRPr="00A352CD">
        <w:t xml:space="preserve">Una innovación crucial es el modelo </w:t>
      </w:r>
      <w:proofErr w:type="spellStart"/>
      <w:r w:rsidRPr="00A352CD">
        <w:t>Components</w:t>
      </w:r>
      <w:proofErr w:type="spellEnd"/>
      <w:r w:rsidRPr="00A352CD">
        <w:t xml:space="preserve">-Vintage VAR (CV-VAR) desarrollado por </w:t>
      </w:r>
      <w:proofErr w:type="spellStart"/>
      <w:r w:rsidRPr="00A352CD">
        <w:t>Asimakopoulos</w:t>
      </w:r>
      <w:proofErr w:type="spellEnd"/>
      <w:r w:rsidRPr="00A352CD">
        <w:t xml:space="preserve"> et al. (2023), que modela revisiones a nivel de componentes del PIB. Este enfoque revela que las agencias estadísticas minimizan las revisiones del PIB agregado compensando entre componentes de gasto, con correlación negativa de ~50% entre revisiones de inventarios y contribución comercial.</w:t>
      </w:r>
    </w:p>
    <w:p w14:paraId="27628C37" w14:textId="77777777" w:rsidR="00A352CD" w:rsidRPr="00A352CD" w:rsidRDefault="00A352CD" w:rsidP="00A352CD">
      <w:pPr>
        <w:jc w:val="both"/>
        <w:rPr>
          <w:b/>
          <w:bCs/>
        </w:rPr>
      </w:pPr>
      <w:r w:rsidRPr="00A352CD">
        <w:rPr>
          <w:b/>
          <w:bCs/>
        </w:rPr>
        <w:t>1.4 Análisis de Sesgo en Estimaciones</w:t>
      </w:r>
    </w:p>
    <w:p w14:paraId="0AA9E2BD" w14:textId="4902349E" w:rsidR="00A352CD" w:rsidRPr="00A352CD" w:rsidRDefault="00A352CD" w:rsidP="00A352CD">
      <w:pPr>
        <w:jc w:val="both"/>
      </w:pPr>
      <w:r w:rsidRPr="00A352CD">
        <w:t xml:space="preserve">La evidencia empírica revela patrones sistemáticos de sesgo en las estimaciones preliminares. Goldman Sachs (2024) documenta </w:t>
      </w:r>
      <w:r w:rsidR="007B2648" w:rsidRPr="00A352CD">
        <w:t>que,</w:t>
      </w:r>
      <w:r w:rsidRPr="00A352CD">
        <w:t xml:space="preserve"> en los últimos 10 años, el crecimiento del PIB global se ha revisado al alza cada año por promedio de +0.5 puntos porcentuales. Este sesgo </w:t>
      </w:r>
      <w:proofErr w:type="spellStart"/>
      <w:r w:rsidRPr="00A352CD">
        <w:t>upward</w:t>
      </w:r>
      <w:proofErr w:type="spellEnd"/>
      <w:r w:rsidRPr="00A352CD">
        <w:t xml:space="preserve"> es </w:t>
      </w:r>
      <w:r w:rsidR="007B2648" w:rsidRPr="00A352CD">
        <w:t>universal,</w:t>
      </w:r>
      <w:r w:rsidRPr="00A352CD">
        <w:t xml:space="preserve"> pero varía por país: Estados Unidos (+0.4pp), Eurozona (+0.5pp), Reino Unido (+1.0pp), China (+0.2pp), y Japón (+0.3pp).</w:t>
      </w:r>
    </w:p>
    <w:p w14:paraId="326C2E73" w14:textId="77777777" w:rsidR="00A352CD" w:rsidRPr="00A352CD" w:rsidRDefault="00A352CD" w:rsidP="00A352CD">
      <w:pPr>
        <w:jc w:val="both"/>
      </w:pPr>
      <w:r w:rsidRPr="00A352CD">
        <w:t>Los patrones cíclicos son evidentes: las revisiones tienden a ser más positivas cuando el crecimiento del PIB es fuerte, y más negativas durante recesiones. El estudio del FMI (2013) sobre países del G-20 muestra revisiones más grandes y descendentes durante los años de crisis 2008-2009.</w:t>
      </w:r>
    </w:p>
    <w:p w14:paraId="7B3EB7AF" w14:textId="77777777" w:rsidR="00A352CD" w:rsidRPr="00A352CD" w:rsidRDefault="00A352CD" w:rsidP="00A352CD">
      <w:pPr>
        <w:jc w:val="both"/>
        <w:rPr>
          <w:b/>
          <w:bCs/>
        </w:rPr>
      </w:pPr>
      <w:r w:rsidRPr="00A352CD">
        <w:rPr>
          <w:b/>
          <w:bCs/>
        </w:rPr>
        <w:t>2. Impactos en Política Económica</w:t>
      </w:r>
    </w:p>
    <w:p w14:paraId="3019A079" w14:textId="77777777" w:rsidR="00A352CD" w:rsidRPr="00A352CD" w:rsidRDefault="00A352CD" w:rsidP="00A352CD">
      <w:pPr>
        <w:jc w:val="both"/>
        <w:rPr>
          <w:b/>
          <w:bCs/>
        </w:rPr>
      </w:pPr>
      <w:r w:rsidRPr="00A352CD">
        <w:rPr>
          <w:b/>
          <w:bCs/>
        </w:rPr>
        <w:t>2.1 Efectos en Política Monetaria</w:t>
      </w:r>
    </w:p>
    <w:p w14:paraId="5D41DC0D" w14:textId="42A3D7A8" w:rsidR="007B2648" w:rsidRPr="007B2648" w:rsidRDefault="00A352CD" w:rsidP="007B2648">
      <w:pPr>
        <w:jc w:val="both"/>
      </w:pPr>
      <w:proofErr w:type="spellStart"/>
      <w:r w:rsidRPr="00A352CD">
        <w:t>Orphanides</w:t>
      </w:r>
      <w:proofErr w:type="spellEnd"/>
      <w:r w:rsidRPr="00A352CD">
        <w:t xml:space="preserve"> (2001) estableció que las recomendaciones de política basadas en datos en tiempo real difieren considerablemente de aquellas obtenidas con datos ex post revisados. Las funciones de reacción de política estimadas con datos revisados pueden proporcionar descripciones engañosas de la política histórica de la Reserva Federal.</w:t>
      </w:r>
    </w:p>
    <w:p w14:paraId="0F243E93" w14:textId="77777777" w:rsidR="007B2648" w:rsidRPr="007B2648" w:rsidRDefault="007B2648" w:rsidP="007B2648">
      <w:pPr>
        <w:jc w:val="both"/>
      </w:pPr>
      <w:r w:rsidRPr="007B2648">
        <w:rPr>
          <w:b/>
          <w:bCs/>
        </w:rPr>
        <w:t>Las respuestas institucionales a los desafíos identificados por la literatura sobre revisiones han evolucionado significativamente, destacando el desarrollo de modelos econométricos sofisticados por parte de los bancos centrales modernos.</w:t>
      </w:r>
    </w:p>
    <w:p w14:paraId="7C8151BC" w14:textId="77777777" w:rsidR="007B2648" w:rsidRPr="007B2648" w:rsidRDefault="007B2648" w:rsidP="007B2648">
      <w:pPr>
        <w:jc w:val="both"/>
      </w:pPr>
      <w:r w:rsidRPr="007B2648">
        <w:rPr>
          <w:b/>
          <w:bCs/>
        </w:rPr>
        <w:t>El Banco de Inglaterra representa un caso paradigmático de esta evolución metodológica</w:t>
      </w:r>
      <w:r w:rsidRPr="007B2648">
        <w:t xml:space="preserve"> con el desarrollo del </w:t>
      </w:r>
      <w:proofErr w:type="spellStart"/>
      <w:r w:rsidRPr="007B2648">
        <w:t>Release-Augmented</w:t>
      </w:r>
      <w:proofErr w:type="spellEnd"/>
      <w:r w:rsidRPr="007B2648">
        <w:t xml:space="preserve"> Dynamic Factor </w:t>
      </w:r>
      <w:proofErr w:type="spellStart"/>
      <w:r w:rsidRPr="007B2648">
        <w:t>Model</w:t>
      </w:r>
      <w:proofErr w:type="spellEnd"/>
      <w:r w:rsidRPr="007B2648">
        <w:t xml:space="preserve"> (RA-DFM), una herramienta analítica avanzada diseñada específicamente para cuantificar cómo el flujo temporal de datos afecta la precisión del </w:t>
      </w:r>
      <w:proofErr w:type="spellStart"/>
      <w:r w:rsidRPr="007B2648">
        <w:t>nowcasting</w:t>
      </w:r>
      <w:proofErr w:type="spellEnd"/>
      <w:r w:rsidRPr="007B2648">
        <w:t xml:space="preserve"> (predicción del presente económico). Este modelo incorpora explícitamente la estructura temporal de llegada de información económica, reconociendo que diferentes indicadores se publican con distintos rezagos y frecuencias.</w:t>
      </w:r>
    </w:p>
    <w:p w14:paraId="08298C51" w14:textId="6E56B6A3" w:rsidR="007B2648" w:rsidRPr="007B2648" w:rsidRDefault="007B2648" w:rsidP="007B2648">
      <w:pPr>
        <w:jc w:val="both"/>
      </w:pPr>
      <w:r w:rsidRPr="007B2648">
        <w:rPr>
          <w:b/>
          <w:bCs/>
        </w:rPr>
        <w:t>Más innovador aún es el enfoque del Banco de Inglaterra hacia la comunicación de la incertidumbre histórica.</w:t>
      </w:r>
      <w:r w:rsidRPr="007B2648">
        <w:t xml:space="preserve"> La institución </w:t>
      </w:r>
      <w:proofErr w:type="spellStart"/>
      <w:r w:rsidRPr="007B2648">
        <w:t>publica</w:t>
      </w:r>
      <w:proofErr w:type="spellEnd"/>
      <w:r w:rsidRPr="007B2648">
        <w:t xml:space="preserve"> fan charts (</w:t>
      </w:r>
      <w:hyperlink r:id="rId5" w:history="1">
        <w:r w:rsidRPr="007B2648">
          <w:rPr>
            <w:rStyle w:val="Hipervnculo"/>
          </w:rPr>
          <w:t>gráficos de a</w:t>
        </w:r>
        <w:r w:rsidRPr="007B2648">
          <w:rPr>
            <w:rStyle w:val="Hipervnculo"/>
          </w:rPr>
          <w:t>b</w:t>
        </w:r>
        <w:r w:rsidRPr="007B2648">
          <w:rPr>
            <w:rStyle w:val="Hipervnculo"/>
          </w:rPr>
          <w:t>anico</w:t>
        </w:r>
      </w:hyperlink>
      <w:r w:rsidRPr="007B2648">
        <w:t xml:space="preserve">) para el crecimiento histórico del PIB, una práctica pionera entre los bancos centrales globales que tradicionalmente solo publican fan charts para proyecciones futuras. </w:t>
      </w:r>
      <w:r w:rsidRPr="007B2648">
        <w:rPr>
          <w:b/>
          <w:bCs/>
        </w:rPr>
        <w:t>Esta transparencia sobre la incertidumbre retrospectiva cumple múltiples funciones críticas:</w:t>
      </w:r>
      <w:r w:rsidRPr="007B2648">
        <w:t xml:space="preserve"> primero, educa al público sobre la naturaleza inherentemente incierta de las estadísticas económicas; segundo, proporciona contexto para interpretar las estimaciones actuales; y tercero, mejora la credibilidad de la política monetaria al reconocer abiertamente las limitaciones de los datos sobre los que se basan las decisiones.</w:t>
      </w:r>
    </w:p>
    <w:p w14:paraId="3CF8AC02" w14:textId="77777777" w:rsidR="007B2648" w:rsidRPr="007B2648" w:rsidRDefault="007B2648" w:rsidP="007B2648">
      <w:pPr>
        <w:jc w:val="both"/>
      </w:pPr>
      <w:r w:rsidRPr="007B2648">
        <w:rPr>
          <w:b/>
          <w:bCs/>
        </w:rPr>
        <w:t>Esta combinación de sofisticación técnica y transparencia comunicativa representa una respuesta institucional madura</w:t>
      </w:r>
      <w:r w:rsidRPr="007B2648">
        <w:t xml:space="preserve"> al reconocimiento de que las revisiones de datos no son simplemente inconvenientes técnicos, sino características fundamentales del proceso de medición económica que deben ser incorporadas tanto en el análisis como en la comunicación de política económica.</w:t>
      </w:r>
    </w:p>
    <w:p w14:paraId="2776FD5F" w14:textId="77777777" w:rsidR="007B2648" w:rsidRDefault="007B2648" w:rsidP="00A352CD">
      <w:pPr>
        <w:jc w:val="both"/>
      </w:pPr>
    </w:p>
    <w:p w14:paraId="3225548A" w14:textId="7F457A6F" w:rsidR="00A352CD" w:rsidRPr="00A352CD" w:rsidRDefault="00A352CD" w:rsidP="00A352CD">
      <w:pPr>
        <w:jc w:val="both"/>
        <w:rPr>
          <w:b/>
          <w:bCs/>
        </w:rPr>
      </w:pPr>
      <w:r w:rsidRPr="00A352CD">
        <w:rPr>
          <w:b/>
          <w:bCs/>
        </w:rPr>
        <w:t>2.2 Consecuencias para Política Fiscal</w:t>
      </w:r>
    </w:p>
    <w:p w14:paraId="5D28F92A" w14:textId="77777777" w:rsidR="00A352CD" w:rsidRPr="00A352CD" w:rsidRDefault="00A352CD" w:rsidP="00A352CD">
      <w:pPr>
        <w:jc w:val="both"/>
      </w:pPr>
      <w:r w:rsidRPr="00A352CD">
        <w:t>Las revisiones del PIB afectan significativamente las decisiones presupuestarias y el cálculo de estabilizadores automáticos. La investigación del Centro Hutchins sobre la medida de impacto fiscal muestra cómo las revisiones del PIB pueden alterar las evaluaciones de efectividad de la política fiscal.</w:t>
      </w:r>
    </w:p>
    <w:p w14:paraId="07EBA198" w14:textId="61C9FDD5" w:rsidR="00A352CD" w:rsidRPr="00A352CD" w:rsidRDefault="00A352CD" w:rsidP="00A352CD">
      <w:pPr>
        <w:jc w:val="both"/>
      </w:pPr>
      <w:r w:rsidRPr="00A352CD">
        <w:t>Ratios deuda-PIB se ven directamente impactados por las revisiones. La revisión del PIB de Ghana del 60% en 2014 alteró dramáticamente su ratio deuda-PIB y clasificación de país de ingresos bajos a ingresos medios. Las revisiones también afectan el cálculo de posiciones presupuestarias cíclicas vs estructurales.</w:t>
      </w:r>
      <w:r w:rsidR="00703258">
        <w:t xml:space="preserve"> (</w:t>
      </w:r>
      <w:r w:rsidR="00703258" w:rsidRPr="00703258">
        <w:rPr>
          <w:b/>
          <w:bCs/>
        </w:rPr>
        <w:t>IMPORTANTE</w:t>
      </w:r>
      <w:r w:rsidR="00703258">
        <w:t>)</w:t>
      </w:r>
    </w:p>
    <w:p w14:paraId="75A2F5D1" w14:textId="77777777" w:rsidR="00A352CD" w:rsidRPr="00A352CD" w:rsidRDefault="00A352CD" w:rsidP="00A352CD">
      <w:pPr>
        <w:jc w:val="both"/>
        <w:rPr>
          <w:b/>
          <w:bCs/>
        </w:rPr>
      </w:pPr>
      <w:r w:rsidRPr="00A352CD">
        <w:rPr>
          <w:b/>
          <w:bCs/>
        </w:rPr>
        <w:t>2.3 Impacto en Reglas Fiscales</w:t>
      </w:r>
    </w:p>
    <w:p w14:paraId="07BD5C93" w14:textId="77777777" w:rsidR="00A352CD" w:rsidRPr="00A352CD" w:rsidRDefault="00A352CD" w:rsidP="00A352CD">
      <w:pPr>
        <w:jc w:val="both"/>
      </w:pPr>
      <w:r w:rsidRPr="00A352CD">
        <w:t xml:space="preserve">La investigación de </w:t>
      </w:r>
      <w:proofErr w:type="spellStart"/>
      <w:r w:rsidRPr="00A352CD">
        <w:t>Bruegel</w:t>
      </w:r>
      <w:proofErr w:type="spellEnd"/>
      <w:r w:rsidRPr="00A352CD">
        <w:t xml:space="preserve"> muestra revisiones importantes en estimaciones de balance presupuestario estructural típicamente entre 0.5-1.0 por ciento del PIB. Las estimaciones de la Comisión Europea, FMI y OCDE frecuentemente divergen significativamente. Medio punto porcentual del PIB equivale al requisito de ajuste usual bajo las reglas fiscales de la UE.</w:t>
      </w:r>
    </w:p>
    <w:p w14:paraId="06951A72" w14:textId="77777777" w:rsidR="00A352CD" w:rsidRPr="00A352CD" w:rsidRDefault="00A352CD" w:rsidP="00A352CD">
      <w:pPr>
        <w:jc w:val="both"/>
      </w:pPr>
      <w:r w:rsidRPr="00A352CD">
        <w:t>Mecanismos de flexibilidad en reglas fiscales son cruciales. La investigación muestra que las reglas fiscales flexibles protegen efectivamente la inversión pública de recortes presupuestarios durante consolidaciones fiscales, con países sin reglas flexibles experimentando reducción promedio del 10% en gastos de capital.</w:t>
      </w:r>
    </w:p>
    <w:p w14:paraId="4BFCD4BD" w14:textId="77777777" w:rsidR="00703258" w:rsidRDefault="00703258" w:rsidP="00A352CD">
      <w:pPr>
        <w:jc w:val="both"/>
      </w:pPr>
    </w:p>
    <w:p w14:paraId="21242CE1" w14:textId="1D1BBBB5" w:rsidR="00A352CD" w:rsidRPr="00A352CD" w:rsidRDefault="00A352CD" w:rsidP="00A352CD">
      <w:pPr>
        <w:jc w:val="both"/>
        <w:rPr>
          <w:b/>
          <w:bCs/>
        </w:rPr>
      </w:pPr>
      <w:r w:rsidRPr="00A352CD">
        <w:rPr>
          <w:b/>
          <w:bCs/>
        </w:rPr>
        <w:t>3. Efectos en Mercados Financieros</w:t>
      </w:r>
    </w:p>
    <w:p w14:paraId="03DA86B0" w14:textId="77777777" w:rsidR="00A352CD" w:rsidRPr="00A352CD" w:rsidRDefault="00A352CD" w:rsidP="00A352CD">
      <w:pPr>
        <w:jc w:val="both"/>
        <w:rPr>
          <w:b/>
          <w:bCs/>
        </w:rPr>
      </w:pPr>
      <w:r w:rsidRPr="00A352CD">
        <w:rPr>
          <w:b/>
          <w:bCs/>
        </w:rPr>
        <w:t>3.1 Reacciones de Mercados de Bonos, Acciones y Divisas</w:t>
      </w:r>
    </w:p>
    <w:p w14:paraId="716DC455" w14:textId="531D80D6" w:rsidR="00A352CD" w:rsidRPr="00A352CD" w:rsidRDefault="00A352CD" w:rsidP="00A352CD">
      <w:pPr>
        <w:jc w:val="both"/>
      </w:pPr>
      <w:r w:rsidRPr="00A352CD">
        <w:t xml:space="preserve">Mercados de acciones muestran patrones distintivos de reacción. </w:t>
      </w:r>
      <w:proofErr w:type="spellStart"/>
      <w:r w:rsidRPr="00A352CD">
        <w:t>Iizuka</w:t>
      </w:r>
      <w:proofErr w:type="spellEnd"/>
      <w:r w:rsidRPr="00A352CD">
        <w:t xml:space="preserve"> (2017) encontró que los mercados bursátiles japoneses responden intensamente a las primeras revisiones del </w:t>
      </w:r>
      <w:r w:rsidR="00703258" w:rsidRPr="00A352CD">
        <w:t>PIB,</w:t>
      </w:r>
      <w:r w:rsidRPr="00A352CD">
        <w:t xml:space="preserve"> pero pobremente a las segundas revisiones, sugiriendo valor informacional decreciente. Las reacciones varían significativamente por componentes del PIB - las revisiones al gasto privado causan más fluctuaciones de mercado que el gasto público.</w:t>
      </w:r>
    </w:p>
    <w:p w14:paraId="1B11EC23" w14:textId="22FE5629" w:rsidR="00A352CD" w:rsidRDefault="00A352CD" w:rsidP="00A352CD">
      <w:pPr>
        <w:jc w:val="both"/>
      </w:pPr>
      <w:r w:rsidRPr="00A352CD">
        <w:t xml:space="preserve">Mercados de bonos presentan patrones complejos. La investigación indica que las buenas noticias macroeconómicas tienden a tener efectos negativos en los retornos de bonos </w:t>
      </w:r>
      <w:proofErr w:type="spellStart"/>
      <w:r w:rsidRPr="00A352CD">
        <w:t>investment</w:t>
      </w:r>
      <w:proofErr w:type="spellEnd"/>
      <w:r w:rsidRPr="00A352CD">
        <w:t>-</w:t>
      </w:r>
      <w:r w:rsidR="00703258" w:rsidRPr="00A352CD">
        <w:t>grade,</w:t>
      </w:r>
      <w:r w:rsidRPr="00A352CD">
        <w:t xml:space="preserve"> pero efectos positivos en bonos </w:t>
      </w:r>
      <w:proofErr w:type="spellStart"/>
      <w:r w:rsidRPr="00A352CD">
        <w:t>high-yield</w:t>
      </w:r>
      <w:proofErr w:type="spellEnd"/>
      <w:r w:rsidRPr="00A352CD">
        <w:t xml:space="preserve">. Los rendimientos de bonos responden más a noticias estadounidenses que a noticias domésticas del PIB en muchos países debido a </w:t>
      </w:r>
      <w:proofErr w:type="spellStart"/>
      <w:r w:rsidRPr="00A352CD">
        <w:t>spillovers</w:t>
      </w:r>
      <w:proofErr w:type="spellEnd"/>
      <w:r w:rsidRPr="00A352CD">
        <w:t xml:space="preserve"> internacionales.</w:t>
      </w:r>
    </w:p>
    <w:p w14:paraId="29076B98" w14:textId="77777777" w:rsidR="00703258" w:rsidRPr="00A352CD" w:rsidRDefault="00703258" w:rsidP="00A352CD">
      <w:pPr>
        <w:jc w:val="both"/>
      </w:pPr>
    </w:p>
    <w:p w14:paraId="199CCCEA" w14:textId="77777777" w:rsidR="00A352CD" w:rsidRPr="00A352CD" w:rsidRDefault="00A352CD" w:rsidP="00A352CD">
      <w:pPr>
        <w:jc w:val="both"/>
        <w:rPr>
          <w:b/>
          <w:bCs/>
        </w:rPr>
      </w:pPr>
      <w:r w:rsidRPr="00A352CD">
        <w:rPr>
          <w:b/>
          <w:bCs/>
        </w:rPr>
        <w:t>3.2 Volatilidad Financiera</w:t>
      </w:r>
    </w:p>
    <w:p w14:paraId="2F6DEA73" w14:textId="77777777" w:rsidR="00A352CD" w:rsidRPr="00A352CD" w:rsidRDefault="00A352CD" w:rsidP="00A352CD">
      <w:pPr>
        <w:jc w:val="both"/>
      </w:pPr>
      <w:r w:rsidRPr="00A352CD">
        <w:t xml:space="preserve">La volatilidad financiera tiende a ser </w:t>
      </w:r>
      <w:proofErr w:type="spellStart"/>
      <w:r w:rsidRPr="00A352CD">
        <w:t>contracíclica</w:t>
      </w:r>
      <w:proofErr w:type="spellEnd"/>
      <w:r w:rsidRPr="00A352CD">
        <w:t xml:space="preserve"> con el PIB - aumenta durante recesiones económicas y disminuye durante expansiones. La volatilidad del mercado aumenta en el intervalo de cinco minutos antes de anuncios programados del PIB a las 8:30 ET, sugiriendo efectos anticipatorios.</w:t>
      </w:r>
    </w:p>
    <w:p w14:paraId="26C81585" w14:textId="1A16CC3F" w:rsidR="00A352CD" w:rsidRDefault="00A352CD" w:rsidP="00A352CD">
      <w:pPr>
        <w:jc w:val="both"/>
      </w:pPr>
      <w:r w:rsidRPr="00A352CD">
        <w:t xml:space="preserve">Modelos GARCH-MIDAS muestran que el crecimiento del PIB real lleva a una caída en la volatilidad del mercado, retratando condiciones económicas estables. El desarrollo financiero ayuda a reducir la volatilidad del </w:t>
      </w:r>
      <w:r w:rsidR="00703258" w:rsidRPr="00A352CD">
        <w:t>crecimiento,</w:t>
      </w:r>
      <w:r w:rsidRPr="00A352CD">
        <w:t xml:space="preserve"> pero la relación es no lineal.</w:t>
      </w:r>
    </w:p>
    <w:p w14:paraId="41A68E72" w14:textId="77777777" w:rsidR="00703258" w:rsidRPr="00A352CD" w:rsidRDefault="00703258" w:rsidP="00A352CD">
      <w:pPr>
        <w:jc w:val="both"/>
      </w:pPr>
    </w:p>
    <w:p w14:paraId="64EE5DB1" w14:textId="77777777" w:rsidR="00A352CD" w:rsidRPr="00A352CD" w:rsidRDefault="00A352CD" w:rsidP="00A352CD">
      <w:pPr>
        <w:jc w:val="both"/>
        <w:rPr>
          <w:b/>
          <w:bCs/>
        </w:rPr>
      </w:pPr>
      <w:r w:rsidRPr="00A352CD">
        <w:rPr>
          <w:b/>
          <w:bCs/>
        </w:rPr>
        <w:t xml:space="preserve">3.3 </w:t>
      </w:r>
      <w:proofErr w:type="spellStart"/>
      <w:r w:rsidRPr="00A352CD">
        <w:rPr>
          <w:b/>
          <w:bCs/>
        </w:rPr>
        <w:t>Pricing</w:t>
      </w:r>
      <w:proofErr w:type="spellEnd"/>
      <w:r w:rsidRPr="00A352CD">
        <w:rPr>
          <w:b/>
          <w:bCs/>
        </w:rPr>
        <w:t xml:space="preserve"> de Activos y Expectativas</w:t>
      </w:r>
    </w:p>
    <w:p w14:paraId="278D28FE" w14:textId="77777777" w:rsidR="00A352CD" w:rsidRPr="00A352CD" w:rsidRDefault="00A352CD" w:rsidP="00A352CD">
      <w:pPr>
        <w:jc w:val="both"/>
      </w:pPr>
      <w:r w:rsidRPr="00A352CD">
        <w:t xml:space="preserve">Modelos de </w:t>
      </w:r>
      <w:proofErr w:type="spellStart"/>
      <w:r w:rsidRPr="00A352CD">
        <w:t>pricing</w:t>
      </w:r>
      <w:proofErr w:type="spellEnd"/>
      <w:r w:rsidRPr="00A352CD">
        <w:t xml:space="preserve"> de activos que incorporan incertidumbre de revisiones del PIB muestran que las revisiones contienen tanto '</w:t>
      </w:r>
      <w:proofErr w:type="spellStart"/>
      <w:r w:rsidRPr="00A352CD">
        <w:t>news</w:t>
      </w:r>
      <w:proofErr w:type="spellEnd"/>
      <w:r w:rsidRPr="00A352CD">
        <w:t>' como '</w:t>
      </w:r>
      <w:proofErr w:type="spellStart"/>
      <w:r w:rsidRPr="00A352CD">
        <w:t>noise</w:t>
      </w:r>
      <w:proofErr w:type="spellEnd"/>
      <w:r w:rsidRPr="00A352CD">
        <w:t>'. La prima de riesgo de crecimiento del consumo total embebida en modelos CCAPM revisados asciende a 5.73% por año - significativamente mayor que usar datos finales o de primera publicación solos.</w:t>
      </w:r>
    </w:p>
    <w:p w14:paraId="6D6A5C02" w14:textId="77777777" w:rsidR="00A352CD" w:rsidRDefault="00A352CD" w:rsidP="00A352CD">
      <w:pPr>
        <w:jc w:val="both"/>
      </w:pPr>
      <w:r w:rsidRPr="00A352CD">
        <w:t>Los mercados bursátiles están más estrechamente relacionados con números finales y revisados del PIB que con estimaciones vintage, sugiriendo que los mercados incorporan información superior sobre las verdaderas condiciones económicas.</w:t>
      </w:r>
    </w:p>
    <w:p w14:paraId="411A8476" w14:textId="77777777" w:rsidR="00E90AF0" w:rsidRPr="00A352CD" w:rsidRDefault="00E90AF0" w:rsidP="00A352CD">
      <w:pPr>
        <w:jc w:val="both"/>
      </w:pPr>
    </w:p>
    <w:p w14:paraId="24589A5C" w14:textId="77777777" w:rsidR="00A352CD" w:rsidRPr="00A352CD" w:rsidRDefault="00A352CD" w:rsidP="00A352CD">
      <w:pPr>
        <w:jc w:val="both"/>
        <w:rPr>
          <w:b/>
          <w:bCs/>
        </w:rPr>
      </w:pPr>
      <w:r w:rsidRPr="00A352CD">
        <w:rPr>
          <w:b/>
          <w:bCs/>
        </w:rPr>
        <w:t>4. Comparaciones Internacionales</w:t>
      </w:r>
    </w:p>
    <w:p w14:paraId="762688F8" w14:textId="77777777" w:rsidR="00A352CD" w:rsidRPr="00A352CD" w:rsidRDefault="00A352CD" w:rsidP="00A352CD">
      <w:pPr>
        <w:jc w:val="both"/>
        <w:rPr>
          <w:b/>
          <w:bCs/>
        </w:rPr>
      </w:pPr>
      <w:r w:rsidRPr="00A352CD">
        <w:rPr>
          <w:b/>
          <w:bCs/>
        </w:rPr>
        <w:t>4.1 Diferencias en Calidad y Precisión</w:t>
      </w:r>
    </w:p>
    <w:p w14:paraId="3F619239" w14:textId="77777777" w:rsidR="00A352CD" w:rsidRPr="00A352CD" w:rsidRDefault="00A352CD" w:rsidP="00A352CD">
      <w:pPr>
        <w:jc w:val="both"/>
      </w:pPr>
      <w:r w:rsidRPr="00A352CD">
        <w:t>Países con mejor desempeño: Francia, Italia, Noruega y Reino Unido registran las menores revisiones promedio tanto para tasas de crecimiento trimestre-a-trimestre como año-a-año (estudio OCDE 2015). Reino Unido no muestra sesgo estadísticamente significativo a 1, 2 o 3 años después de estimaciones iniciales.</w:t>
      </w:r>
    </w:p>
    <w:p w14:paraId="1D335F90" w14:textId="5F67469A" w:rsidR="00A352CD" w:rsidRDefault="00A352CD" w:rsidP="00A352CD">
      <w:pPr>
        <w:jc w:val="both"/>
      </w:pPr>
      <w:r w:rsidRPr="00A352CD">
        <w:t xml:space="preserve">Países con mayores revisiones: Australia, Dinamarca, Corea y Estados Unidos muestran revisiones promedio superiores a ±0.10 puntos porcentuales para al menos una vintage. La mayoría de </w:t>
      </w:r>
      <w:r w:rsidR="00E90AF0" w:rsidRPr="00A352CD">
        <w:t>los países</w:t>
      </w:r>
      <w:r w:rsidRPr="00A352CD">
        <w:t xml:space="preserve"> muestran revisiones al alza en todas las </w:t>
      </w:r>
      <w:proofErr w:type="spellStart"/>
      <w:r w:rsidRPr="00A352CD">
        <w:t>vintages</w:t>
      </w:r>
      <w:proofErr w:type="spellEnd"/>
      <w:r w:rsidRPr="00A352CD">
        <w:t>, subestimando sistemáticamente el crecimiento del PIB en estimaciones tempranas.</w:t>
      </w:r>
    </w:p>
    <w:p w14:paraId="2CF36226" w14:textId="77777777" w:rsidR="00E90AF0" w:rsidRPr="00A352CD" w:rsidRDefault="00E90AF0" w:rsidP="00A352CD">
      <w:pPr>
        <w:jc w:val="both"/>
      </w:pPr>
    </w:p>
    <w:p w14:paraId="56E5DC65" w14:textId="77777777" w:rsidR="00A352CD" w:rsidRPr="00A352CD" w:rsidRDefault="00A352CD" w:rsidP="00A352CD">
      <w:pPr>
        <w:jc w:val="both"/>
      </w:pPr>
      <w:r w:rsidRPr="00A352CD">
        <w:t>4.2 Sistemas Estadísticos Nacionales</w:t>
      </w:r>
    </w:p>
    <w:p w14:paraId="4B44FAAA" w14:textId="42ED1C25" w:rsidR="00A352CD" w:rsidRPr="00A352CD" w:rsidRDefault="00A352CD" w:rsidP="00A352CD">
      <w:pPr>
        <w:jc w:val="both"/>
      </w:pPr>
      <w:r w:rsidRPr="00A352CD">
        <w:t xml:space="preserve">El </w:t>
      </w:r>
      <w:hyperlink r:id="rId6" w:history="1">
        <w:r w:rsidRPr="00A352CD">
          <w:rPr>
            <w:rStyle w:val="Hipervnculo"/>
          </w:rPr>
          <w:t>Índice de Desempeño Estadístico (SPI)</w:t>
        </w:r>
      </w:hyperlink>
      <w:r w:rsidRPr="00A352CD">
        <w:t xml:space="preserve"> del Banco Mundial identifica cinco pilares clave que afectan la calidad del PIB: uso y demanda de datos, servicios y diseminación, productos y cobertura, fuentes y métodos de recolección, e infraestructura y capacidad.</w:t>
      </w:r>
    </w:p>
    <w:p w14:paraId="30511BC8" w14:textId="77777777" w:rsidR="00A352CD" w:rsidRDefault="00A352CD" w:rsidP="00A352CD">
      <w:pPr>
        <w:jc w:val="both"/>
      </w:pPr>
      <w:r w:rsidRPr="00A352CD">
        <w:t>Diferencias basadas en ingresos son pronunciadas: países de ingresos altos promedian 78 puntos SPI, mientras países de ingresos bajos promedian 49, con limitaciones severas en fuentes de datos (5.5/20 puntos) e infraestructura (5.9/20 puntos).</w:t>
      </w:r>
    </w:p>
    <w:p w14:paraId="10366FDC" w14:textId="77777777" w:rsidR="002D1303" w:rsidRPr="00A352CD" w:rsidRDefault="002D1303" w:rsidP="00A352CD">
      <w:pPr>
        <w:jc w:val="both"/>
      </w:pPr>
    </w:p>
    <w:p w14:paraId="32A3A132" w14:textId="77777777" w:rsidR="00A352CD" w:rsidRPr="00A352CD" w:rsidRDefault="00A352CD" w:rsidP="00A352CD">
      <w:pPr>
        <w:jc w:val="both"/>
        <w:rPr>
          <w:b/>
          <w:bCs/>
        </w:rPr>
      </w:pPr>
      <w:r w:rsidRPr="00A352CD">
        <w:rPr>
          <w:b/>
          <w:bCs/>
        </w:rPr>
        <w:t>4.3 Experiencias Regionales</w:t>
      </w:r>
    </w:p>
    <w:p w14:paraId="4A6BD753" w14:textId="77777777" w:rsidR="00A352CD" w:rsidRPr="00A352CD" w:rsidRDefault="00A352CD" w:rsidP="00A352CD">
      <w:pPr>
        <w:jc w:val="both"/>
      </w:pPr>
      <w:r w:rsidRPr="00A352CD">
        <w:t>Eurozona opera bajo el Sistema Europeo de Cuentas (ESA 2010), obligatorio para estados miembros de la UE. Políticas de revisión incluyen rondas trimestrales para revisiones del año corriente, benchmarking anual en publicación única.</w:t>
      </w:r>
    </w:p>
    <w:p w14:paraId="26307507" w14:textId="77777777" w:rsidR="00A352CD" w:rsidRDefault="00A352CD" w:rsidP="00A352CD">
      <w:pPr>
        <w:jc w:val="both"/>
      </w:pPr>
      <w:r w:rsidRPr="00A352CD">
        <w:t>Mercados emergentes enfrentan limitaciones de capacidad estadística con puntajes SPI menores, particularmente en África Subsahariana (54) y Asia del Sur (62). Desafíos de calidad de datos incluyen infraestructura débil, encuestas menos frecuentes, mayor dependencia de financiamiento donante.</w:t>
      </w:r>
    </w:p>
    <w:p w14:paraId="2A927DB5" w14:textId="77777777" w:rsidR="002D1303" w:rsidRPr="00A352CD" w:rsidRDefault="002D1303" w:rsidP="00A352CD">
      <w:pPr>
        <w:jc w:val="both"/>
      </w:pPr>
    </w:p>
    <w:p w14:paraId="2C065A45" w14:textId="77777777" w:rsidR="00A352CD" w:rsidRPr="00A352CD" w:rsidRDefault="00A352CD" w:rsidP="00A352CD">
      <w:pPr>
        <w:jc w:val="both"/>
        <w:rPr>
          <w:b/>
          <w:bCs/>
        </w:rPr>
      </w:pPr>
      <w:r w:rsidRPr="00A352CD">
        <w:rPr>
          <w:b/>
          <w:bCs/>
        </w:rPr>
        <w:t>5. Consecuencias Temporales</w:t>
      </w:r>
    </w:p>
    <w:p w14:paraId="0AC1E2E9" w14:textId="77777777" w:rsidR="00A352CD" w:rsidRPr="00A352CD" w:rsidRDefault="00A352CD" w:rsidP="00A352CD">
      <w:pPr>
        <w:jc w:val="both"/>
        <w:rPr>
          <w:b/>
          <w:bCs/>
        </w:rPr>
      </w:pPr>
      <w:r w:rsidRPr="00A352CD">
        <w:rPr>
          <w:b/>
          <w:bCs/>
        </w:rPr>
        <w:t>5.1 Efectos Inmediatos</w:t>
      </w:r>
    </w:p>
    <w:p w14:paraId="4B2AAFF4" w14:textId="77777777" w:rsidR="00A352CD" w:rsidRPr="00A352CD" w:rsidRDefault="00A352CD" w:rsidP="00A352CD">
      <w:pPr>
        <w:jc w:val="both"/>
      </w:pPr>
      <w:r w:rsidRPr="00A352CD">
        <w:t>Magnitudes de revisión: Datos de la BEA muestran revisiones promedio de 0.5 puntos porcentuales entre primera y segunda estimaciones, 0.6 puntos entre primera y tercera estimaciones, y 1.3 puntos entre primera y estimaciones finales.</w:t>
      </w:r>
    </w:p>
    <w:p w14:paraId="3FACFD08" w14:textId="77777777" w:rsidR="00A352CD" w:rsidRDefault="00A352CD" w:rsidP="00A352CD">
      <w:pPr>
        <w:jc w:val="both"/>
      </w:pPr>
      <w:r w:rsidRPr="00A352CD">
        <w:t xml:space="preserve">Modelos de </w:t>
      </w:r>
      <w:proofErr w:type="spellStart"/>
      <w:r w:rsidRPr="00A352CD">
        <w:t>nowcasting</w:t>
      </w:r>
      <w:proofErr w:type="spellEnd"/>
      <w:r w:rsidRPr="00A352CD">
        <w:t xml:space="preserve"> en tiempo real han revolucionado respuestas inmediatas de política. El modelo </w:t>
      </w:r>
      <w:proofErr w:type="spellStart"/>
      <w:r w:rsidRPr="00A352CD">
        <w:t>GDPNow</w:t>
      </w:r>
      <w:proofErr w:type="spellEnd"/>
      <w:r w:rsidRPr="00A352CD">
        <w:t xml:space="preserve"> proporciona estimaciones de crecimiento del PIB en tiempo real con error absoluto promedio de 0.77 puntos porcentuales, mostrando mejora continua en precisión.</w:t>
      </w:r>
    </w:p>
    <w:p w14:paraId="3C7C4372" w14:textId="77777777" w:rsidR="002D1303" w:rsidRPr="00A352CD" w:rsidRDefault="002D1303" w:rsidP="00A352CD">
      <w:pPr>
        <w:jc w:val="both"/>
      </w:pPr>
    </w:p>
    <w:p w14:paraId="6A73EA21" w14:textId="77777777" w:rsidR="00A352CD" w:rsidRPr="00A352CD" w:rsidRDefault="00A352CD" w:rsidP="00A352CD">
      <w:pPr>
        <w:jc w:val="both"/>
        <w:rPr>
          <w:b/>
          <w:bCs/>
        </w:rPr>
      </w:pPr>
      <w:r w:rsidRPr="00A352CD">
        <w:rPr>
          <w:b/>
          <w:bCs/>
        </w:rPr>
        <w:t>5.2 Efectos a Mediano Plazo</w:t>
      </w:r>
    </w:p>
    <w:p w14:paraId="7BE9E61A" w14:textId="77777777" w:rsidR="00A352CD" w:rsidRPr="00A352CD" w:rsidRDefault="00A352CD" w:rsidP="00A352CD">
      <w:pPr>
        <w:jc w:val="both"/>
      </w:pPr>
      <w:r w:rsidRPr="00A352CD">
        <w:t>Formación de expectativas muestra patrones complejos. Rigidez informacional varía con condiciones económicas - durante períodos excepcionales como COVID-19, el grado de rigidez informacional disminuyó sustancialmente. Expectativas heterogéneas de la Encuesta de Pronosticadores Profesionales revelan heterogeneidad sustancial en predicciones de crecimiento del PIB.</w:t>
      </w:r>
    </w:p>
    <w:p w14:paraId="572D65C9" w14:textId="77777777" w:rsidR="00A352CD" w:rsidRPr="00A352CD" w:rsidRDefault="00A352CD" w:rsidP="00A352CD">
      <w:pPr>
        <w:jc w:val="both"/>
      </w:pPr>
      <w:r w:rsidRPr="00A352CD">
        <w:t>Dependencia del ciclo de negocios: Los tamaños de revisión de datos varían con estados del ciclo de negocios, con revisiones descendentes típicamente ocurriendo en recesiones y revisiones ascendentes en expansiones.</w:t>
      </w:r>
    </w:p>
    <w:p w14:paraId="03A6B10E" w14:textId="77777777" w:rsidR="00A352CD" w:rsidRPr="00A352CD" w:rsidRDefault="00A352CD" w:rsidP="00A352CD">
      <w:pPr>
        <w:jc w:val="both"/>
        <w:rPr>
          <w:b/>
          <w:bCs/>
        </w:rPr>
      </w:pPr>
      <w:r w:rsidRPr="00A352CD">
        <w:rPr>
          <w:b/>
          <w:bCs/>
        </w:rPr>
        <w:t>5.3 Efectos a Largo Plazo</w:t>
      </w:r>
    </w:p>
    <w:p w14:paraId="2CE3222E" w14:textId="77777777" w:rsidR="00A352CD" w:rsidRPr="00A352CD" w:rsidRDefault="00A352CD" w:rsidP="00A352CD">
      <w:pPr>
        <w:jc w:val="both"/>
      </w:pPr>
      <w:r w:rsidRPr="00A352CD">
        <w:t>Credibilidad institucional depende de soporte social percibido y desempeño funcional. Enfoque de gestión de riesgo: Las agencias estadísticas se comportan como gestores de riesgo con preferencias implícitas para minimizar revisiones a estimaciones iniciales del PIB.</w:t>
      </w:r>
    </w:p>
    <w:p w14:paraId="20A30C1D" w14:textId="77777777" w:rsidR="00A352CD" w:rsidRDefault="00A352CD" w:rsidP="00A352CD">
      <w:pPr>
        <w:jc w:val="both"/>
      </w:pPr>
      <w:r w:rsidRPr="00A352CD">
        <w:t>Desarrollo de bases de datos en tiempo real globalmente (RTDSM, ALFRED, OCDE, BCE) ha cambiado fundamentalmente cómo los economistas analizan efectos temporales de datos.</w:t>
      </w:r>
    </w:p>
    <w:p w14:paraId="2513AD3C" w14:textId="77777777" w:rsidR="002928D8" w:rsidRPr="00A352CD" w:rsidRDefault="002928D8" w:rsidP="00A352CD">
      <w:pPr>
        <w:jc w:val="both"/>
      </w:pPr>
    </w:p>
    <w:p w14:paraId="2A14805D" w14:textId="77777777" w:rsidR="00A352CD" w:rsidRPr="00A352CD" w:rsidRDefault="00A352CD" w:rsidP="00A352CD">
      <w:pPr>
        <w:jc w:val="both"/>
        <w:rPr>
          <w:b/>
          <w:bCs/>
        </w:rPr>
      </w:pPr>
      <w:r w:rsidRPr="00A352CD">
        <w:rPr>
          <w:b/>
          <w:bCs/>
        </w:rPr>
        <w:t>6. Literatura Teórica y Empírica</w:t>
      </w:r>
    </w:p>
    <w:p w14:paraId="6F8D42BA" w14:textId="77777777" w:rsidR="00A352CD" w:rsidRPr="00A352CD" w:rsidRDefault="00A352CD" w:rsidP="00A352CD">
      <w:pPr>
        <w:jc w:val="both"/>
        <w:rPr>
          <w:b/>
          <w:bCs/>
        </w:rPr>
      </w:pPr>
      <w:r w:rsidRPr="00A352CD">
        <w:rPr>
          <w:b/>
          <w:bCs/>
        </w:rPr>
        <w:t>6.1 Modelos Teóricos</w:t>
      </w:r>
    </w:p>
    <w:p w14:paraId="1945DCB3" w14:textId="77777777" w:rsidR="00A352CD" w:rsidRPr="00A352CD" w:rsidRDefault="00A352CD" w:rsidP="00A352CD">
      <w:pPr>
        <w:jc w:val="both"/>
      </w:pPr>
      <w:r w:rsidRPr="00A352CD">
        <w:t xml:space="preserve">Diseño estadístico óptimo incorpora consideraciones de </w:t>
      </w:r>
      <w:proofErr w:type="spellStart"/>
      <w:r w:rsidRPr="00A352CD">
        <w:t>big</w:t>
      </w:r>
      <w:proofErr w:type="spellEnd"/>
      <w:r w:rsidRPr="00A352CD">
        <w:t xml:space="preserve"> data. Aplicaciones de aprendizaje automático incluyen fuentes de datos alternativas como transacciones con tarjetas de crédito, Google </w:t>
      </w:r>
      <w:proofErr w:type="spellStart"/>
      <w:r w:rsidRPr="00A352CD">
        <w:t>Trends</w:t>
      </w:r>
      <w:proofErr w:type="spellEnd"/>
      <w:r w:rsidRPr="00A352CD">
        <w:t>, estadísticas de fuerza laboral, con algoritmos avanzados mostrando reducción significativa en revisiones para áreas clave del sector servicios.</w:t>
      </w:r>
    </w:p>
    <w:p w14:paraId="28306DB6" w14:textId="54DD93A6" w:rsidR="00A352CD" w:rsidRPr="00A352CD" w:rsidRDefault="00A352CD" w:rsidP="00A352CD">
      <w:pPr>
        <w:jc w:val="both"/>
      </w:pPr>
      <w:r w:rsidRPr="00A352CD">
        <w:t xml:space="preserve">Análisis costo-beneficio revela </w:t>
      </w:r>
      <w:proofErr w:type="spellStart"/>
      <w:r w:rsidRPr="00A352CD">
        <w:t>trade-offs</w:t>
      </w:r>
      <w:proofErr w:type="spellEnd"/>
      <w:r w:rsidRPr="00A352CD">
        <w:t xml:space="preserve"> clave: tempestividad vs precisión, cost</w:t>
      </w:r>
      <w:r w:rsidR="002928D8">
        <w:t>e</w:t>
      </w:r>
      <w:r w:rsidRPr="00A352CD">
        <w:t>s de publicación tardía vs cost</w:t>
      </w:r>
      <w:r w:rsidR="002928D8">
        <w:t>e</w:t>
      </w:r>
      <w:r w:rsidRPr="00A352CD">
        <w:t>s de incertidumbre inducida por revisiones, inversión en nuevas fuentes de datos vs infraestructura tecnológica.</w:t>
      </w:r>
    </w:p>
    <w:p w14:paraId="776F0843" w14:textId="77777777" w:rsidR="002928D8" w:rsidRDefault="002928D8" w:rsidP="00A352CD">
      <w:pPr>
        <w:jc w:val="both"/>
      </w:pPr>
    </w:p>
    <w:p w14:paraId="64ED98CF" w14:textId="53762B7C" w:rsidR="00A352CD" w:rsidRPr="00A352CD" w:rsidRDefault="00A352CD" w:rsidP="00A352CD">
      <w:pPr>
        <w:jc w:val="both"/>
        <w:rPr>
          <w:b/>
          <w:bCs/>
        </w:rPr>
      </w:pPr>
      <w:r w:rsidRPr="00A352CD">
        <w:rPr>
          <w:b/>
          <w:bCs/>
        </w:rPr>
        <w:t>6.2 Estudios Empíricos Post-2020</w:t>
      </w:r>
    </w:p>
    <w:p w14:paraId="0A0C3829" w14:textId="16030562" w:rsidR="00A352CD" w:rsidRPr="00A352CD" w:rsidRDefault="00A352CD" w:rsidP="00A352CD">
      <w:pPr>
        <w:jc w:val="both"/>
      </w:pPr>
      <w:r w:rsidRPr="00A352CD">
        <w:t>Impacto de COVID-19 reveló quiebr</w:t>
      </w:r>
      <w:r w:rsidR="002928D8">
        <w:t>a</w:t>
      </w:r>
      <w:r w:rsidRPr="00A352CD">
        <w:t>s estructurales en medición del PIB. Los modelos de pronóstico tradicionales tuvieron mal desempeño durante COVID-19, llevando a adaptaciones metodológicas por agencias estadísticas.</w:t>
      </w:r>
    </w:p>
    <w:p w14:paraId="11D33325" w14:textId="77777777" w:rsidR="00A352CD" w:rsidRPr="00A352CD" w:rsidRDefault="00A352CD" w:rsidP="00A352CD">
      <w:pPr>
        <w:jc w:val="both"/>
      </w:pPr>
      <w:r w:rsidRPr="00A352CD">
        <w:t xml:space="preserve">Direcciones de investigación emergentes incluyen técnicas avanzadas de </w:t>
      </w:r>
      <w:proofErr w:type="spellStart"/>
      <w:r w:rsidRPr="00A352CD">
        <w:t>nowcasting</w:t>
      </w:r>
      <w:proofErr w:type="spellEnd"/>
      <w:r w:rsidRPr="00A352CD">
        <w:t>, integración de fuentes de datos alternativos de alta frecuencia, y enfoques de aprendizaje automático para estimación del PIB en tiempo real.</w:t>
      </w:r>
    </w:p>
    <w:p w14:paraId="439F2B1C" w14:textId="77777777" w:rsidR="002928D8" w:rsidRDefault="002928D8" w:rsidP="00A352CD">
      <w:pPr>
        <w:jc w:val="both"/>
      </w:pPr>
    </w:p>
    <w:p w14:paraId="6E5DD965" w14:textId="0CF239C6" w:rsidR="00A352CD" w:rsidRPr="00A352CD" w:rsidRDefault="00A352CD" w:rsidP="00A352CD">
      <w:pPr>
        <w:jc w:val="both"/>
        <w:rPr>
          <w:b/>
          <w:bCs/>
        </w:rPr>
      </w:pPr>
      <w:r w:rsidRPr="00A352CD">
        <w:rPr>
          <w:b/>
          <w:bCs/>
        </w:rPr>
        <w:t>Gaps en la Literatura y Direcciones Futuras</w:t>
      </w:r>
    </w:p>
    <w:p w14:paraId="2169F86C" w14:textId="77777777" w:rsidR="00A352CD" w:rsidRPr="00A352CD" w:rsidRDefault="00A352CD" w:rsidP="00A352CD">
      <w:pPr>
        <w:jc w:val="both"/>
        <w:rPr>
          <w:b/>
          <w:bCs/>
        </w:rPr>
      </w:pPr>
      <w:r w:rsidRPr="00A352CD">
        <w:rPr>
          <w:b/>
          <w:bCs/>
        </w:rPr>
        <w:t>6.1 Gaps Metodológicos</w:t>
      </w:r>
    </w:p>
    <w:p w14:paraId="796BFD1B" w14:textId="77777777" w:rsidR="00A352CD" w:rsidRPr="00A352CD" w:rsidRDefault="00A352CD" w:rsidP="00A352CD">
      <w:pPr>
        <w:jc w:val="both"/>
      </w:pPr>
      <w:r w:rsidRPr="00A352CD">
        <w:t xml:space="preserve">Marco teórico limitado: Necesidad de modelos formales de timing y magnitud óptimos de revisión. Análisis de bienestar: Investigación insuficiente sobre costos sociales de incertidumbre por revisiones. Comparaciones </w:t>
      </w:r>
      <w:proofErr w:type="spellStart"/>
      <w:r w:rsidRPr="00A352CD">
        <w:t>cross</w:t>
      </w:r>
      <w:proofErr w:type="spellEnd"/>
      <w:r w:rsidRPr="00A352CD">
        <w:t>-country: Análisis sistemático limitado de patrones de revisión entre diferentes sistemas estadísticos.</w:t>
      </w:r>
    </w:p>
    <w:p w14:paraId="3ED9E5A7" w14:textId="77777777" w:rsidR="00A352CD" w:rsidRPr="00A352CD" w:rsidRDefault="00A352CD" w:rsidP="00A352CD">
      <w:pPr>
        <w:jc w:val="both"/>
      </w:pPr>
      <w:r w:rsidRPr="00A352CD">
        <w:t>6.2 Prioridades de Investigación Emergentes</w:t>
      </w:r>
    </w:p>
    <w:p w14:paraId="484C006C" w14:textId="77777777" w:rsidR="00A352CD" w:rsidRPr="00A352CD" w:rsidRDefault="00A352CD" w:rsidP="00A352CD">
      <w:pPr>
        <w:jc w:val="both"/>
      </w:pPr>
      <w:r w:rsidRPr="00A352CD">
        <w:t>Integración de contabilidad climática: Cómo consideraciones ambientales afectan medición del PIB y revisiones. Medición de economía digital: Desafíos en medir servicios digitales en rápida evolución. Efectos de globalización: Impacto de cadenas de suministro globales en patrones de revisión.</w:t>
      </w:r>
    </w:p>
    <w:p w14:paraId="26B91763" w14:textId="77777777" w:rsidR="00A352CD" w:rsidRPr="00A352CD" w:rsidRDefault="00A352CD" w:rsidP="00A352CD">
      <w:pPr>
        <w:jc w:val="both"/>
      </w:pPr>
      <w:r w:rsidRPr="00A352CD">
        <w:t>6.3 Oportunidades Tecnológicas</w:t>
      </w:r>
    </w:p>
    <w:p w14:paraId="25C2F6E0" w14:textId="77777777" w:rsidR="00A352CD" w:rsidRPr="00A352CD" w:rsidRDefault="00A352CD" w:rsidP="00A352CD">
      <w:pPr>
        <w:jc w:val="both"/>
      </w:pPr>
      <w:r w:rsidRPr="00A352CD">
        <w:t xml:space="preserve">Aplicaciones de aprendizaje automático para </w:t>
      </w:r>
      <w:proofErr w:type="spellStart"/>
      <w:r w:rsidRPr="00A352CD">
        <w:t>nowcasting</w:t>
      </w:r>
      <w:proofErr w:type="spellEnd"/>
      <w:r w:rsidRPr="00A352CD">
        <w:t xml:space="preserve"> que manejen mejor dinámicas temporales. Integración de datos de alta frecuencia: Mejores métodos para incorporar fuentes de datos alternativas (imágenes satelitales, transacciones con tarjetas de crédito). Cuantificación de incertidumbre: Marcos para incorporar explícitamente incertidumbre por revisiones en procesos de toma de decisiones.</w:t>
      </w:r>
    </w:p>
    <w:p w14:paraId="4385B4E9" w14:textId="77777777" w:rsidR="00A352CD" w:rsidRPr="00A352CD" w:rsidRDefault="00A352CD" w:rsidP="00A352CD">
      <w:pPr>
        <w:jc w:val="both"/>
      </w:pPr>
      <w:r w:rsidRPr="00A352CD">
        <w:t>Conclusiones</w:t>
      </w:r>
    </w:p>
    <w:p w14:paraId="7B7A17B2" w14:textId="77777777" w:rsidR="00A352CD" w:rsidRPr="00A352CD" w:rsidRDefault="00A352CD" w:rsidP="00A352CD">
      <w:pPr>
        <w:jc w:val="both"/>
      </w:pPr>
      <w:r w:rsidRPr="00A352CD">
        <w:t xml:space="preserve">La literatura sobre revisiones del PIB ha evolucionado desde el marco </w:t>
      </w:r>
      <w:proofErr w:type="spellStart"/>
      <w:r w:rsidRPr="00A352CD">
        <w:t>foundacional</w:t>
      </w:r>
      <w:proofErr w:type="spellEnd"/>
      <w:r w:rsidRPr="00A352CD">
        <w:t xml:space="preserve"> de </w:t>
      </w:r>
      <w:proofErr w:type="spellStart"/>
      <w:r w:rsidRPr="00A352CD">
        <w:t>news</w:t>
      </w:r>
      <w:proofErr w:type="spellEnd"/>
      <w:r w:rsidRPr="00A352CD">
        <w:t xml:space="preserve"> vs </w:t>
      </w:r>
      <w:proofErr w:type="spellStart"/>
      <w:r w:rsidRPr="00A352CD">
        <w:t>noise</w:t>
      </w:r>
      <w:proofErr w:type="spellEnd"/>
      <w:r w:rsidRPr="00A352CD">
        <w:t xml:space="preserve"> hasta análisis sofisticados que incorporan </w:t>
      </w:r>
      <w:proofErr w:type="spellStart"/>
      <w:r w:rsidRPr="00A352CD">
        <w:t>big</w:t>
      </w:r>
      <w:proofErr w:type="spellEnd"/>
      <w:r w:rsidRPr="00A352CD">
        <w:t xml:space="preserve"> data, aprendizaje automático e </w:t>
      </w:r>
      <w:proofErr w:type="spellStart"/>
      <w:r w:rsidRPr="00A352CD">
        <w:t>insights</w:t>
      </w:r>
      <w:proofErr w:type="spellEnd"/>
      <w:r w:rsidRPr="00A352CD">
        <w:t xml:space="preserve"> conductuales. Patrones sistemáticos muestran sesgo ascendente consistente en revisiones del PIB entre economías principales. Oportunidades tecnológicas mediante </w:t>
      </w:r>
      <w:proofErr w:type="spellStart"/>
      <w:r w:rsidRPr="00A352CD">
        <w:t>big</w:t>
      </w:r>
      <w:proofErr w:type="spellEnd"/>
      <w:r w:rsidRPr="00A352CD">
        <w:t xml:space="preserve"> data y aprendizaje automático ofrecen mejoras sustanciales en estimaciones preliminares.</w:t>
      </w:r>
    </w:p>
    <w:p w14:paraId="15EC0BB1" w14:textId="77777777" w:rsidR="00A352CD" w:rsidRPr="00A352CD" w:rsidRDefault="00A352CD" w:rsidP="00A352CD">
      <w:pPr>
        <w:jc w:val="both"/>
      </w:pPr>
      <w:r w:rsidRPr="00A352CD">
        <w:t xml:space="preserve">Relevancia para política es significativa - los patrones de revisión tienen implicaciones importantes para política económica y mercados financieros. Desafíos continuos incluyen </w:t>
      </w:r>
      <w:proofErr w:type="spellStart"/>
      <w:r w:rsidRPr="00A352CD">
        <w:t>trade-offs</w:t>
      </w:r>
      <w:proofErr w:type="spellEnd"/>
      <w:r w:rsidRPr="00A352CD">
        <w:t xml:space="preserve"> entre tempestividad y precisión que permanecen centrales al diseño de sistemas estadísticos.</w:t>
      </w:r>
    </w:p>
    <w:p w14:paraId="1B893AE1" w14:textId="77777777" w:rsidR="00A352CD" w:rsidRPr="00A352CD" w:rsidRDefault="00A352CD" w:rsidP="00A352CD">
      <w:pPr>
        <w:jc w:val="both"/>
      </w:pPr>
      <w:r w:rsidRPr="00A352CD">
        <w:t>El campo está posicionado para avances significativos mediante integración de fuentes de datos alternativas, aplicación de métodos estadísticos avanzados, y comprensión más profunda de las implicaciones conductuales y de política de la incertidumbre por revisiones. La investigación post-2020 ha enfatizado particularmente la necesidad de marcos de medición más robustos que puedan manejar quiebres estructurales y condiciones económicas sin precedentes.</w:t>
      </w:r>
    </w:p>
    <w:p w14:paraId="7AA47857" w14:textId="77777777" w:rsidR="00A352CD" w:rsidRPr="00A352CD" w:rsidRDefault="00A352CD" w:rsidP="00A352CD">
      <w:pPr>
        <w:jc w:val="both"/>
      </w:pPr>
      <w:r w:rsidRPr="00A352CD">
        <w:t>Esta revisión comprehensiva demuestra que las revisiones del PIB son componentes fundamentales del flujo de información económica que requieren atención continua de investigadores, formuladores de política y participantes del mercado. La evolución continua de metodologías y la disponibilidad creciente de datos de alta frecuencia prometen mejoras adicionales en nuestra capacidad para entender y predecir los efectos de las revisiones del PIB en múltiples horizontes temporales.</w:t>
      </w:r>
    </w:p>
    <w:p w14:paraId="12A9A110" w14:textId="77777777" w:rsidR="00A352CD" w:rsidRPr="00A352CD" w:rsidRDefault="00A352CD" w:rsidP="00A352CD">
      <w:pPr>
        <w:jc w:val="both"/>
      </w:pPr>
      <w:r w:rsidRPr="00A352CD">
        <w:t>Referencias Bibliográficas</w:t>
      </w:r>
    </w:p>
    <w:p w14:paraId="1094953E" w14:textId="77777777" w:rsidR="00A352CD" w:rsidRPr="00A352CD" w:rsidRDefault="00A352CD" w:rsidP="00A352CD">
      <w:pPr>
        <w:jc w:val="both"/>
      </w:pPr>
      <w:proofErr w:type="spellStart"/>
      <w:r w:rsidRPr="00A352CD">
        <w:t>Asimakopoulos</w:t>
      </w:r>
      <w:proofErr w:type="spellEnd"/>
      <w:r w:rsidRPr="00A352CD">
        <w:t xml:space="preserve">, S., </w:t>
      </w:r>
      <w:proofErr w:type="spellStart"/>
      <w:r w:rsidRPr="00A352CD">
        <w:t>Lalik</w:t>
      </w:r>
      <w:proofErr w:type="spellEnd"/>
      <w:r w:rsidRPr="00A352CD">
        <w:t xml:space="preserve">, M., Paredes, J., &amp; Salvado García, J. (2023). </w:t>
      </w:r>
      <w:r w:rsidRPr="00A352CD">
        <w:rPr>
          <w:i/>
          <w:iCs/>
        </w:rPr>
        <w:t xml:space="preserve">GDP </w:t>
      </w:r>
      <w:proofErr w:type="spellStart"/>
      <w:r w:rsidRPr="00A352CD">
        <w:rPr>
          <w:i/>
          <w:iCs/>
        </w:rPr>
        <w:t>revisions</w:t>
      </w:r>
      <w:proofErr w:type="spellEnd"/>
      <w:r w:rsidRPr="00A352CD">
        <w:rPr>
          <w:i/>
          <w:iCs/>
        </w:rPr>
        <w:t xml:space="preserve"> are </w:t>
      </w:r>
      <w:proofErr w:type="spellStart"/>
      <w:r w:rsidRPr="00A352CD">
        <w:rPr>
          <w:i/>
          <w:iCs/>
        </w:rPr>
        <w:t>not</w:t>
      </w:r>
      <w:proofErr w:type="spellEnd"/>
      <w:r w:rsidRPr="00A352CD">
        <w:rPr>
          <w:i/>
          <w:iCs/>
        </w:rPr>
        <w:t xml:space="preserve"> </w:t>
      </w:r>
      <w:proofErr w:type="spellStart"/>
      <w:r w:rsidRPr="00A352CD">
        <w:rPr>
          <w:i/>
          <w:iCs/>
        </w:rPr>
        <w:t>cool</w:t>
      </w:r>
      <w:proofErr w:type="spellEnd"/>
      <w:r w:rsidRPr="00A352CD">
        <w:rPr>
          <w:i/>
          <w:iCs/>
        </w:rPr>
        <w:t xml:space="preserve">: </w:t>
      </w:r>
      <w:proofErr w:type="spellStart"/>
      <w:r w:rsidRPr="00A352CD">
        <w:rPr>
          <w:i/>
          <w:iCs/>
        </w:rPr>
        <w:t>The</w:t>
      </w:r>
      <w:proofErr w:type="spellEnd"/>
      <w:r w:rsidRPr="00A352CD">
        <w:rPr>
          <w:i/>
          <w:iCs/>
        </w:rPr>
        <w:t xml:space="preserve"> </w:t>
      </w:r>
      <w:proofErr w:type="spellStart"/>
      <w:r w:rsidRPr="00A352CD">
        <w:rPr>
          <w:i/>
          <w:iCs/>
        </w:rPr>
        <w:t>impact</w:t>
      </w:r>
      <w:proofErr w:type="spellEnd"/>
      <w:r w:rsidRPr="00A352CD">
        <w:rPr>
          <w:i/>
          <w:iCs/>
        </w:rPr>
        <w:t xml:space="preserve"> </w:t>
      </w:r>
      <w:proofErr w:type="spellStart"/>
      <w:r w:rsidRPr="00A352CD">
        <w:rPr>
          <w:i/>
          <w:iCs/>
        </w:rPr>
        <w:t>of</w:t>
      </w:r>
      <w:proofErr w:type="spellEnd"/>
      <w:r w:rsidRPr="00A352CD">
        <w:rPr>
          <w:i/>
          <w:iCs/>
        </w:rPr>
        <w:t xml:space="preserve"> </w:t>
      </w:r>
      <w:proofErr w:type="spellStart"/>
      <w:r w:rsidRPr="00A352CD">
        <w:rPr>
          <w:i/>
          <w:iCs/>
        </w:rPr>
        <w:t>statistical</w:t>
      </w:r>
      <w:proofErr w:type="spellEnd"/>
      <w:r w:rsidRPr="00A352CD">
        <w:rPr>
          <w:i/>
          <w:iCs/>
        </w:rPr>
        <w:t xml:space="preserve"> agencies' </w:t>
      </w:r>
      <w:proofErr w:type="spellStart"/>
      <w:r w:rsidRPr="00A352CD">
        <w:rPr>
          <w:i/>
          <w:iCs/>
        </w:rPr>
        <w:t>trade</w:t>
      </w:r>
      <w:proofErr w:type="spellEnd"/>
      <w:r w:rsidRPr="00A352CD">
        <w:rPr>
          <w:i/>
          <w:iCs/>
        </w:rPr>
        <w:t>-off</w:t>
      </w:r>
      <w:r w:rsidRPr="00A352CD">
        <w:t xml:space="preserve"> (ECB </w:t>
      </w:r>
      <w:proofErr w:type="spellStart"/>
      <w:r w:rsidRPr="00A352CD">
        <w:t>Working</w:t>
      </w:r>
      <w:proofErr w:type="spellEnd"/>
      <w:r w:rsidRPr="00A352CD">
        <w:t xml:space="preserve"> </w:t>
      </w:r>
      <w:proofErr w:type="spellStart"/>
      <w:r w:rsidRPr="00A352CD">
        <w:t>Paper</w:t>
      </w:r>
      <w:proofErr w:type="spellEnd"/>
      <w:r w:rsidRPr="00A352CD">
        <w:t xml:space="preserve"> No. 2857). </w:t>
      </w:r>
      <w:proofErr w:type="spellStart"/>
      <w:r w:rsidRPr="00A352CD">
        <w:t>European</w:t>
      </w:r>
      <w:proofErr w:type="spellEnd"/>
      <w:r w:rsidRPr="00A352CD">
        <w:t xml:space="preserve"> Central Bank.</w:t>
      </w:r>
    </w:p>
    <w:p w14:paraId="2F2E285E" w14:textId="77777777" w:rsidR="00A352CD" w:rsidRPr="00A352CD" w:rsidRDefault="00A352CD" w:rsidP="00A352CD">
      <w:pPr>
        <w:jc w:val="both"/>
      </w:pPr>
      <w:proofErr w:type="spellStart"/>
      <w:r w:rsidRPr="00A352CD">
        <w:t>Aruoba</w:t>
      </w:r>
      <w:proofErr w:type="spellEnd"/>
      <w:r w:rsidRPr="00A352CD">
        <w:t xml:space="preserve">, S. B. (2008). Data </w:t>
      </w:r>
      <w:proofErr w:type="spellStart"/>
      <w:r w:rsidRPr="00A352CD">
        <w:t>revisions</w:t>
      </w:r>
      <w:proofErr w:type="spellEnd"/>
      <w:r w:rsidRPr="00A352CD">
        <w:t xml:space="preserve"> are </w:t>
      </w:r>
      <w:proofErr w:type="spellStart"/>
      <w:r w:rsidRPr="00A352CD">
        <w:t>not</w:t>
      </w:r>
      <w:proofErr w:type="spellEnd"/>
      <w:r w:rsidRPr="00A352CD">
        <w:t xml:space="preserve"> </w:t>
      </w:r>
      <w:proofErr w:type="spellStart"/>
      <w:r w:rsidRPr="00A352CD">
        <w:t>well-behaved</w:t>
      </w:r>
      <w:proofErr w:type="spellEnd"/>
      <w:r w:rsidRPr="00A352CD">
        <w:t xml:space="preserve">. </w:t>
      </w:r>
      <w:proofErr w:type="spellStart"/>
      <w:r w:rsidRPr="00A352CD">
        <w:rPr>
          <w:i/>
          <w:iCs/>
        </w:rPr>
        <w:t>Journal</w:t>
      </w:r>
      <w:proofErr w:type="spellEnd"/>
      <w:r w:rsidRPr="00A352CD">
        <w:rPr>
          <w:i/>
          <w:iCs/>
        </w:rPr>
        <w:t xml:space="preserve"> </w:t>
      </w:r>
      <w:proofErr w:type="spellStart"/>
      <w:r w:rsidRPr="00A352CD">
        <w:rPr>
          <w:i/>
          <w:iCs/>
        </w:rPr>
        <w:t>of</w:t>
      </w:r>
      <w:proofErr w:type="spellEnd"/>
      <w:r w:rsidRPr="00A352CD">
        <w:rPr>
          <w:i/>
          <w:iCs/>
        </w:rPr>
        <w:t xml:space="preserve"> Money, </w:t>
      </w:r>
      <w:proofErr w:type="spellStart"/>
      <w:r w:rsidRPr="00A352CD">
        <w:rPr>
          <w:i/>
          <w:iCs/>
        </w:rPr>
        <w:t>Credit</w:t>
      </w:r>
      <w:proofErr w:type="spellEnd"/>
      <w:r w:rsidRPr="00A352CD">
        <w:rPr>
          <w:i/>
          <w:iCs/>
        </w:rPr>
        <w:t xml:space="preserve"> and </w:t>
      </w:r>
      <w:proofErr w:type="spellStart"/>
      <w:r w:rsidRPr="00A352CD">
        <w:rPr>
          <w:i/>
          <w:iCs/>
        </w:rPr>
        <w:t>Banking</w:t>
      </w:r>
      <w:proofErr w:type="spellEnd"/>
      <w:r w:rsidRPr="00A352CD">
        <w:t>, 40(2-3), 319-340.</w:t>
      </w:r>
    </w:p>
    <w:p w14:paraId="18CF6482" w14:textId="77777777" w:rsidR="00A352CD" w:rsidRPr="00A352CD" w:rsidRDefault="00A352CD" w:rsidP="00A352CD">
      <w:pPr>
        <w:jc w:val="both"/>
      </w:pPr>
      <w:r w:rsidRPr="00A352CD">
        <w:t xml:space="preserve">Bank </w:t>
      </w:r>
      <w:proofErr w:type="spellStart"/>
      <w:r w:rsidRPr="00A352CD">
        <w:t>of</w:t>
      </w:r>
      <w:proofErr w:type="spellEnd"/>
      <w:r w:rsidRPr="00A352CD">
        <w:t xml:space="preserve"> </w:t>
      </w:r>
      <w:proofErr w:type="spellStart"/>
      <w:r w:rsidRPr="00A352CD">
        <w:t>England</w:t>
      </w:r>
      <w:proofErr w:type="spellEnd"/>
      <w:r w:rsidRPr="00A352CD">
        <w:t xml:space="preserve">. (2018). </w:t>
      </w:r>
      <w:proofErr w:type="spellStart"/>
      <w:r w:rsidRPr="00A352CD">
        <w:rPr>
          <w:i/>
          <w:iCs/>
        </w:rPr>
        <w:t>Uncertain</w:t>
      </w:r>
      <w:proofErr w:type="spellEnd"/>
      <w:r w:rsidRPr="00A352CD">
        <w:rPr>
          <w:i/>
          <w:iCs/>
        </w:rPr>
        <w:t xml:space="preserve"> </w:t>
      </w:r>
      <w:proofErr w:type="spellStart"/>
      <w:r w:rsidRPr="00A352CD">
        <w:rPr>
          <w:i/>
          <w:iCs/>
        </w:rPr>
        <w:t>Kingdom</w:t>
      </w:r>
      <w:proofErr w:type="spellEnd"/>
      <w:r w:rsidRPr="00A352CD">
        <w:rPr>
          <w:i/>
          <w:iCs/>
        </w:rPr>
        <w:t xml:space="preserve">: </w:t>
      </w:r>
      <w:proofErr w:type="spellStart"/>
      <w:r w:rsidRPr="00A352CD">
        <w:rPr>
          <w:i/>
          <w:iCs/>
        </w:rPr>
        <w:t>Nowcasting</w:t>
      </w:r>
      <w:proofErr w:type="spellEnd"/>
      <w:r w:rsidRPr="00A352CD">
        <w:rPr>
          <w:i/>
          <w:iCs/>
        </w:rPr>
        <w:t xml:space="preserve"> GDP and </w:t>
      </w:r>
      <w:proofErr w:type="spellStart"/>
      <w:r w:rsidRPr="00A352CD">
        <w:rPr>
          <w:i/>
          <w:iCs/>
        </w:rPr>
        <w:t>its</w:t>
      </w:r>
      <w:proofErr w:type="spellEnd"/>
      <w:r w:rsidRPr="00A352CD">
        <w:rPr>
          <w:i/>
          <w:iCs/>
        </w:rPr>
        <w:t xml:space="preserve"> </w:t>
      </w:r>
      <w:proofErr w:type="spellStart"/>
      <w:r w:rsidRPr="00A352CD">
        <w:rPr>
          <w:i/>
          <w:iCs/>
        </w:rPr>
        <w:t>revisions</w:t>
      </w:r>
      <w:proofErr w:type="spellEnd"/>
      <w:r w:rsidRPr="00A352CD">
        <w:t xml:space="preserve"> (</w:t>
      </w:r>
      <w:proofErr w:type="spellStart"/>
      <w:r w:rsidRPr="00A352CD">
        <w:t>Working</w:t>
      </w:r>
      <w:proofErr w:type="spellEnd"/>
      <w:r w:rsidRPr="00A352CD">
        <w:t xml:space="preserve"> </w:t>
      </w:r>
      <w:proofErr w:type="spellStart"/>
      <w:r w:rsidRPr="00A352CD">
        <w:t>Paper</w:t>
      </w:r>
      <w:proofErr w:type="spellEnd"/>
      <w:r w:rsidRPr="00A352CD">
        <w:t xml:space="preserve"> No. 747). Bank </w:t>
      </w:r>
      <w:proofErr w:type="spellStart"/>
      <w:r w:rsidRPr="00A352CD">
        <w:t>of</w:t>
      </w:r>
      <w:proofErr w:type="spellEnd"/>
      <w:r w:rsidRPr="00A352CD">
        <w:t xml:space="preserve"> </w:t>
      </w:r>
      <w:proofErr w:type="spellStart"/>
      <w:r w:rsidRPr="00A352CD">
        <w:t>England</w:t>
      </w:r>
      <w:proofErr w:type="spellEnd"/>
      <w:r w:rsidRPr="00A352CD">
        <w:t>.</w:t>
      </w:r>
    </w:p>
    <w:p w14:paraId="674F9834" w14:textId="77777777" w:rsidR="00A352CD" w:rsidRPr="00A352CD" w:rsidRDefault="00A352CD" w:rsidP="00A352CD">
      <w:pPr>
        <w:jc w:val="both"/>
      </w:pPr>
      <w:proofErr w:type="spellStart"/>
      <w:r w:rsidRPr="00A352CD">
        <w:t>Cabrer</w:t>
      </w:r>
      <w:proofErr w:type="spellEnd"/>
      <w:r w:rsidRPr="00A352CD">
        <w:t xml:space="preserve">-Borrás, B., Serrano, G., &amp; Pavía, J. M. (2017). Evaluación del sesgo en las estimaciones de Contabilidad Nacional Trimestral: Estudio de las añadas en España. </w:t>
      </w:r>
      <w:r w:rsidRPr="00A352CD">
        <w:rPr>
          <w:i/>
          <w:iCs/>
        </w:rPr>
        <w:t>Estudios de Economía Aplicada</w:t>
      </w:r>
      <w:r w:rsidRPr="00A352CD">
        <w:t>, 35(2), 271-298.</w:t>
      </w:r>
    </w:p>
    <w:p w14:paraId="738EFFF1" w14:textId="77777777" w:rsidR="00A352CD" w:rsidRPr="00A352CD" w:rsidRDefault="00A352CD" w:rsidP="00A352CD">
      <w:pPr>
        <w:jc w:val="both"/>
      </w:pPr>
      <w:proofErr w:type="spellStart"/>
      <w:r w:rsidRPr="00A352CD">
        <w:t>Carriero</w:t>
      </w:r>
      <w:proofErr w:type="spellEnd"/>
      <w:r w:rsidRPr="00A352CD">
        <w:t xml:space="preserve">, A., Clements, M. P., &amp; </w:t>
      </w:r>
      <w:proofErr w:type="spellStart"/>
      <w:r w:rsidRPr="00A352CD">
        <w:t>Galvão</w:t>
      </w:r>
      <w:proofErr w:type="spellEnd"/>
      <w:r w:rsidRPr="00A352CD">
        <w:t xml:space="preserve">, A. B. (2015). </w:t>
      </w:r>
      <w:proofErr w:type="spellStart"/>
      <w:r w:rsidRPr="00A352CD">
        <w:t>Forecasting</w:t>
      </w:r>
      <w:proofErr w:type="spellEnd"/>
      <w:r w:rsidRPr="00A352CD">
        <w:t xml:space="preserve"> </w:t>
      </w:r>
      <w:proofErr w:type="spellStart"/>
      <w:r w:rsidRPr="00A352CD">
        <w:t>with</w:t>
      </w:r>
      <w:proofErr w:type="spellEnd"/>
      <w:r w:rsidRPr="00A352CD">
        <w:t xml:space="preserve"> </w:t>
      </w:r>
      <w:proofErr w:type="spellStart"/>
      <w:r w:rsidRPr="00A352CD">
        <w:t>Bayesian</w:t>
      </w:r>
      <w:proofErr w:type="spellEnd"/>
      <w:r w:rsidRPr="00A352CD">
        <w:t xml:space="preserve"> </w:t>
      </w:r>
      <w:proofErr w:type="spellStart"/>
      <w:r w:rsidRPr="00A352CD">
        <w:t>multivariate</w:t>
      </w:r>
      <w:proofErr w:type="spellEnd"/>
      <w:r w:rsidRPr="00A352CD">
        <w:t xml:space="preserve"> vintage-</w:t>
      </w:r>
      <w:proofErr w:type="spellStart"/>
      <w:r w:rsidRPr="00A352CD">
        <w:t>based</w:t>
      </w:r>
      <w:proofErr w:type="spellEnd"/>
      <w:r w:rsidRPr="00A352CD">
        <w:t xml:space="preserve"> </w:t>
      </w:r>
      <w:proofErr w:type="spellStart"/>
      <w:r w:rsidRPr="00A352CD">
        <w:t>VARs</w:t>
      </w:r>
      <w:proofErr w:type="spellEnd"/>
      <w:r w:rsidRPr="00A352CD">
        <w:t xml:space="preserve">. </w:t>
      </w:r>
      <w:r w:rsidRPr="00A352CD">
        <w:rPr>
          <w:i/>
          <w:iCs/>
        </w:rPr>
        <w:t xml:space="preserve">International </w:t>
      </w:r>
      <w:proofErr w:type="spellStart"/>
      <w:r w:rsidRPr="00A352CD">
        <w:rPr>
          <w:i/>
          <w:iCs/>
        </w:rPr>
        <w:t>Journal</w:t>
      </w:r>
      <w:proofErr w:type="spellEnd"/>
      <w:r w:rsidRPr="00A352CD">
        <w:rPr>
          <w:i/>
          <w:iCs/>
        </w:rPr>
        <w:t xml:space="preserve"> </w:t>
      </w:r>
      <w:proofErr w:type="spellStart"/>
      <w:r w:rsidRPr="00A352CD">
        <w:rPr>
          <w:i/>
          <w:iCs/>
        </w:rPr>
        <w:t>of</w:t>
      </w:r>
      <w:proofErr w:type="spellEnd"/>
      <w:r w:rsidRPr="00A352CD">
        <w:rPr>
          <w:i/>
          <w:iCs/>
        </w:rPr>
        <w:t xml:space="preserve"> </w:t>
      </w:r>
      <w:proofErr w:type="spellStart"/>
      <w:r w:rsidRPr="00A352CD">
        <w:rPr>
          <w:i/>
          <w:iCs/>
        </w:rPr>
        <w:t>Forecasting</w:t>
      </w:r>
      <w:proofErr w:type="spellEnd"/>
      <w:r w:rsidRPr="00A352CD">
        <w:t>, 31(3), 757-768.</w:t>
      </w:r>
    </w:p>
    <w:p w14:paraId="4FFDC6D2" w14:textId="77777777" w:rsidR="00A352CD" w:rsidRPr="00A352CD" w:rsidRDefault="00A352CD" w:rsidP="00A352CD">
      <w:pPr>
        <w:jc w:val="both"/>
      </w:pPr>
      <w:r w:rsidRPr="00A352CD">
        <w:t xml:space="preserve">Clements, M. P., &amp; </w:t>
      </w:r>
      <w:proofErr w:type="spellStart"/>
      <w:r w:rsidRPr="00A352CD">
        <w:t>Galvão</w:t>
      </w:r>
      <w:proofErr w:type="spellEnd"/>
      <w:r w:rsidRPr="00A352CD">
        <w:t xml:space="preserve">, A. B. (2012). </w:t>
      </w:r>
      <w:proofErr w:type="spellStart"/>
      <w:r w:rsidRPr="00A352CD">
        <w:t>Improving</w:t>
      </w:r>
      <w:proofErr w:type="spellEnd"/>
      <w:r w:rsidRPr="00A352CD">
        <w:t xml:space="preserve"> real-time </w:t>
      </w:r>
      <w:proofErr w:type="spellStart"/>
      <w:r w:rsidRPr="00A352CD">
        <w:t>estimates</w:t>
      </w:r>
      <w:proofErr w:type="spellEnd"/>
      <w:r w:rsidRPr="00A352CD">
        <w:t xml:space="preserve"> </w:t>
      </w:r>
      <w:proofErr w:type="spellStart"/>
      <w:r w:rsidRPr="00A352CD">
        <w:t>of</w:t>
      </w:r>
      <w:proofErr w:type="spellEnd"/>
      <w:r w:rsidRPr="00A352CD">
        <w:t xml:space="preserve"> output gaps and </w:t>
      </w:r>
      <w:proofErr w:type="spellStart"/>
      <w:r w:rsidRPr="00A352CD">
        <w:t>inflation</w:t>
      </w:r>
      <w:proofErr w:type="spellEnd"/>
      <w:r w:rsidRPr="00A352CD">
        <w:t xml:space="preserve"> </w:t>
      </w:r>
      <w:proofErr w:type="spellStart"/>
      <w:r w:rsidRPr="00A352CD">
        <w:t>trends</w:t>
      </w:r>
      <w:proofErr w:type="spellEnd"/>
      <w:r w:rsidRPr="00A352CD">
        <w:t xml:space="preserve"> </w:t>
      </w:r>
      <w:proofErr w:type="spellStart"/>
      <w:r w:rsidRPr="00A352CD">
        <w:t>with</w:t>
      </w:r>
      <w:proofErr w:type="spellEnd"/>
      <w:r w:rsidRPr="00A352CD">
        <w:t xml:space="preserve"> </w:t>
      </w:r>
      <w:proofErr w:type="spellStart"/>
      <w:r w:rsidRPr="00A352CD">
        <w:t>multiple</w:t>
      </w:r>
      <w:proofErr w:type="spellEnd"/>
      <w:r w:rsidRPr="00A352CD">
        <w:t xml:space="preserve">-vintage VAR </w:t>
      </w:r>
      <w:proofErr w:type="spellStart"/>
      <w:r w:rsidRPr="00A352CD">
        <w:t>models</w:t>
      </w:r>
      <w:proofErr w:type="spellEnd"/>
      <w:r w:rsidRPr="00A352CD">
        <w:t xml:space="preserve">. </w:t>
      </w:r>
      <w:proofErr w:type="spellStart"/>
      <w:r w:rsidRPr="00A352CD">
        <w:rPr>
          <w:i/>
          <w:iCs/>
        </w:rPr>
        <w:t>Journal</w:t>
      </w:r>
      <w:proofErr w:type="spellEnd"/>
      <w:r w:rsidRPr="00A352CD">
        <w:rPr>
          <w:i/>
          <w:iCs/>
        </w:rPr>
        <w:t xml:space="preserve"> </w:t>
      </w:r>
      <w:proofErr w:type="spellStart"/>
      <w:r w:rsidRPr="00A352CD">
        <w:rPr>
          <w:i/>
          <w:iCs/>
        </w:rPr>
        <w:t>of</w:t>
      </w:r>
      <w:proofErr w:type="spellEnd"/>
      <w:r w:rsidRPr="00A352CD">
        <w:rPr>
          <w:i/>
          <w:iCs/>
        </w:rPr>
        <w:t xml:space="preserve"> Business and </w:t>
      </w:r>
      <w:proofErr w:type="spellStart"/>
      <w:r w:rsidRPr="00A352CD">
        <w:rPr>
          <w:i/>
          <w:iCs/>
        </w:rPr>
        <w:t>Economic</w:t>
      </w:r>
      <w:proofErr w:type="spellEnd"/>
      <w:r w:rsidRPr="00A352CD">
        <w:rPr>
          <w:i/>
          <w:iCs/>
        </w:rPr>
        <w:t xml:space="preserve"> </w:t>
      </w:r>
      <w:proofErr w:type="spellStart"/>
      <w:r w:rsidRPr="00A352CD">
        <w:rPr>
          <w:i/>
          <w:iCs/>
        </w:rPr>
        <w:t>Statistics</w:t>
      </w:r>
      <w:proofErr w:type="spellEnd"/>
      <w:r w:rsidRPr="00A352CD">
        <w:t>, 30(4), 554-562.</w:t>
      </w:r>
    </w:p>
    <w:p w14:paraId="55C1534F" w14:textId="77777777" w:rsidR="00A352CD" w:rsidRPr="00A352CD" w:rsidRDefault="00A352CD" w:rsidP="00A352CD">
      <w:pPr>
        <w:jc w:val="both"/>
      </w:pPr>
      <w:r w:rsidRPr="00A352CD">
        <w:t xml:space="preserve">Clements, M. P., &amp; </w:t>
      </w:r>
      <w:proofErr w:type="spellStart"/>
      <w:r w:rsidRPr="00A352CD">
        <w:t>Galvão</w:t>
      </w:r>
      <w:proofErr w:type="spellEnd"/>
      <w:r w:rsidRPr="00A352CD">
        <w:t xml:space="preserve">, A. B. (2013). </w:t>
      </w:r>
      <w:proofErr w:type="spellStart"/>
      <w:r w:rsidRPr="00A352CD">
        <w:t>Forecasting</w:t>
      </w:r>
      <w:proofErr w:type="spellEnd"/>
      <w:r w:rsidRPr="00A352CD">
        <w:t xml:space="preserve"> </w:t>
      </w:r>
      <w:proofErr w:type="spellStart"/>
      <w:r w:rsidRPr="00A352CD">
        <w:t>with</w:t>
      </w:r>
      <w:proofErr w:type="spellEnd"/>
      <w:r w:rsidRPr="00A352CD">
        <w:t xml:space="preserve"> vector </w:t>
      </w:r>
      <w:proofErr w:type="spellStart"/>
      <w:r w:rsidRPr="00A352CD">
        <w:t>autoregressive</w:t>
      </w:r>
      <w:proofErr w:type="spellEnd"/>
      <w:r w:rsidRPr="00A352CD">
        <w:t xml:space="preserve"> </w:t>
      </w:r>
      <w:proofErr w:type="spellStart"/>
      <w:r w:rsidRPr="00A352CD">
        <w:t>models</w:t>
      </w:r>
      <w:proofErr w:type="spellEnd"/>
      <w:r w:rsidRPr="00A352CD">
        <w:t xml:space="preserve"> </w:t>
      </w:r>
      <w:proofErr w:type="spellStart"/>
      <w:r w:rsidRPr="00A352CD">
        <w:t>of</w:t>
      </w:r>
      <w:proofErr w:type="spellEnd"/>
      <w:r w:rsidRPr="00A352CD">
        <w:t xml:space="preserve"> data </w:t>
      </w:r>
      <w:proofErr w:type="spellStart"/>
      <w:r w:rsidRPr="00A352CD">
        <w:t>vintages</w:t>
      </w:r>
      <w:proofErr w:type="spellEnd"/>
      <w:r w:rsidRPr="00A352CD">
        <w:t xml:space="preserve">: US output </w:t>
      </w:r>
      <w:proofErr w:type="spellStart"/>
      <w:r w:rsidRPr="00A352CD">
        <w:t>growth</w:t>
      </w:r>
      <w:proofErr w:type="spellEnd"/>
      <w:r w:rsidRPr="00A352CD">
        <w:t xml:space="preserve"> and </w:t>
      </w:r>
      <w:proofErr w:type="spellStart"/>
      <w:r w:rsidRPr="00A352CD">
        <w:t>inflation</w:t>
      </w:r>
      <w:proofErr w:type="spellEnd"/>
      <w:r w:rsidRPr="00A352CD">
        <w:t xml:space="preserve">. </w:t>
      </w:r>
      <w:r w:rsidRPr="00A352CD">
        <w:rPr>
          <w:i/>
          <w:iCs/>
        </w:rPr>
        <w:t xml:space="preserve">International </w:t>
      </w:r>
      <w:proofErr w:type="spellStart"/>
      <w:r w:rsidRPr="00A352CD">
        <w:rPr>
          <w:i/>
          <w:iCs/>
        </w:rPr>
        <w:t>Journal</w:t>
      </w:r>
      <w:proofErr w:type="spellEnd"/>
      <w:r w:rsidRPr="00A352CD">
        <w:rPr>
          <w:i/>
          <w:iCs/>
        </w:rPr>
        <w:t xml:space="preserve"> </w:t>
      </w:r>
      <w:proofErr w:type="spellStart"/>
      <w:r w:rsidRPr="00A352CD">
        <w:rPr>
          <w:i/>
          <w:iCs/>
        </w:rPr>
        <w:t>of</w:t>
      </w:r>
      <w:proofErr w:type="spellEnd"/>
      <w:r w:rsidRPr="00A352CD">
        <w:rPr>
          <w:i/>
          <w:iCs/>
        </w:rPr>
        <w:t xml:space="preserve"> </w:t>
      </w:r>
      <w:proofErr w:type="spellStart"/>
      <w:r w:rsidRPr="00A352CD">
        <w:rPr>
          <w:i/>
          <w:iCs/>
        </w:rPr>
        <w:t>Forecasting</w:t>
      </w:r>
      <w:proofErr w:type="spellEnd"/>
      <w:r w:rsidRPr="00A352CD">
        <w:t>, 29(4), 698-714.</w:t>
      </w:r>
    </w:p>
    <w:p w14:paraId="74A5E28D" w14:textId="77777777" w:rsidR="00A352CD" w:rsidRPr="00A352CD" w:rsidRDefault="00A352CD" w:rsidP="00A352CD">
      <w:pPr>
        <w:jc w:val="both"/>
      </w:pPr>
      <w:proofErr w:type="spellStart"/>
      <w:r w:rsidRPr="00A352CD">
        <w:t>Croushore</w:t>
      </w:r>
      <w:proofErr w:type="spellEnd"/>
      <w:r w:rsidRPr="00A352CD">
        <w:t xml:space="preserve">, D. (2011). </w:t>
      </w:r>
      <w:proofErr w:type="spellStart"/>
      <w:r w:rsidRPr="00A352CD">
        <w:t>Frontiers</w:t>
      </w:r>
      <w:proofErr w:type="spellEnd"/>
      <w:r w:rsidRPr="00A352CD">
        <w:t xml:space="preserve"> </w:t>
      </w:r>
      <w:proofErr w:type="spellStart"/>
      <w:r w:rsidRPr="00A352CD">
        <w:t>of</w:t>
      </w:r>
      <w:proofErr w:type="spellEnd"/>
      <w:r w:rsidRPr="00A352CD">
        <w:t xml:space="preserve"> real-time data </w:t>
      </w:r>
      <w:proofErr w:type="spellStart"/>
      <w:r w:rsidRPr="00A352CD">
        <w:t>analysis</w:t>
      </w:r>
      <w:proofErr w:type="spellEnd"/>
      <w:r w:rsidRPr="00A352CD">
        <w:t xml:space="preserve">. </w:t>
      </w:r>
      <w:proofErr w:type="spellStart"/>
      <w:r w:rsidRPr="00A352CD">
        <w:rPr>
          <w:i/>
          <w:iCs/>
        </w:rPr>
        <w:t>Journal</w:t>
      </w:r>
      <w:proofErr w:type="spellEnd"/>
      <w:r w:rsidRPr="00A352CD">
        <w:rPr>
          <w:i/>
          <w:iCs/>
        </w:rPr>
        <w:t xml:space="preserve"> </w:t>
      </w:r>
      <w:proofErr w:type="spellStart"/>
      <w:r w:rsidRPr="00A352CD">
        <w:rPr>
          <w:i/>
          <w:iCs/>
        </w:rPr>
        <w:t>of</w:t>
      </w:r>
      <w:proofErr w:type="spellEnd"/>
      <w:r w:rsidRPr="00A352CD">
        <w:rPr>
          <w:i/>
          <w:iCs/>
        </w:rPr>
        <w:t xml:space="preserve"> </w:t>
      </w:r>
      <w:proofErr w:type="spellStart"/>
      <w:r w:rsidRPr="00A352CD">
        <w:rPr>
          <w:i/>
          <w:iCs/>
        </w:rPr>
        <w:t>Economic</w:t>
      </w:r>
      <w:proofErr w:type="spellEnd"/>
      <w:r w:rsidRPr="00A352CD">
        <w:rPr>
          <w:i/>
          <w:iCs/>
        </w:rPr>
        <w:t xml:space="preserve"> </w:t>
      </w:r>
      <w:proofErr w:type="spellStart"/>
      <w:r w:rsidRPr="00A352CD">
        <w:rPr>
          <w:i/>
          <w:iCs/>
        </w:rPr>
        <w:t>Literature</w:t>
      </w:r>
      <w:proofErr w:type="spellEnd"/>
      <w:r w:rsidRPr="00A352CD">
        <w:t>, 49(1), 72-100.</w:t>
      </w:r>
    </w:p>
    <w:p w14:paraId="1AF127CC" w14:textId="77777777" w:rsidR="00A352CD" w:rsidRPr="00A352CD" w:rsidRDefault="00A352CD" w:rsidP="00A352CD">
      <w:pPr>
        <w:jc w:val="both"/>
      </w:pPr>
      <w:proofErr w:type="spellStart"/>
      <w:r w:rsidRPr="00A352CD">
        <w:t>Croushore</w:t>
      </w:r>
      <w:proofErr w:type="spellEnd"/>
      <w:r w:rsidRPr="00A352CD">
        <w:t xml:space="preserve">, D., &amp; Stark, T. (2003). A real-time data set </w:t>
      </w:r>
      <w:proofErr w:type="spellStart"/>
      <w:r w:rsidRPr="00A352CD">
        <w:t>for</w:t>
      </w:r>
      <w:proofErr w:type="spellEnd"/>
      <w:r w:rsidRPr="00A352CD">
        <w:t xml:space="preserve"> </w:t>
      </w:r>
      <w:proofErr w:type="spellStart"/>
      <w:r w:rsidRPr="00A352CD">
        <w:t>macroeconomists</w:t>
      </w:r>
      <w:proofErr w:type="spellEnd"/>
      <w:r w:rsidRPr="00A352CD">
        <w:t xml:space="preserve">: </w:t>
      </w:r>
      <w:proofErr w:type="spellStart"/>
      <w:proofErr w:type="gramStart"/>
      <w:r w:rsidRPr="00A352CD">
        <w:t>Does</w:t>
      </w:r>
      <w:proofErr w:type="spellEnd"/>
      <w:r w:rsidRPr="00A352CD">
        <w:t xml:space="preserve"> </w:t>
      </w:r>
      <w:proofErr w:type="spellStart"/>
      <w:r w:rsidRPr="00A352CD">
        <w:t>the</w:t>
      </w:r>
      <w:proofErr w:type="spellEnd"/>
      <w:r w:rsidRPr="00A352CD">
        <w:t xml:space="preserve"> data vintage </w:t>
      </w:r>
      <w:proofErr w:type="spellStart"/>
      <w:r w:rsidRPr="00A352CD">
        <w:t>matter</w:t>
      </w:r>
      <w:proofErr w:type="spellEnd"/>
      <w:r w:rsidRPr="00A352CD">
        <w:t>?</w:t>
      </w:r>
      <w:proofErr w:type="gramEnd"/>
      <w:r w:rsidRPr="00A352CD">
        <w:t xml:space="preserve"> </w:t>
      </w:r>
      <w:proofErr w:type="spellStart"/>
      <w:r w:rsidRPr="00A352CD">
        <w:rPr>
          <w:i/>
          <w:iCs/>
        </w:rPr>
        <w:t>The</w:t>
      </w:r>
      <w:proofErr w:type="spellEnd"/>
      <w:r w:rsidRPr="00A352CD">
        <w:rPr>
          <w:i/>
          <w:iCs/>
        </w:rPr>
        <w:t xml:space="preserve"> </w:t>
      </w:r>
      <w:proofErr w:type="spellStart"/>
      <w:r w:rsidRPr="00A352CD">
        <w:rPr>
          <w:i/>
          <w:iCs/>
        </w:rPr>
        <w:t>Review</w:t>
      </w:r>
      <w:proofErr w:type="spellEnd"/>
      <w:r w:rsidRPr="00A352CD">
        <w:rPr>
          <w:i/>
          <w:iCs/>
        </w:rPr>
        <w:t xml:space="preserve"> </w:t>
      </w:r>
      <w:proofErr w:type="spellStart"/>
      <w:r w:rsidRPr="00A352CD">
        <w:rPr>
          <w:i/>
          <w:iCs/>
        </w:rPr>
        <w:t>of</w:t>
      </w:r>
      <w:proofErr w:type="spellEnd"/>
      <w:r w:rsidRPr="00A352CD">
        <w:rPr>
          <w:i/>
          <w:iCs/>
        </w:rPr>
        <w:t xml:space="preserve"> </w:t>
      </w:r>
      <w:proofErr w:type="spellStart"/>
      <w:r w:rsidRPr="00A352CD">
        <w:rPr>
          <w:i/>
          <w:iCs/>
        </w:rPr>
        <w:t>Economics</w:t>
      </w:r>
      <w:proofErr w:type="spellEnd"/>
      <w:r w:rsidRPr="00A352CD">
        <w:rPr>
          <w:i/>
          <w:iCs/>
        </w:rPr>
        <w:t xml:space="preserve"> and </w:t>
      </w:r>
      <w:proofErr w:type="spellStart"/>
      <w:r w:rsidRPr="00A352CD">
        <w:rPr>
          <w:i/>
          <w:iCs/>
        </w:rPr>
        <w:t>Statistics</w:t>
      </w:r>
      <w:proofErr w:type="spellEnd"/>
      <w:r w:rsidRPr="00A352CD">
        <w:t>, 85(3), 605-617.</w:t>
      </w:r>
    </w:p>
    <w:p w14:paraId="3090783B" w14:textId="77777777" w:rsidR="00A352CD" w:rsidRPr="00A352CD" w:rsidRDefault="00A352CD" w:rsidP="00A352CD">
      <w:pPr>
        <w:jc w:val="both"/>
      </w:pPr>
      <w:r w:rsidRPr="00A352CD">
        <w:t xml:space="preserve">Eurostat. (2015). </w:t>
      </w:r>
      <w:proofErr w:type="spellStart"/>
      <w:r w:rsidRPr="00A352CD">
        <w:rPr>
          <w:i/>
          <w:iCs/>
        </w:rPr>
        <w:t>Building</w:t>
      </w:r>
      <w:proofErr w:type="spellEnd"/>
      <w:r w:rsidRPr="00A352CD">
        <w:rPr>
          <w:i/>
          <w:iCs/>
        </w:rPr>
        <w:t xml:space="preserve"> </w:t>
      </w:r>
      <w:proofErr w:type="spellStart"/>
      <w:r w:rsidRPr="00A352CD">
        <w:rPr>
          <w:i/>
          <w:iCs/>
        </w:rPr>
        <w:t>the</w:t>
      </w:r>
      <w:proofErr w:type="spellEnd"/>
      <w:r w:rsidRPr="00A352CD">
        <w:rPr>
          <w:i/>
          <w:iCs/>
        </w:rPr>
        <w:t xml:space="preserve"> </w:t>
      </w:r>
      <w:proofErr w:type="spellStart"/>
      <w:r w:rsidRPr="00A352CD">
        <w:rPr>
          <w:i/>
          <w:iCs/>
        </w:rPr>
        <w:t>System</w:t>
      </w:r>
      <w:proofErr w:type="spellEnd"/>
      <w:r w:rsidRPr="00A352CD">
        <w:rPr>
          <w:i/>
          <w:iCs/>
        </w:rPr>
        <w:t xml:space="preserve"> </w:t>
      </w:r>
      <w:proofErr w:type="spellStart"/>
      <w:r w:rsidRPr="00A352CD">
        <w:rPr>
          <w:i/>
          <w:iCs/>
        </w:rPr>
        <w:t>of</w:t>
      </w:r>
      <w:proofErr w:type="spellEnd"/>
      <w:r w:rsidRPr="00A352CD">
        <w:rPr>
          <w:i/>
          <w:iCs/>
        </w:rPr>
        <w:t xml:space="preserve"> </w:t>
      </w:r>
      <w:proofErr w:type="spellStart"/>
      <w:r w:rsidRPr="00A352CD">
        <w:rPr>
          <w:i/>
          <w:iCs/>
        </w:rPr>
        <w:t>National</w:t>
      </w:r>
      <w:proofErr w:type="spellEnd"/>
      <w:r w:rsidRPr="00A352CD">
        <w:rPr>
          <w:i/>
          <w:iCs/>
        </w:rPr>
        <w:t xml:space="preserve"> </w:t>
      </w:r>
      <w:proofErr w:type="spellStart"/>
      <w:r w:rsidRPr="00A352CD">
        <w:rPr>
          <w:i/>
          <w:iCs/>
        </w:rPr>
        <w:t>Accounts</w:t>
      </w:r>
      <w:proofErr w:type="spellEnd"/>
      <w:r w:rsidRPr="00A352CD">
        <w:rPr>
          <w:i/>
          <w:iCs/>
        </w:rPr>
        <w:t xml:space="preserve"> - </w:t>
      </w:r>
      <w:proofErr w:type="spellStart"/>
      <w:r w:rsidRPr="00A352CD">
        <w:rPr>
          <w:i/>
          <w:iCs/>
        </w:rPr>
        <w:t>Measuring</w:t>
      </w:r>
      <w:proofErr w:type="spellEnd"/>
      <w:r w:rsidRPr="00A352CD">
        <w:rPr>
          <w:i/>
          <w:iCs/>
        </w:rPr>
        <w:t xml:space="preserve"> </w:t>
      </w:r>
      <w:proofErr w:type="spellStart"/>
      <w:r w:rsidRPr="00A352CD">
        <w:rPr>
          <w:i/>
          <w:iCs/>
        </w:rPr>
        <w:t>quarterly</w:t>
      </w:r>
      <w:proofErr w:type="spellEnd"/>
      <w:r w:rsidRPr="00A352CD">
        <w:rPr>
          <w:i/>
          <w:iCs/>
        </w:rPr>
        <w:t xml:space="preserve"> GDP</w:t>
      </w:r>
      <w:r w:rsidRPr="00A352CD">
        <w:t xml:space="preserve">. </w:t>
      </w:r>
      <w:proofErr w:type="spellStart"/>
      <w:r w:rsidRPr="00A352CD">
        <w:t>Publications</w:t>
      </w:r>
      <w:proofErr w:type="spellEnd"/>
      <w:r w:rsidRPr="00A352CD">
        <w:t xml:space="preserve"> Office </w:t>
      </w:r>
      <w:proofErr w:type="spellStart"/>
      <w:r w:rsidRPr="00A352CD">
        <w:t>of</w:t>
      </w:r>
      <w:proofErr w:type="spellEnd"/>
      <w:r w:rsidRPr="00A352CD">
        <w:t xml:space="preserve"> </w:t>
      </w:r>
      <w:proofErr w:type="spellStart"/>
      <w:r w:rsidRPr="00A352CD">
        <w:t>the</w:t>
      </w:r>
      <w:proofErr w:type="spellEnd"/>
      <w:r w:rsidRPr="00A352CD">
        <w:t xml:space="preserve"> </w:t>
      </w:r>
      <w:proofErr w:type="spellStart"/>
      <w:r w:rsidRPr="00A352CD">
        <w:t>European</w:t>
      </w:r>
      <w:proofErr w:type="spellEnd"/>
      <w:r w:rsidRPr="00A352CD">
        <w:t xml:space="preserve"> </w:t>
      </w:r>
      <w:proofErr w:type="spellStart"/>
      <w:r w:rsidRPr="00A352CD">
        <w:t>Union</w:t>
      </w:r>
      <w:proofErr w:type="spellEnd"/>
      <w:r w:rsidRPr="00A352CD">
        <w:t>.</w:t>
      </w:r>
    </w:p>
    <w:p w14:paraId="31612EF9" w14:textId="77777777" w:rsidR="00A352CD" w:rsidRPr="00A352CD" w:rsidRDefault="00A352CD" w:rsidP="00A352CD">
      <w:pPr>
        <w:jc w:val="both"/>
      </w:pPr>
      <w:proofErr w:type="spellStart"/>
      <w:r w:rsidRPr="00A352CD">
        <w:t>Faust</w:t>
      </w:r>
      <w:proofErr w:type="spellEnd"/>
      <w:r w:rsidRPr="00A352CD">
        <w:t xml:space="preserve">, J., Rogers, J. H., &amp; Wright, J. H. (2005). News and </w:t>
      </w:r>
      <w:proofErr w:type="spellStart"/>
      <w:r w:rsidRPr="00A352CD">
        <w:t>noise</w:t>
      </w:r>
      <w:proofErr w:type="spellEnd"/>
      <w:r w:rsidRPr="00A352CD">
        <w:t xml:space="preserve"> in G-7 GDP </w:t>
      </w:r>
      <w:proofErr w:type="spellStart"/>
      <w:r w:rsidRPr="00A352CD">
        <w:t>announcements</w:t>
      </w:r>
      <w:proofErr w:type="spellEnd"/>
      <w:r w:rsidRPr="00A352CD">
        <w:t xml:space="preserve">. </w:t>
      </w:r>
      <w:proofErr w:type="spellStart"/>
      <w:r w:rsidRPr="00A352CD">
        <w:rPr>
          <w:i/>
          <w:iCs/>
        </w:rPr>
        <w:t>Journal</w:t>
      </w:r>
      <w:proofErr w:type="spellEnd"/>
      <w:r w:rsidRPr="00A352CD">
        <w:rPr>
          <w:i/>
          <w:iCs/>
        </w:rPr>
        <w:t xml:space="preserve"> </w:t>
      </w:r>
      <w:proofErr w:type="spellStart"/>
      <w:r w:rsidRPr="00A352CD">
        <w:rPr>
          <w:i/>
          <w:iCs/>
        </w:rPr>
        <w:t>of</w:t>
      </w:r>
      <w:proofErr w:type="spellEnd"/>
      <w:r w:rsidRPr="00A352CD">
        <w:rPr>
          <w:i/>
          <w:iCs/>
        </w:rPr>
        <w:t xml:space="preserve"> Money, </w:t>
      </w:r>
      <w:proofErr w:type="spellStart"/>
      <w:r w:rsidRPr="00A352CD">
        <w:rPr>
          <w:i/>
          <w:iCs/>
        </w:rPr>
        <w:t>Credit</w:t>
      </w:r>
      <w:proofErr w:type="spellEnd"/>
      <w:r w:rsidRPr="00A352CD">
        <w:rPr>
          <w:i/>
          <w:iCs/>
        </w:rPr>
        <w:t xml:space="preserve"> and </w:t>
      </w:r>
      <w:proofErr w:type="spellStart"/>
      <w:r w:rsidRPr="00A352CD">
        <w:rPr>
          <w:i/>
          <w:iCs/>
        </w:rPr>
        <w:t>Banking</w:t>
      </w:r>
      <w:proofErr w:type="spellEnd"/>
      <w:r w:rsidRPr="00A352CD">
        <w:t>, 37(3), 403-419.</w:t>
      </w:r>
    </w:p>
    <w:p w14:paraId="7853E17E" w14:textId="77777777" w:rsidR="00A352CD" w:rsidRPr="00A352CD" w:rsidRDefault="00A352CD" w:rsidP="00A352CD">
      <w:pPr>
        <w:jc w:val="both"/>
      </w:pPr>
      <w:r w:rsidRPr="00A352CD">
        <w:t xml:space="preserve">Federal Reserve Bank </w:t>
      </w:r>
      <w:proofErr w:type="spellStart"/>
      <w:r w:rsidRPr="00A352CD">
        <w:t>of</w:t>
      </w:r>
      <w:proofErr w:type="spellEnd"/>
      <w:r w:rsidRPr="00A352CD">
        <w:t xml:space="preserve"> Atlanta. (2024). </w:t>
      </w:r>
      <w:proofErr w:type="spellStart"/>
      <w:r w:rsidRPr="00A352CD">
        <w:rPr>
          <w:i/>
          <w:iCs/>
        </w:rPr>
        <w:t>GDPNow</w:t>
      </w:r>
      <w:proofErr w:type="spellEnd"/>
      <w:r w:rsidRPr="00A352CD">
        <w:rPr>
          <w:i/>
          <w:iCs/>
        </w:rPr>
        <w:t xml:space="preserve">: A </w:t>
      </w:r>
      <w:proofErr w:type="spellStart"/>
      <w:r w:rsidRPr="00A352CD">
        <w:rPr>
          <w:i/>
          <w:iCs/>
        </w:rPr>
        <w:t>model</w:t>
      </w:r>
      <w:proofErr w:type="spellEnd"/>
      <w:r w:rsidRPr="00A352CD">
        <w:rPr>
          <w:i/>
          <w:iCs/>
        </w:rPr>
        <w:t xml:space="preserve"> </w:t>
      </w:r>
      <w:proofErr w:type="spellStart"/>
      <w:r w:rsidRPr="00A352CD">
        <w:rPr>
          <w:i/>
          <w:iCs/>
        </w:rPr>
        <w:t>for</w:t>
      </w:r>
      <w:proofErr w:type="spellEnd"/>
      <w:r w:rsidRPr="00A352CD">
        <w:rPr>
          <w:i/>
          <w:iCs/>
        </w:rPr>
        <w:t xml:space="preserve"> GDP "</w:t>
      </w:r>
      <w:proofErr w:type="spellStart"/>
      <w:r w:rsidRPr="00A352CD">
        <w:rPr>
          <w:i/>
          <w:iCs/>
        </w:rPr>
        <w:t>nowcasting</w:t>
      </w:r>
      <w:proofErr w:type="spellEnd"/>
      <w:r w:rsidRPr="00A352CD">
        <w:rPr>
          <w:i/>
          <w:iCs/>
        </w:rPr>
        <w:t>"</w:t>
      </w:r>
      <w:r w:rsidRPr="00A352CD">
        <w:t>. https://www.atlantafed.org/cqer/research/gdpnow</w:t>
      </w:r>
    </w:p>
    <w:p w14:paraId="44FE9336" w14:textId="77777777" w:rsidR="00A352CD" w:rsidRPr="00A352CD" w:rsidRDefault="00A352CD" w:rsidP="00A352CD">
      <w:pPr>
        <w:jc w:val="both"/>
      </w:pPr>
      <w:proofErr w:type="spellStart"/>
      <w:r w:rsidRPr="00A352CD">
        <w:t>Fixler</w:t>
      </w:r>
      <w:proofErr w:type="spellEnd"/>
      <w:r w:rsidRPr="00A352CD">
        <w:t xml:space="preserve">, D. J., &amp; Grimm, B. T. (2008). </w:t>
      </w:r>
      <w:proofErr w:type="spellStart"/>
      <w:r w:rsidRPr="00A352CD">
        <w:t>The</w:t>
      </w:r>
      <w:proofErr w:type="spellEnd"/>
      <w:r w:rsidRPr="00A352CD">
        <w:t xml:space="preserve"> </w:t>
      </w:r>
      <w:proofErr w:type="spellStart"/>
      <w:r w:rsidRPr="00A352CD">
        <w:t>reliability</w:t>
      </w:r>
      <w:proofErr w:type="spellEnd"/>
      <w:r w:rsidRPr="00A352CD">
        <w:t xml:space="preserve"> </w:t>
      </w:r>
      <w:proofErr w:type="spellStart"/>
      <w:r w:rsidRPr="00A352CD">
        <w:t>of</w:t>
      </w:r>
      <w:proofErr w:type="spellEnd"/>
      <w:r w:rsidRPr="00A352CD">
        <w:t xml:space="preserve"> </w:t>
      </w:r>
      <w:proofErr w:type="spellStart"/>
      <w:r w:rsidRPr="00A352CD">
        <w:t>the</w:t>
      </w:r>
      <w:proofErr w:type="spellEnd"/>
      <w:r w:rsidRPr="00A352CD">
        <w:t xml:space="preserve"> GDP and GDI </w:t>
      </w:r>
      <w:proofErr w:type="spellStart"/>
      <w:r w:rsidRPr="00A352CD">
        <w:t>estimates</w:t>
      </w:r>
      <w:proofErr w:type="spellEnd"/>
      <w:r w:rsidRPr="00A352CD">
        <w:t xml:space="preserve">. </w:t>
      </w:r>
      <w:proofErr w:type="spellStart"/>
      <w:r w:rsidRPr="00A352CD">
        <w:rPr>
          <w:i/>
          <w:iCs/>
        </w:rPr>
        <w:t>Survey</w:t>
      </w:r>
      <w:proofErr w:type="spellEnd"/>
      <w:r w:rsidRPr="00A352CD">
        <w:rPr>
          <w:i/>
          <w:iCs/>
        </w:rPr>
        <w:t xml:space="preserve"> </w:t>
      </w:r>
      <w:proofErr w:type="spellStart"/>
      <w:r w:rsidRPr="00A352CD">
        <w:rPr>
          <w:i/>
          <w:iCs/>
        </w:rPr>
        <w:t>of</w:t>
      </w:r>
      <w:proofErr w:type="spellEnd"/>
      <w:r w:rsidRPr="00A352CD">
        <w:rPr>
          <w:i/>
          <w:iCs/>
        </w:rPr>
        <w:t xml:space="preserve"> </w:t>
      </w:r>
      <w:proofErr w:type="spellStart"/>
      <w:r w:rsidRPr="00A352CD">
        <w:rPr>
          <w:i/>
          <w:iCs/>
        </w:rPr>
        <w:t>Current</w:t>
      </w:r>
      <w:proofErr w:type="spellEnd"/>
      <w:r w:rsidRPr="00A352CD">
        <w:rPr>
          <w:i/>
          <w:iCs/>
        </w:rPr>
        <w:t xml:space="preserve"> Business</w:t>
      </w:r>
      <w:r w:rsidRPr="00A352CD">
        <w:t>, 88(2), 16-32.</w:t>
      </w:r>
    </w:p>
    <w:p w14:paraId="756262F1" w14:textId="77777777" w:rsidR="00A352CD" w:rsidRPr="00A352CD" w:rsidRDefault="00A352CD" w:rsidP="00A352CD">
      <w:pPr>
        <w:jc w:val="both"/>
      </w:pPr>
      <w:proofErr w:type="spellStart"/>
      <w:r w:rsidRPr="00A352CD">
        <w:t>Galvão</w:t>
      </w:r>
      <w:proofErr w:type="spellEnd"/>
      <w:r w:rsidRPr="00A352CD">
        <w:t xml:space="preserve">, A. B. (2017). Data </w:t>
      </w:r>
      <w:proofErr w:type="spellStart"/>
      <w:r w:rsidRPr="00A352CD">
        <w:t>revisions</w:t>
      </w:r>
      <w:proofErr w:type="spellEnd"/>
      <w:r w:rsidRPr="00A352CD">
        <w:t xml:space="preserve"> and DSGE </w:t>
      </w:r>
      <w:proofErr w:type="spellStart"/>
      <w:r w:rsidRPr="00A352CD">
        <w:t>models</w:t>
      </w:r>
      <w:proofErr w:type="spellEnd"/>
      <w:r w:rsidRPr="00A352CD">
        <w:t xml:space="preserve">. </w:t>
      </w:r>
      <w:proofErr w:type="spellStart"/>
      <w:r w:rsidRPr="00A352CD">
        <w:rPr>
          <w:i/>
          <w:iCs/>
        </w:rPr>
        <w:t>Journal</w:t>
      </w:r>
      <w:proofErr w:type="spellEnd"/>
      <w:r w:rsidRPr="00A352CD">
        <w:rPr>
          <w:i/>
          <w:iCs/>
        </w:rPr>
        <w:t xml:space="preserve"> </w:t>
      </w:r>
      <w:proofErr w:type="spellStart"/>
      <w:r w:rsidRPr="00A352CD">
        <w:rPr>
          <w:i/>
          <w:iCs/>
        </w:rPr>
        <w:t>of</w:t>
      </w:r>
      <w:proofErr w:type="spellEnd"/>
      <w:r w:rsidRPr="00A352CD">
        <w:rPr>
          <w:i/>
          <w:iCs/>
        </w:rPr>
        <w:t xml:space="preserve"> </w:t>
      </w:r>
      <w:proofErr w:type="spellStart"/>
      <w:r w:rsidRPr="00A352CD">
        <w:rPr>
          <w:i/>
          <w:iCs/>
        </w:rPr>
        <w:t>Econometrics</w:t>
      </w:r>
      <w:proofErr w:type="spellEnd"/>
      <w:r w:rsidRPr="00A352CD">
        <w:t>, 196(1), 215-232.</w:t>
      </w:r>
    </w:p>
    <w:p w14:paraId="5A7AC012" w14:textId="77777777" w:rsidR="00A352CD" w:rsidRPr="00A352CD" w:rsidRDefault="00A352CD" w:rsidP="00A352CD">
      <w:pPr>
        <w:jc w:val="both"/>
      </w:pPr>
      <w:proofErr w:type="spellStart"/>
      <w:r w:rsidRPr="00A352CD">
        <w:t>Galvão</w:t>
      </w:r>
      <w:proofErr w:type="spellEnd"/>
      <w:r w:rsidRPr="00A352CD">
        <w:t xml:space="preserve">, A. B. (2023). Real-time </w:t>
      </w:r>
      <w:proofErr w:type="spellStart"/>
      <w:r w:rsidRPr="00A352CD">
        <w:t>perceptions</w:t>
      </w:r>
      <w:proofErr w:type="spellEnd"/>
      <w:r w:rsidRPr="00A352CD">
        <w:t xml:space="preserve"> </w:t>
      </w:r>
      <w:proofErr w:type="spellStart"/>
      <w:r w:rsidRPr="00A352CD">
        <w:t>of</w:t>
      </w:r>
      <w:proofErr w:type="spellEnd"/>
      <w:r w:rsidRPr="00A352CD">
        <w:t xml:space="preserve"> </w:t>
      </w:r>
      <w:proofErr w:type="spellStart"/>
      <w:r w:rsidRPr="00A352CD">
        <w:t>historical</w:t>
      </w:r>
      <w:proofErr w:type="spellEnd"/>
      <w:r w:rsidRPr="00A352CD">
        <w:t xml:space="preserve"> GDP data </w:t>
      </w:r>
      <w:proofErr w:type="spellStart"/>
      <w:r w:rsidRPr="00A352CD">
        <w:t>uncertainty</w:t>
      </w:r>
      <w:proofErr w:type="spellEnd"/>
      <w:r w:rsidRPr="00A352CD">
        <w:t xml:space="preserve">. </w:t>
      </w:r>
      <w:r w:rsidRPr="00A352CD">
        <w:rPr>
          <w:i/>
          <w:iCs/>
        </w:rPr>
        <w:t xml:space="preserve">Oxford </w:t>
      </w:r>
      <w:proofErr w:type="spellStart"/>
      <w:r w:rsidRPr="00A352CD">
        <w:rPr>
          <w:i/>
          <w:iCs/>
        </w:rPr>
        <w:t>Bulletin</w:t>
      </w:r>
      <w:proofErr w:type="spellEnd"/>
      <w:r w:rsidRPr="00A352CD">
        <w:rPr>
          <w:i/>
          <w:iCs/>
        </w:rPr>
        <w:t xml:space="preserve"> </w:t>
      </w:r>
      <w:proofErr w:type="spellStart"/>
      <w:r w:rsidRPr="00A352CD">
        <w:rPr>
          <w:i/>
          <w:iCs/>
        </w:rPr>
        <w:t>of</w:t>
      </w:r>
      <w:proofErr w:type="spellEnd"/>
      <w:r w:rsidRPr="00A352CD">
        <w:rPr>
          <w:i/>
          <w:iCs/>
        </w:rPr>
        <w:t xml:space="preserve"> </w:t>
      </w:r>
      <w:proofErr w:type="spellStart"/>
      <w:r w:rsidRPr="00A352CD">
        <w:rPr>
          <w:i/>
          <w:iCs/>
        </w:rPr>
        <w:t>Economics</w:t>
      </w:r>
      <w:proofErr w:type="spellEnd"/>
      <w:r w:rsidRPr="00A352CD">
        <w:rPr>
          <w:i/>
          <w:iCs/>
        </w:rPr>
        <w:t xml:space="preserve"> and </w:t>
      </w:r>
      <w:proofErr w:type="spellStart"/>
      <w:r w:rsidRPr="00A352CD">
        <w:rPr>
          <w:i/>
          <w:iCs/>
        </w:rPr>
        <w:t>Statistics</w:t>
      </w:r>
      <w:proofErr w:type="spellEnd"/>
      <w:r w:rsidRPr="00A352CD">
        <w:t>, 85(3), 457-481.</w:t>
      </w:r>
    </w:p>
    <w:p w14:paraId="32274A95" w14:textId="77777777" w:rsidR="00A352CD" w:rsidRPr="00A352CD" w:rsidRDefault="00A352CD" w:rsidP="00A352CD">
      <w:pPr>
        <w:jc w:val="both"/>
      </w:pPr>
      <w:proofErr w:type="spellStart"/>
      <w:r w:rsidRPr="00A352CD">
        <w:t>Garrat</w:t>
      </w:r>
      <w:proofErr w:type="spellEnd"/>
      <w:r w:rsidRPr="00A352CD">
        <w:t xml:space="preserve">, A., Lee, K., Mise, E., &amp; Shields, K. (2008). Real-time </w:t>
      </w:r>
      <w:proofErr w:type="spellStart"/>
      <w:r w:rsidRPr="00A352CD">
        <w:t>representations</w:t>
      </w:r>
      <w:proofErr w:type="spellEnd"/>
      <w:r w:rsidRPr="00A352CD">
        <w:t xml:space="preserve"> </w:t>
      </w:r>
      <w:proofErr w:type="spellStart"/>
      <w:r w:rsidRPr="00A352CD">
        <w:t>of</w:t>
      </w:r>
      <w:proofErr w:type="spellEnd"/>
      <w:r w:rsidRPr="00A352CD">
        <w:t xml:space="preserve"> </w:t>
      </w:r>
      <w:proofErr w:type="spellStart"/>
      <w:r w:rsidRPr="00A352CD">
        <w:t>the</w:t>
      </w:r>
      <w:proofErr w:type="spellEnd"/>
      <w:r w:rsidRPr="00A352CD">
        <w:t xml:space="preserve"> output gap. </w:t>
      </w:r>
      <w:proofErr w:type="spellStart"/>
      <w:r w:rsidRPr="00A352CD">
        <w:rPr>
          <w:i/>
          <w:iCs/>
        </w:rPr>
        <w:t>The</w:t>
      </w:r>
      <w:proofErr w:type="spellEnd"/>
      <w:r w:rsidRPr="00A352CD">
        <w:rPr>
          <w:i/>
          <w:iCs/>
        </w:rPr>
        <w:t xml:space="preserve"> </w:t>
      </w:r>
      <w:proofErr w:type="spellStart"/>
      <w:r w:rsidRPr="00A352CD">
        <w:rPr>
          <w:i/>
          <w:iCs/>
        </w:rPr>
        <w:t>Review</w:t>
      </w:r>
      <w:proofErr w:type="spellEnd"/>
      <w:r w:rsidRPr="00A352CD">
        <w:rPr>
          <w:i/>
          <w:iCs/>
        </w:rPr>
        <w:t xml:space="preserve"> </w:t>
      </w:r>
      <w:proofErr w:type="spellStart"/>
      <w:r w:rsidRPr="00A352CD">
        <w:rPr>
          <w:i/>
          <w:iCs/>
        </w:rPr>
        <w:t>of</w:t>
      </w:r>
      <w:proofErr w:type="spellEnd"/>
      <w:r w:rsidRPr="00A352CD">
        <w:rPr>
          <w:i/>
          <w:iCs/>
        </w:rPr>
        <w:t xml:space="preserve"> </w:t>
      </w:r>
      <w:proofErr w:type="spellStart"/>
      <w:r w:rsidRPr="00A352CD">
        <w:rPr>
          <w:i/>
          <w:iCs/>
        </w:rPr>
        <w:t>Economics</w:t>
      </w:r>
      <w:proofErr w:type="spellEnd"/>
      <w:r w:rsidRPr="00A352CD">
        <w:rPr>
          <w:i/>
          <w:iCs/>
        </w:rPr>
        <w:t xml:space="preserve"> and </w:t>
      </w:r>
      <w:proofErr w:type="spellStart"/>
      <w:r w:rsidRPr="00A352CD">
        <w:rPr>
          <w:i/>
          <w:iCs/>
        </w:rPr>
        <w:t>Statistics</w:t>
      </w:r>
      <w:proofErr w:type="spellEnd"/>
      <w:r w:rsidRPr="00A352CD">
        <w:t>, 90(4), 792-804.</w:t>
      </w:r>
    </w:p>
    <w:p w14:paraId="2864FA04" w14:textId="77777777" w:rsidR="00A352CD" w:rsidRPr="00A352CD" w:rsidRDefault="00A352CD" w:rsidP="00A352CD">
      <w:pPr>
        <w:jc w:val="both"/>
      </w:pPr>
      <w:proofErr w:type="spellStart"/>
      <w:r w:rsidRPr="00A352CD">
        <w:t>Giannone</w:t>
      </w:r>
      <w:proofErr w:type="spellEnd"/>
      <w:r w:rsidRPr="00A352CD">
        <w:t xml:space="preserve">, D., Henry, J., </w:t>
      </w:r>
      <w:proofErr w:type="spellStart"/>
      <w:r w:rsidRPr="00A352CD">
        <w:t>Lalik</w:t>
      </w:r>
      <w:proofErr w:type="spellEnd"/>
      <w:r w:rsidRPr="00A352CD">
        <w:t xml:space="preserve">, M., &amp; </w:t>
      </w:r>
      <w:proofErr w:type="spellStart"/>
      <w:r w:rsidRPr="00A352CD">
        <w:t>Modugno</w:t>
      </w:r>
      <w:proofErr w:type="spellEnd"/>
      <w:r w:rsidRPr="00A352CD">
        <w:t xml:space="preserve">, M. (2012). </w:t>
      </w:r>
      <w:proofErr w:type="spellStart"/>
      <w:r w:rsidRPr="00A352CD">
        <w:t>An</w:t>
      </w:r>
      <w:proofErr w:type="spellEnd"/>
      <w:r w:rsidRPr="00A352CD">
        <w:t xml:space="preserve"> </w:t>
      </w:r>
      <w:proofErr w:type="spellStart"/>
      <w:r w:rsidRPr="00A352CD">
        <w:t>area-wide</w:t>
      </w:r>
      <w:proofErr w:type="spellEnd"/>
      <w:r w:rsidRPr="00A352CD">
        <w:t xml:space="preserve"> real-time </w:t>
      </w:r>
      <w:proofErr w:type="spellStart"/>
      <w:r w:rsidRPr="00A352CD">
        <w:t>database</w:t>
      </w:r>
      <w:proofErr w:type="spellEnd"/>
      <w:r w:rsidRPr="00A352CD">
        <w:t xml:space="preserve"> </w:t>
      </w:r>
      <w:proofErr w:type="spellStart"/>
      <w:r w:rsidRPr="00A352CD">
        <w:t>for</w:t>
      </w:r>
      <w:proofErr w:type="spellEnd"/>
      <w:r w:rsidRPr="00A352CD">
        <w:t xml:space="preserve"> </w:t>
      </w:r>
      <w:proofErr w:type="spellStart"/>
      <w:r w:rsidRPr="00A352CD">
        <w:t>the</w:t>
      </w:r>
      <w:proofErr w:type="spellEnd"/>
      <w:r w:rsidRPr="00A352CD">
        <w:t xml:space="preserve"> euro </w:t>
      </w:r>
      <w:proofErr w:type="spellStart"/>
      <w:r w:rsidRPr="00A352CD">
        <w:t>area</w:t>
      </w:r>
      <w:proofErr w:type="spellEnd"/>
      <w:r w:rsidRPr="00A352CD">
        <w:t xml:space="preserve">. </w:t>
      </w:r>
      <w:proofErr w:type="spellStart"/>
      <w:r w:rsidRPr="00A352CD">
        <w:rPr>
          <w:i/>
          <w:iCs/>
        </w:rPr>
        <w:t>The</w:t>
      </w:r>
      <w:proofErr w:type="spellEnd"/>
      <w:r w:rsidRPr="00A352CD">
        <w:rPr>
          <w:i/>
          <w:iCs/>
        </w:rPr>
        <w:t xml:space="preserve"> </w:t>
      </w:r>
      <w:proofErr w:type="spellStart"/>
      <w:r w:rsidRPr="00A352CD">
        <w:rPr>
          <w:i/>
          <w:iCs/>
        </w:rPr>
        <w:t>Review</w:t>
      </w:r>
      <w:proofErr w:type="spellEnd"/>
      <w:r w:rsidRPr="00A352CD">
        <w:rPr>
          <w:i/>
          <w:iCs/>
        </w:rPr>
        <w:t xml:space="preserve"> </w:t>
      </w:r>
      <w:proofErr w:type="spellStart"/>
      <w:r w:rsidRPr="00A352CD">
        <w:rPr>
          <w:i/>
          <w:iCs/>
        </w:rPr>
        <w:t>of</w:t>
      </w:r>
      <w:proofErr w:type="spellEnd"/>
      <w:r w:rsidRPr="00A352CD">
        <w:rPr>
          <w:i/>
          <w:iCs/>
        </w:rPr>
        <w:t xml:space="preserve"> </w:t>
      </w:r>
      <w:proofErr w:type="spellStart"/>
      <w:r w:rsidRPr="00A352CD">
        <w:rPr>
          <w:i/>
          <w:iCs/>
        </w:rPr>
        <w:t>Economics</w:t>
      </w:r>
      <w:proofErr w:type="spellEnd"/>
      <w:r w:rsidRPr="00A352CD">
        <w:rPr>
          <w:i/>
          <w:iCs/>
        </w:rPr>
        <w:t xml:space="preserve"> and </w:t>
      </w:r>
      <w:proofErr w:type="spellStart"/>
      <w:r w:rsidRPr="00A352CD">
        <w:rPr>
          <w:i/>
          <w:iCs/>
        </w:rPr>
        <w:t>Statistics</w:t>
      </w:r>
      <w:proofErr w:type="spellEnd"/>
      <w:r w:rsidRPr="00A352CD">
        <w:t>, 94(4), 1000-1013.</w:t>
      </w:r>
    </w:p>
    <w:p w14:paraId="44D834A8" w14:textId="77777777" w:rsidR="00A352CD" w:rsidRPr="00A352CD" w:rsidRDefault="00A352CD" w:rsidP="00A352CD">
      <w:pPr>
        <w:jc w:val="both"/>
      </w:pPr>
      <w:r w:rsidRPr="00A352CD">
        <w:t xml:space="preserve">Goldman Sachs. (2024). </w:t>
      </w:r>
      <w:proofErr w:type="spellStart"/>
      <w:r w:rsidRPr="00A352CD">
        <w:rPr>
          <w:i/>
          <w:iCs/>
        </w:rPr>
        <w:t>Getting</w:t>
      </w:r>
      <w:proofErr w:type="spellEnd"/>
      <w:r w:rsidRPr="00A352CD">
        <w:rPr>
          <w:i/>
          <w:iCs/>
        </w:rPr>
        <w:t xml:space="preserve"> </w:t>
      </w:r>
      <w:proofErr w:type="spellStart"/>
      <w:r w:rsidRPr="00A352CD">
        <w:rPr>
          <w:i/>
          <w:iCs/>
        </w:rPr>
        <w:t>better</w:t>
      </w:r>
      <w:proofErr w:type="spellEnd"/>
      <w:r w:rsidRPr="00A352CD">
        <w:rPr>
          <w:i/>
          <w:iCs/>
        </w:rPr>
        <w:t xml:space="preserve"> </w:t>
      </w:r>
      <w:proofErr w:type="spellStart"/>
      <w:r w:rsidRPr="00A352CD">
        <w:rPr>
          <w:i/>
          <w:iCs/>
        </w:rPr>
        <w:t>all</w:t>
      </w:r>
      <w:proofErr w:type="spellEnd"/>
      <w:r w:rsidRPr="00A352CD">
        <w:rPr>
          <w:i/>
          <w:iCs/>
        </w:rPr>
        <w:t xml:space="preserve"> </w:t>
      </w:r>
      <w:proofErr w:type="spellStart"/>
      <w:r w:rsidRPr="00A352CD">
        <w:rPr>
          <w:i/>
          <w:iCs/>
        </w:rPr>
        <w:t>the</w:t>
      </w:r>
      <w:proofErr w:type="spellEnd"/>
      <w:r w:rsidRPr="00A352CD">
        <w:rPr>
          <w:i/>
          <w:iCs/>
        </w:rPr>
        <w:t xml:space="preserve"> time — </w:t>
      </w:r>
      <w:proofErr w:type="spellStart"/>
      <w:r w:rsidRPr="00A352CD">
        <w:rPr>
          <w:i/>
          <w:iCs/>
        </w:rPr>
        <w:t>The</w:t>
      </w:r>
      <w:proofErr w:type="spellEnd"/>
      <w:r w:rsidRPr="00A352CD">
        <w:rPr>
          <w:i/>
          <w:iCs/>
        </w:rPr>
        <w:t xml:space="preserve"> ex post </w:t>
      </w:r>
      <w:proofErr w:type="spellStart"/>
      <w:r w:rsidRPr="00A352CD">
        <w:rPr>
          <w:i/>
          <w:iCs/>
        </w:rPr>
        <w:t>story</w:t>
      </w:r>
      <w:proofErr w:type="spellEnd"/>
      <w:r w:rsidRPr="00A352CD">
        <w:rPr>
          <w:i/>
          <w:iCs/>
        </w:rPr>
        <w:t xml:space="preserve"> </w:t>
      </w:r>
      <w:proofErr w:type="spellStart"/>
      <w:r w:rsidRPr="00A352CD">
        <w:rPr>
          <w:i/>
          <w:iCs/>
        </w:rPr>
        <w:t>of</w:t>
      </w:r>
      <w:proofErr w:type="spellEnd"/>
      <w:r w:rsidRPr="00A352CD">
        <w:rPr>
          <w:i/>
          <w:iCs/>
        </w:rPr>
        <w:t xml:space="preserve"> GDP </w:t>
      </w:r>
      <w:proofErr w:type="spellStart"/>
      <w:r w:rsidRPr="00A352CD">
        <w:rPr>
          <w:i/>
          <w:iCs/>
        </w:rPr>
        <w:t>growth</w:t>
      </w:r>
      <w:proofErr w:type="spellEnd"/>
      <w:r w:rsidRPr="00A352CD">
        <w:t xml:space="preserve">. Goldman Sachs </w:t>
      </w:r>
      <w:proofErr w:type="spellStart"/>
      <w:r w:rsidRPr="00A352CD">
        <w:t>Economic</w:t>
      </w:r>
      <w:proofErr w:type="spellEnd"/>
      <w:r w:rsidRPr="00A352CD">
        <w:t xml:space="preserve"> </w:t>
      </w:r>
      <w:proofErr w:type="spellStart"/>
      <w:r w:rsidRPr="00A352CD">
        <w:t>Research</w:t>
      </w:r>
      <w:proofErr w:type="spellEnd"/>
      <w:r w:rsidRPr="00A352CD">
        <w:t>.</w:t>
      </w:r>
    </w:p>
    <w:p w14:paraId="3568FCA1" w14:textId="77777777" w:rsidR="00A352CD" w:rsidRPr="00A352CD" w:rsidRDefault="00A352CD" w:rsidP="00A352CD">
      <w:pPr>
        <w:jc w:val="both"/>
      </w:pPr>
      <w:r w:rsidRPr="00A352CD">
        <w:t xml:space="preserve">González-Mínguez, J. M., Hernández de Cos, P., &amp; Del Río, A. (2003). </w:t>
      </w:r>
      <w:proofErr w:type="spellStart"/>
      <w:r w:rsidRPr="00A352CD">
        <w:rPr>
          <w:i/>
          <w:iCs/>
        </w:rPr>
        <w:t>An</w:t>
      </w:r>
      <w:proofErr w:type="spellEnd"/>
      <w:r w:rsidRPr="00A352CD">
        <w:rPr>
          <w:i/>
          <w:iCs/>
        </w:rPr>
        <w:t xml:space="preserve"> </w:t>
      </w:r>
      <w:proofErr w:type="spellStart"/>
      <w:r w:rsidRPr="00A352CD">
        <w:rPr>
          <w:i/>
          <w:iCs/>
        </w:rPr>
        <w:t>analysis</w:t>
      </w:r>
      <w:proofErr w:type="spellEnd"/>
      <w:r w:rsidRPr="00A352CD">
        <w:rPr>
          <w:i/>
          <w:iCs/>
        </w:rPr>
        <w:t xml:space="preserve"> </w:t>
      </w:r>
      <w:proofErr w:type="spellStart"/>
      <w:r w:rsidRPr="00A352CD">
        <w:rPr>
          <w:i/>
          <w:iCs/>
        </w:rPr>
        <w:t>of</w:t>
      </w:r>
      <w:proofErr w:type="spellEnd"/>
      <w:r w:rsidRPr="00A352CD">
        <w:rPr>
          <w:i/>
          <w:iCs/>
        </w:rPr>
        <w:t xml:space="preserve"> </w:t>
      </w:r>
      <w:proofErr w:type="spellStart"/>
      <w:r w:rsidRPr="00A352CD">
        <w:rPr>
          <w:i/>
          <w:iCs/>
        </w:rPr>
        <w:t>the</w:t>
      </w:r>
      <w:proofErr w:type="spellEnd"/>
      <w:r w:rsidRPr="00A352CD">
        <w:rPr>
          <w:i/>
          <w:iCs/>
        </w:rPr>
        <w:t xml:space="preserve"> </w:t>
      </w:r>
      <w:proofErr w:type="spellStart"/>
      <w:r w:rsidRPr="00A352CD">
        <w:rPr>
          <w:i/>
          <w:iCs/>
        </w:rPr>
        <w:t>impact</w:t>
      </w:r>
      <w:proofErr w:type="spellEnd"/>
      <w:r w:rsidRPr="00A352CD">
        <w:rPr>
          <w:i/>
          <w:iCs/>
        </w:rPr>
        <w:t xml:space="preserve"> </w:t>
      </w:r>
      <w:proofErr w:type="spellStart"/>
      <w:r w:rsidRPr="00A352CD">
        <w:rPr>
          <w:i/>
          <w:iCs/>
        </w:rPr>
        <w:t>of</w:t>
      </w:r>
      <w:proofErr w:type="spellEnd"/>
      <w:r w:rsidRPr="00A352CD">
        <w:rPr>
          <w:i/>
          <w:iCs/>
        </w:rPr>
        <w:t xml:space="preserve"> GDP </w:t>
      </w:r>
      <w:proofErr w:type="spellStart"/>
      <w:r w:rsidRPr="00A352CD">
        <w:rPr>
          <w:i/>
          <w:iCs/>
        </w:rPr>
        <w:t>revisions</w:t>
      </w:r>
      <w:proofErr w:type="spellEnd"/>
      <w:r w:rsidRPr="00A352CD">
        <w:rPr>
          <w:i/>
          <w:iCs/>
        </w:rPr>
        <w:t xml:space="preserve"> </w:t>
      </w:r>
      <w:proofErr w:type="spellStart"/>
      <w:r w:rsidRPr="00A352CD">
        <w:rPr>
          <w:i/>
          <w:iCs/>
        </w:rPr>
        <w:t>on</w:t>
      </w:r>
      <w:proofErr w:type="spellEnd"/>
      <w:r w:rsidRPr="00A352CD">
        <w:rPr>
          <w:i/>
          <w:iCs/>
        </w:rPr>
        <w:t xml:space="preserve"> </w:t>
      </w:r>
      <w:proofErr w:type="spellStart"/>
      <w:r w:rsidRPr="00A352CD">
        <w:rPr>
          <w:i/>
          <w:iCs/>
        </w:rPr>
        <w:t>cyclically</w:t>
      </w:r>
      <w:proofErr w:type="spellEnd"/>
      <w:r w:rsidRPr="00A352CD">
        <w:rPr>
          <w:i/>
          <w:iCs/>
        </w:rPr>
        <w:t xml:space="preserve"> </w:t>
      </w:r>
      <w:proofErr w:type="spellStart"/>
      <w:r w:rsidRPr="00A352CD">
        <w:rPr>
          <w:i/>
          <w:iCs/>
        </w:rPr>
        <w:t>adjusted</w:t>
      </w:r>
      <w:proofErr w:type="spellEnd"/>
      <w:r w:rsidRPr="00A352CD">
        <w:rPr>
          <w:i/>
          <w:iCs/>
        </w:rPr>
        <w:t xml:space="preserve"> </w:t>
      </w:r>
      <w:proofErr w:type="spellStart"/>
      <w:r w:rsidRPr="00A352CD">
        <w:rPr>
          <w:i/>
          <w:iCs/>
        </w:rPr>
        <w:t>budget</w:t>
      </w:r>
      <w:proofErr w:type="spellEnd"/>
      <w:r w:rsidRPr="00A352CD">
        <w:rPr>
          <w:i/>
          <w:iCs/>
        </w:rPr>
        <w:t xml:space="preserve"> balances (CABS)</w:t>
      </w:r>
      <w:r w:rsidRPr="00A352CD">
        <w:t xml:space="preserve"> (Banco de España </w:t>
      </w:r>
      <w:proofErr w:type="spellStart"/>
      <w:r w:rsidRPr="00A352CD">
        <w:t>Occasional</w:t>
      </w:r>
      <w:proofErr w:type="spellEnd"/>
      <w:r w:rsidRPr="00A352CD">
        <w:t xml:space="preserve"> </w:t>
      </w:r>
      <w:proofErr w:type="spellStart"/>
      <w:r w:rsidRPr="00A352CD">
        <w:t>Paper</w:t>
      </w:r>
      <w:proofErr w:type="spellEnd"/>
      <w:r w:rsidRPr="00A352CD">
        <w:t xml:space="preserve"> No. 0309).</w:t>
      </w:r>
    </w:p>
    <w:p w14:paraId="17B08009" w14:textId="77777777" w:rsidR="00A352CD" w:rsidRPr="00A352CD" w:rsidRDefault="00A352CD" w:rsidP="00A352CD">
      <w:pPr>
        <w:jc w:val="both"/>
      </w:pPr>
      <w:r w:rsidRPr="00A352CD">
        <w:t xml:space="preserve">Higgins, P. (2014). </w:t>
      </w:r>
      <w:proofErr w:type="spellStart"/>
      <w:r w:rsidRPr="00A352CD">
        <w:t>GDPNow</w:t>
      </w:r>
      <w:proofErr w:type="spellEnd"/>
      <w:r w:rsidRPr="00A352CD">
        <w:t xml:space="preserve">: A </w:t>
      </w:r>
      <w:proofErr w:type="spellStart"/>
      <w:r w:rsidRPr="00A352CD">
        <w:t>model</w:t>
      </w:r>
      <w:proofErr w:type="spellEnd"/>
      <w:r w:rsidRPr="00A352CD">
        <w:t xml:space="preserve"> </w:t>
      </w:r>
      <w:proofErr w:type="spellStart"/>
      <w:r w:rsidRPr="00A352CD">
        <w:t>for</w:t>
      </w:r>
      <w:proofErr w:type="spellEnd"/>
      <w:r w:rsidRPr="00A352CD">
        <w:t xml:space="preserve"> GDP "</w:t>
      </w:r>
      <w:proofErr w:type="spellStart"/>
      <w:r w:rsidRPr="00A352CD">
        <w:t>nowcasting</w:t>
      </w:r>
      <w:proofErr w:type="spellEnd"/>
      <w:r w:rsidRPr="00A352CD">
        <w:t xml:space="preserve">". </w:t>
      </w:r>
      <w:r w:rsidRPr="00A352CD">
        <w:rPr>
          <w:i/>
          <w:iCs/>
        </w:rPr>
        <w:t xml:space="preserve">Federal Reserve Bank </w:t>
      </w:r>
      <w:proofErr w:type="spellStart"/>
      <w:r w:rsidRPr="00A352CD">
        <w:rPr>
          <w:i/>
          <w:iCs/>
        </w:rPr>
        <w:t>of</w:t>
      </w:r>
      <w:proofErr w:type="spellEnd"/>
      <w:r w:rsidRPr="00A352CD">
        <w:rPr>
          <w:i/>
          <w:iCs/>
        </w:rPr>
        <w:t xml:space="preserve"> Atlanta </w:t>
      </w:r>
      <w:proofErr w:type="spellStart"/>
      <w:r w:rsidRPr="00A352CD">
        <w:rPr>
          <w:i/>
          <w:iCs/>
        </w:rPr>
        <w:t>Working</w:t>
      </w:r>
      <w:proofErr w:type="spellEnd"/>
      <w:r w:rsidRPr="00A352CD">
        <w:rPr>
          <w:i/>
          <w:iCs/>
        </w:rPr>
        <w:t xml:space="preserve"> </w:t>
      </w:r>
      <w:proofErr w:type="spellStart"/>
      <w:r w:rsidRPr="00A352CD">
        <w:rPr>
          <w:i/>
          <w:iCs/>
        </w:rPr>
        <w:t>Paper</w:t>
      </w:r>
      <w:proofErr w:type="spellEnd"/>
      <w:r w:rsidRPr="00A352CD">
        <w:rPr>
          <w:i/>
          <w:iCs/>
        </w:rPr>
        <w:t xml:space="preserve"> 2014-7</w:t>
      </w:r>
      <w:r w:rsidRPr="00A352CD">
        <w:t>.</w:t>
      </w:r>
    </w:p>
    <w:p w14:paraId="692CA10C" w14:textId="77777777" w:rsidR="00A352CD" w:rsidRPr="00A352CD" w:rsidRDefault="00A352CD" w:rsidP="00A352CD">
      <w:pPr>
        <w:jc w:val="both"/>
      </w:pPr>
      <w:proofErr w:type="spellStart"/>
      <w:r w:rsidRPr="00A352CD">
        <w:t>Iizuka</w:t>
      </w:r>
      <w:proofErr w:type="spellEnd"/>
      <w:r w:rsidRPr="00A352CD">
        <w:t xml:space="preserve">, S. (2017). GDP </w:t>
      </w:r>
      <w:proofErr w:type="spellStart"/>
      <w:r w:rsidRPr="00A352CD">
        <w:t>announcements</w:t>
      </w:r>
      <w:proofErr w:type="spellEnd"/>
      <w:r w:rsidRPr="00A352CD">
        <w:t xml:space="preserve"> and stock </w:t>
      </w:r>
      <w:proofErr w:type="spellStart"/>
      <w:r w:rsidRPr="00A352CD">
        <w:t>prices</w:t>
      </w:r>
      <w:proofErr w:type="spellEnd"/>
      <w:r w:rsidRPr="00A352CD">
        <w:t xml:space="preserve">. </w:t>
      </w:r>
      <w:proofErr w:type="spellStart"/>
      <w:r w:rsidRPr="00A352CD">
        <w:rPr>
          <w:i/>
          <w:iCs/>
        </w:rPr>
        <w:t>Journal</w:t>
      </w:r>
      <w:proofErr w:type="spellEnd"/>
      <w:r w:rsidRPr="00A352CD">
        <w:rPr>
          <w:i/>
          <w:iCs/>
        </w:rPr>
        <w:t xml:space="preserve"> </w:t>
      </w:r>
      <w:proofErr w:type="spellStart"/>
      <w:r w:rsidRPr="00A352CD">
        <w:rPr>
          <w:i/>
          <w:iCs/>
        </w:rPr>
        <w:t>of</w:t>
      </w:r>
      <w:proofErr w:type="spellEnd"/>
      <w:r w:rsidRPr="00A352CD">
        <w:rPr>
          <w:i/>
          <w:iCs/>
        </w:rPr>
        <w:t xml:space="preserve"> </w:t>
      </w:r>
      <w:proofErr w:type="spellStart"/>
      <w:r w:rsidRPr="00A352CD">
        <w:rPr>
          <w:i/>
          <w:iCs/>
        </w:rPr>
        <w:t>Banking</w:t>
      </w:r>
      <w:proofErr w:type="spellEnd"/>
      <w:r w:rsidRPr="00A352CD">
        <w:rPr>
          <w:i/>
          <w:iCs/>
        </w:rPr>
        <w:t xml:space="preserve"> &amp; </w:t>
      </w:r>
      <w:proofErr w:type="spellStart"/>
      <w:r w:rsidRPr="00A352CD">
        <w:rPr>
          <w:i/>
          <w:iCs/>
        </w:rPr>
        <w:t>Finance</w:t>
      </w:r>
      <w:proofErr w:type="spellEnd"/>
      <w:r w:rsidRPr="00A352CD">
        <w:t>, 82, 138-150.</w:t>
      </w:r>
    </w:p>
    <w:p w14:paraId="702B4A02" w14:textId="77777777" w:rsidR="00A352CD" w:rsidRPr="00A352CD" w:rsidRDefault="00A352CD" w:rsidP="00A352CD">
      <w:pPr>
        <w:jc w:val="both"/>
      </w:pPr>
      <w:r w:rsidRPr="00A352CD">
        <w:t xml:space="preserve">International </w:t>
      </w:r>
      <w:proofErr w:type="spellStart"/>
      <w:r w:rsidRPr="00A352CD">
        <w:t>Monetary</w:t>
      </w:r>
      <w:proofErr w:type="spellEnd"/>
      <w:r w:rsidRPr="00A352CD">
        <w:t xml:space="preserve"> </w:t>
      </w:r>
      <w:proofErr w:type="spellStart"/>
      <w:r w:rsidRPr="00A352CD">
        <w:t>Fund</w:t>
      </w:r>
      <w:proofErr w:type="spellEnd"/>
      <w:r w:rsidRPr="00A352CD">
        <w:t xml:space="preserve">. (2013). </w:t>
      </w:r>
      <w:proofErr w:type="spellStart"/>
      <w:r w:rsidRPr="00A352CD">
        <w:rPr>
          <w:i/>
          <w:iCs/>
        </w:rPr>
        <w:t>Quarterly</w:t>
      </w:r>
      <w:proofErr w:type="spellEnd"/>
      <w:r w:rsidRPr="00A352CD">
        <w:rPr>
          <w:i/>
          <w:iCs/>
        </w:rPr>
        <w:t xml:space="preserve"> GDP </w:t>
      </w:r>
      <w:proofErr w:type="spellStart"/>
      <w:r w:rsidRPr="00A352CD">
        <w:rPr>
          <w:i/>
          <w:iCs/>
        </w:rPr>
        <w:t>revisions</w:t>
      </w:r>
      <w:proofErr w:type="spellEnd"/>
      <w:r w:rsidRPr="00A352CD">
        <w:rPr>
          <w:i/>
          <w:iCs/>
        </w:rPr>
        <w:t xml:space="preserve"> in G-20 </w:t>
      </w:r>
      <w:proofErr w:type="spellStart"/>
      <w:r w:rsidRPr="00A352CD">
        <w:rPr>
          <w:i/>
          <w:iCs/>
        </w:rPr>
        <w:t>countries</w:t>
      </w:r>
      <w:proofErr w:type="spellEnd"/>
      <w:r w:rsidRPr="00A352CD">
        <w:rPr>
          <w:i/>
          <w:iCs/>
        </w:rPr>
        <w:t xml:space="preserve">: </w:t>
      </w:r>
      <w:proofErr w:type="spellStart"/>
      <w:r w:rsidRPr="00A352CD">
        <w:rPr>
          <w:i/>
          <w:iCs/>
        </w:rPr>
        <w:t>Evidence</w:t>
      </w:r>
      <w:proofErr w:type="spellEnd"/>
      <w:r w:rsidRPr="00A352CD">
        <w:rPr>
          <w:i/>
          <w:iCs/>
        </w:rPr>
        <w:t xml:space="preserve"> </w:t>
      </w:r>
      <w:proofErr w:type="spellStart"/>
      <w:r w:rsidRPr="00A352CD">
        <w:rPr>
          <w:i/>
          <w:iCs/>
        </w:rPr>
        <w:t>from</w:t>
      </w:r>
      <w:proofErr w:type="spellEnd"/>
      <w:r w:rsidRPr="00A352CD">
        <w:rPr>
          <w:i/>
          <w:iCs/>
        </w:rPr>
        <w:t xml:space="preserve"> </w:t>
      </w:r>
      <w:proofErr w:type="spellStart"/>
      <w:r w:rsidRPr="00A352CD">
        <w:rPr>
          <w:i/>
          <w:iCs/>
        </w:rPr>
        <w:t>the</w:t>
      </w:r>
      <w:proofErr w:type="spellEnd"/>
      <w:r w:rsidRPr="00A352CD">
        <w:rPr>
          <w:i/>
          <w:iCs/>
        </w:rPr>
        <w:t xml:space="preserve"> 2008 </w:t>
      </w:r>
      <w:proofErr w:type="spellStart"/>
      <w:r w:rsidRPr="00A352CD">
        <w:rPr>
          <w:i/>
          <w:iCs/>
        </w:rPr>
        <w:t>financial</w:t>
      </w:r>
      <w:proofErr w:type="spellEnd"/>
      <w:r w:rsidRPr="00A352CD">
        <w:rPr>
          <w:i/>
          <w:iCs/>
        </w:rPr>
        <w:t xml:space="preserve"> crisis</w:t>
      </w:r>
      <w:r w:rsidRPr="00A352CD">
        <w:t xml:space="preserve"> (IMF </w:t>
      </w:r>
      <w:proofErr w:type="spellStart"/>
      <w:r w:rsidRPr="00A352CD">
        <w:t>Working</w:t>
      </w:r>
      <w:proofErr w:type="spellEnd"/>
      <w:r w:rsidRPr="00A352CD">
        <w:t xml:space="preserve"> </w:t>
      </w:r>
      <w:proofErr w:type="spellStart"/>
      <w:r w:rsidRPr="00A352CD">
        <w:t>Paper</w:t>
      </w:r>
      <w:proofErr w:type="spellEnd"/>
      <w:r w:rsidRPr="00A352CD">
        <w:t xml:space="preserve"> 13/60).</w:t>
      </w:r>
    </w:p>
    <w:p w14:paraId="47C32A35" w14:textId="77777777" w:rsidR="00A352CD" w:rsidRPr="00A352CD" w:rsidRDefault="00A352CD" w:rsidP="00A352CD">
      <w:pPr>
        <w:jc w:val="both"/>
      </w:pPr>
      <w:proofErr w:type="spellStart"/>
      <w:r w:rsidRPr="00A352CD">
        <w:t>Kishor</w:t>
      </w:r>
      <w:proofErr w:type="spellEnd"/>
      <w:r w:rsidRPr="00A352CD">
        <w:t xml:space="preserve">, N. K., &amp; </w:t>
      </w:r>
      <w:proofErr w:type="spellStart"/>
      <w:r w:rsidRPr="00A352CD">
        <w:t>Koenig</w:t>
      </w:r>
      <w:proofErr w:type="spellEnd"/>
      <w:r w:rsidRPr="00A352CD">
        <w:t xml:space="preserve">, E. F. (2012). VAR </w:t>
      </w:r>
      <w:proofErr w:type="spellStart"/>
      <w:r w:rsidRPr="00A352CD">
        <w:t>estimation</w:t>
      </w:r>
      <w:proofErr w:type="spellEnd"/>
      <w:r w:rsidRPr="00A352CD">
        <w:t xml:space="preserve"> and </w:t>
      </w:r>
      <w:proofErr w:type="spellStart"/>
      <w:r w:rsidRPr="00A352CD">
        <w:t>forecasting</w:t>
      </w:r>
      <w:proofErr w:type="spellEnd"/>
      <w:r w:rsidRPr="00A352CD">
        <w:t xml:space="preserve"> </w:t>
      </w:r>
      <w:proofErr w:type="spellStart"/>
      <w:r w:rsidRPr="00A352CD">
        <w:t>when</w:t>
      </w:r>
      <w:proofErr w:type="spellEnd"/>
      <w:r w:rsidRPr="00A352CD">
        <w:t xml:space="preserve"> data are </w:t>
      </w:r>
      <w:proofErr w:type="spellStart"/>
      <w:r w:rsidRPr="00A352CD">
        <w:t>subject</w:t>
      </w:r>
      <w:proofErr w:type="spellEnd"/>
      <w:r w:rsidRPr="00A352CD">
        <w:t xml:space="preserve"> </w:t>
      </w:r>
      <w:proofErr w:type="spellStart"/>
      <w:r w:rsidRPr="00A352CD">
        <w:t>to</w:t>
      </w:r>
      <w:proofErr w:type="spellEnd"/>
      <w:r w:rsidRPr="00A352CD">
        <w:t xml:space="preserve"> </w:t>
      </w:r>
      <w:proofErr w:type="spellStart"/>
      <w:r w:rsidRPr="00A352CD">
        <w:t>revision</w:t>
      </w:r>
      <w:proofErr w:type="spellEnd"/>
      <w:r w:rsidRPr="00A352CD">
        <w:t xml:space="preserve">. </w:t>
      </w:r>
      <w:proofErr w:type="spellStart"/>
      <w:r w:rsidRPr="00A352CD">
        <w:rPr>
          <w:i/>
          <w:iCs/>
        </w:rPr>
        <w:t>Journal</w:t>
      </w:r>
      <w:proofErr w:type="spellEnd"/>
      <w:r w:rsidRPr="00A352CD">
        <w:rPr>
          <w:i/>
          <w:iCs/>
        </w:rPr>
        <w:t xml:space="preserve"> </w:t>
      </w:r>
      <w:proofErr w:type="spellStart"/>
      <w:r w:rsidRPr="00A352CD">
        <w:rPr>
          <w:i/>
          <w:iCs/>
        </w:rPr>
        <w:t>of</w:t>
      </w:r>
      <w:proofErr w:type="spellEnd"/>
      <w:r w:rsidRPr="00A352CD">
        <w:rPr>
          <w:i/>
          <w:iCs/>
        </w:rPr>
        <w:t xml:space="preserve"> Business and </w:t>
      </w:r>
      <w:proofErr w:type="spellStart"/>
      <w:r w:rsidRPr="00A352CD">
        <w:rPr>
          <w:i/>
          <w:iCs/>
        </w:rPr>
        <w:t>Economic</w:t>
      </w:r>
      <w:proofErr w:type="spellEnd"/>
      <w:r w:rsidRPr="00A352CD">
        <w:rPr>
          <w:i/>
          <w:iCs/>
        </w:rPr>
        <w:t xml:space="preserve"> </w:t>
      </w:r>
      <w:proofErr w:type="spellStart"/>
      <w:r w:rsidRPr="00A352CD">
        <w:rPr>
          <w:i/>
          <w:iCs/>
        </w:rPr>
        <w:t>Statistics</w:t>
      </w:r>
      <w:proofErr w:type="spellEnd"/>
      <w:r w:rsidRPr="00A352CD">
        <w:t>, 30(2), 181-190.</w:t>
      </w:r>
    </w:p>
    <w:p w14:paraId="25371A48" w14:textId="77777777" w:rsidR="00A352CD" w:rsidRPr="00A352CD" w:rsidRDefault="00A352CD" w:rsidP="00A352CD">
      <w:pPr>
        <w:jc w:val="both"/>
      </w:pPr>
      <w:r w:rsidRPr="00A352CD">
        <w:t xml:space="preserve">Mankiw, N. G., </w:t>
      </w:r>
      <w:proofErr w:type="spellStart"/>
      <w:r w:rsidRPr="00A352CD">
        <w:t>Runkle</w:t>
      </w:r>
      <w:proofErr w:type="spellEnd"/>
      <w:r w:rsidRPr="00A352CD">
        <w:t xml:space="preserve">, D. E., &amp; Shapiro, M. D. (1984). </w:t>
      </w:r>
      <w:proofErr w:type="gramStart"/>
      <w:r w:rsidRPr="00A352CD">
        <w:t xml:space="preserve">Are </w:t>
      </w:r>
      <w:proofErr w:type="spellStart"/>
      <w:r w:rsidRPr="00A352CD">
        <w:t>preliminary</w:t>
      </w:r>
      <w:proofErr w:type="spellEnd"/>
      <w:r w:rsidRPr="00A352CD">
        <w:t xml:space="preserve"> </w:t>
      </w:r>
      <w:proofErr w:type="spellStart"/>
      <w:r w:rsidRPr="00A352CD">
        <w:t>announcements</w:t>
      </w:r>
      <w:proofErr w:type="spellEnd"/>
      <w:r w:rsidRPr="00A352CD">
        <w:t xml:space="preserve"> </w:t>
      </w:r>
      <w:proofErr w:type="spellStart"/>
      <w:r w:rsidRPr="00A352CD">
        <w:t>of</w:t>
      </w:r>
      <w:proofErr w:type="spellEnd"/>
      <w:r w:rsidRPr="00A352CD">
        <w:t xml:space="preserve"> </w:t>
      </w:r>
      <w:proofErr w:type="spellStart"/>
      <w:r w:rsidRPr="00A352CD">
        <w:t>the</w:t>
      </w:r>
      <w:proofErr w:type="spellEnd"/>
      <w:r w:rsidRPr="00A352CD">
        <w:t xml:space="preserve"> </w:t>
      </w:r>
      <w:proofErr w:type="spellStart"/>
      <w:r w:rsidRPr="00A352CD">
        <w:t>money</w:t>
      </w:r>
      <w:proofErr w:type="spellEnd"/>
      <w:r w:rsidRPr="00A352CD">
        <w:t xml:space="preserve"> stock </w:t>
      </w:r>
      <w:proofErr w:type="spellStart"/>
      <w:r w:rsidRPr="00A352CD">
        <w:t>rational</w:t>
      </w:r>
      <w:proofErr w:type="spellEnd"/>
      <w:r w:rsidRPr="00A352CD">
        <w:t xml:space="preserve"> </w:t>
      </w:r>
      <w:proofErr w:type="spellStart"/>
      <w:r w:rsidRPr="00A352CD">
        <w:t>forecasts</w:t>
      </w:r>
      <w:proofErr w:type="spellEnd"/>
      <w:r w:rsidRPr="00A352CD">
        <w:t>?</w:t>
      </w:r>
      <w:proofErr w:type="gramEnd"/>
      <w:r w:rsidRPr="00A352CD">
        <w:t xml:space="preserve"> </w:t>
      </w:r>
      <w:proofErr w:type="spellStart"/>
      <w:r w:rsidRPr="00A352CD">
        <w:rPr>
          <w:i/>
          <w:iCs/>
        </w:rPr>
        <w:t>Journal</w:t>
      </w:r>
      <w:proofErr w:type="spellEnd"/>
      <w:r w:rsidRPr="00A352CD">
        <w:rPr>
          <w:i/>
          <w:iCs/>
        </w:rPr>
        <w:t xml:space="preserve"> </w:t>
      </w:r>
      <w:proofErr w:type="spellStart"/>
      <w:r w:rsidRPr="00A352CD">
        <w:rPr>
          <w:i/>
          <w:iCs/>
        </w:rPr>
        <w:t>of</w:t>
      </w:r>
      <w:proofErr w:type="spellEnd"/>
      <w:r w:rsidRPr="00A352CD">
        <w:rPr>
          <w:i/>
          <w:iCs/>
        </w:rPr>
        <w:t xml:space="preserve"> </w:t>
      </w:r>
      <w:proofErr w:type="spellStart"/>
      <w:r w:rsidRPr="00A352CD">
        <w:rPr>
          <w:i/>
          <w:iCs/>
        </w:rPr>
        <w:t>Monetary</w:t>
      </w:r>
      <w:proofErr w:type="spellEnd"/>
      <w:r w:rsidRPr="00A352CD">
        <w:rPr>
          <w:i/>
          <w:iCs/>
        </w:rPr>
        <w:t xml:space="preserve"> </w:t>
      </w:r>
      <w:proofErr w:type="spellStart"/>
      <w:r w:rsidRPr="00A352CD">
        <w:rPr>
          <w:i/>
          <w:iCs/>
        </w:rPr>
        <w:t>Economics</w:t>
      </w:r>
      <w:proofErr w:type="spellEnd"/>
      <w:r w:rsidRPr="00A352CD">
        <w:t>, 14(1), 15-27.</w:t>
      </w:r>
    </w:p>
    <w:p w14:paraId="4DF80CA1" w14:textId="77777777" w:rsidR="00A352CD" w:rsidRPr="00A352CD" w:rsidRDefault="00A352CD" w:rsidP="00A352CD">
      <w:pPr>
        <w:jc w:val="both"/>
      </w:pPr>
      <w:r w:rsidRPr="00A352CD">
        <w:t xml:space="preserve">Mankiw, N. G., &amp; Shapiro, M. D. (1986). </w:t>
      </w:r>
      <w:r w:rsidRPr="00A352CD">
        <w:rPr>
          <w:i/>
          <w:iCs/>
        </w:rPr>
        <w:t xml:space="preserve">News </w:t>
      </w:r>
      <w:proofErr w:type="spellStart"/>
      <w:r w:rsidRPr="00A352CD">
        <w:rPr>
          <w:i/>
          <w:iCs/>
        </w:rPr>
        <w:t>or</w:t>
      </w:r>
      <w:proofErr w:type="spellEnd"/>
      <w:r w:rsidRPr="00A352CD">
        <w:rPr>
          <w:i/>
          <w:iCs/>
        </w:rPr>
        <w:t xml:space="preserve"> </w:t>
      </w:r>
      <w:proofErr w:type="spellStart"/>
      <w:r w:rsidRPr="00A352CD">
        <w:rPr>
          <w:i/>
          <w:iCs/>
        </w:rPr>
        <w:t>noise</w:t>
      </w:r>
      <w:proofErr w:type="spellEnd"/>
      <w:r w:rsidRPr="00A352CD">
        <w:rPr>
          <w:i/>
          <w:iCs/>
        </w:rPr>
        <w:t xml:space="preserve">? </w:t>
      </w:r>
      <w:proofErr w:type="spellStart"/>
      <w:r w:rsidRPr="00A352CD">
        <w:rPr>
          <w:i/>
          <w:iCs/>
        </w:rPr>
        <w:t>An</w:t>
      </w:r>
      <w:proofErr w:type="spellEnd"/>
      <w:r w:rsidRPr="00A352CD">
        <w:rPr>
          <w:i/>
          <w:iCs/>
        </w:rPr>
        <w:t xml:space="preserve"> </w:t>
      </w:r>
      <w:proofErr w:type="spellStart"/>
      <w:r w:rsidRPr="00A352CD">
        <w:rPr>
          <w:i/>
          <w:iCs/>
        </w:rPr>
        <w:t>analysis</w:t>
      </w:r>
      <w:proofErr w:type="spellEnd"/>
      <w:r w:rsidRPr="00A352CD">
        <w:rPr>
          <w:i/>
          <w:iCs/>
        </w:rPr>
        <w:t xml:space="preserve"> </w:t>
      </w:r>
      <w:proofErr w:type="spellStart"/>
      <w:r w:rsidRPr="00A352CD">
        <w:rPr>
          <w:i/>
          <w:iCs/>
        </w:rPr>
        <w:t>of</w:t>
      </w:r>
      <w:proofErr w:type="spellEnd"/>
      <w:r w:rsidRPr="00A352CD">
        <w:rPr>
          <w:i/>
          <w:iCs/>
        </w:rPr>
        <w:t xml:space="preserve"> GNP </w:t>
      </w:r>
      <w:proofErr w:type="spellStart"/>
      <w:r w:rsidRPr="00A352CD">
        <w:rPr>
          <w:i/>
          <w:iCs/>
        </w:rPr>
        <w:t>revisions</w:t>
      </w:r>
      <w:proofErr w:type="spellEnd"/>
      <w:r w:rsidRPr="00A352CD">
        <w:t xml:space="preserve"> (NBER </w:t>
      </w:r>
      <w:proofErr w:type="spellStart"/>
      <w:r w:rsidRPr="00A352CD">
        <w:t>Working</w:t>
      </w:r>
      <w:proofErr w:type="spellEnd"/>
      <w:r w:rsidRPr="00A352CD">
        <w:t xml:space="preserve"> </w:t>
      </w:r>
      <w:proofErr w:type="spellStart"/>
      <w:r w:rsidRPr="00A352CD">
        <w:t>Paper</w:t>
      </w:r>
      <w:proofErr w:type="spellEnd"/>
      <w:r w:rsidRPr="00A352CD">
        <w:t xml:space="preserve"> No. 1939). </w:t>
      </w:r>
      <w:proofErr w:type="spellStart"/>
      <w:r w:rsidRPr="00A352CD">
        <w:t>National</w:t>
      </w:r>
      <w:proofErr w:type="spellEnd"/>
      <w:r w:rsidRPr="00A352CD">
        <w:t xml:space="preserve"> Bureau </w:t>
      </w:r>
      <w:proofErr w:type="spellStart"/>
      <w:r w:rsidRPr="00A352CD">
        <w:t>of</w:t>
      </w:r>
      <w:proofErr w:type="spellEnd"/>
      <w:r w:rsidRPr="00A352CD">
        <w:t xml:space="preserve"> </w:t>
      </w:r>
      <w:proofErr w:type="spellStart"/>
      <w:r w:rsidRPr="00A352CD">
        <w:t>Economic</w:t>
      </w:r>
      <w:proofErr w:type="spellEnd"/>
      <w:r w:rsidRPr="00A352CD">
        <w:t xml:space="preserve"> </w:t>
      </w:r>
      <w:proofErr w:type="spellStart"/>
      <w:r w:rsidRPr="00A352CD">
        <w:t>Research</w:t>
      </w:r>
      <w:proofErr w:type="spellEnd"/>
      <w:r w:rsidRPr="00A352CD">
        <w:t>.</w:t>
      </w:r>
    </w:p>
    <w:p w14:paraId="4009597A" w14:textId="77777777" w:rsidR="00A352CD" w:rsidRPr="00A352CD" w:rsidRDefault="00A352CD" w:rsidP="00A352CD">
      <w:pPr>
        <w:jc w:val="both"/>
      </w:pPr>
      <w:proofErr w:type="spellStart"/>
      <w:r w:rsidRPr="00A352CD">
        <w:t>Mork</w:t>
      </w:r>
      <w:proofErr w:type="spellEnd"/>
      <w:r w:rsidRPr="00A352CD">
        <w:t xml:space="preserve">, K. A. (1987). </w:t>
      </w:r>
      <w:proofErr w:type="spellStart"/>
      <w:r w:rsidRPr="00A352CD">
        <w:t>Ain't</w:t>
      </w:r>
      <w:proofErr w:type="spellEnd"/>
      <w:r w:rsidRPr="00A352CD">
        <w:t xml:space="preserve"> </w:t>
      </w:r>
      <w:proofErr w:type="spellStart"/>
      <w:r w:rsidRPr="00A352CD">
        <w:t>behavin</w:t>
      </w:r>
      <w:proofErr w:type="spellEnd"/>
      <w:r w:rsidRPr="00A352CD">
        <w:t xml:space="preserve">': </w:t>
      </w:r>
      <w:proofErr w:type="spellStart"/>
      <w:r w:rsidRPr="00A352CD">
        <w:t>Forecast</w:t>
      </w:r>
      <w:proofErr w:type="spellEnd"/>
      <w:r w:rsidRPr="00A352CD">
        <w:t xml:space="preserve"> </w:t>
      </w:r>
      <w:proofErr w:type="spellStart"/>
      <w:r w:rsidRPr="00A352CD">
        <w:t>errors</w:t>
      </w:r>
      <w:proofErr w:type="spellEnd"/>
      <w:r w:rsidRPr="00A352CD">
        <w:t xml:space="preserve"> and </w:t>
      </w:r>
      <w:proofErr w:type="spellStart"/>
      <w:r w:rsidRPr="00A352CD">
        <w:t>measurement</w:t>
      </w:r>
      <w:proofErr w:type="spellEnd"/>
      <w:r w:rsidRPr="00A352CD">
        <w:t xml:space="preserve"> </w:t>
      </w:r>
      <w:proofErr w:type="spellStart"/>
      <w:r w:rsidRPr="00A352CD">
        <w:t>errors</w:t>
      </w:r>
      <w:proofErr w:type="spellEnd"/>
      <w:r w:rsidRPr="00A352CD">
        <w:t xml:space="preserve"> in </w:t>
      </w:r>
      <w:proofErr w:type="spellStart"/>
      <w:r w:rsidRPr="00A352CD">
        <w:t>early</w:t>
      </w:r>
      <w:proofErr w:type="spellEnd"/>
      <w:r w:rsidRPr="00A352CD">
        <w:t xml:space="preserve"> GNP </w:t>
      </w:r>
      <w:proofErr w:type="spellStart"/>
      <w:r w:rsidRPr="00A352CD">
        <w:t>estimates</w:t>
      </w:r>
      <w:proofErr w:type="spellEnd"/>
      <w:r w:rsidRPr="00A352CD">
        <w:t xml:space="preserve">. </w:t>
      </w:r>
      <w:proofErr w:type="spellStart"/>
      <w:r w:rsidRPr="00A352CD">
        <w:rPr>
          <w:i/>
          <w:iCs/>
        </w:rPr>
        <w:t>Journal</w:t>
      </w:r>
      <w:proofErr w:type="spellEnd"/>
      <w:r w:rsidRPr="00A352CD">
        <w:rPr>
          <w:i/>
          <w:iCs/>
        </w:rPr>
        <w:t xml:space="preserve"> </w:t>
      </w:r>
      <w:proofErr w:type="spellStart"/>
      <w:r w:rsidRPr="00A352CD">
        <w:rPr>
          <w:i/>
          <w:iCs/>
        </w:rPr>
        <w:t>of</w:t>
      </w:r>
      <w:proofErr w:type="spellEnd"/>
      <w:r w:rsidRPr="00A352CD">
        <w:rPr>
          <w:i/>
          <w:iCs/>
        </w:rPr>
        <w:t xml:space="preserve"> Business &amp; </w:t>
      </w:r>
      <w:proofErr w:type="spellStart"/>
      <w:r w:rsidRPr="00A352CD">
        <w:rPr>
          <w:i/>
          <w:iCs/>
        </w:rPr>
        <w:t>Economic</w:t>
      </w:r>
      <w:proofErr w:type="spellEnd"/>
      <w:r w:rsidRPr="00A352CD">
        <w:rPr>
          <w:i/>
          <w:iCs/>
        </w:rPr>
        <w:t xml:space="preserve"> </w:t>
      </w:r>
      <w:proofErr w:type="spellStart"/>
      <w:r w:rsidRPr="00A352CD">
        <w:rPr>
          <w:i/>
          <w:iCs/>
        </w:rPr>
        <w:t>Statistics</w:t>
      </w:r>
      <w:proofErr w:type="spellEnd"/>
      <w:r w:rsidRPr="00A352CD">
        <w:t>, 5(2), 165-175.</w:t>
      </w:r>
    </w:p>
    <w:p w14:paraId="41BA60C2" w14:textId="77777777" w:rsidR="00A352CD" w:rsidRPr="00A352CD" w:rsidRDefault="00A352CD" w:rsidP="00A352CD">
      <w:pPr>
        <w:jc w:val="both"/>
      </w:pPr>
      <w:r w:rsidRPr="00A352CD">
        <w:t xml:space="preserve">Office </w:t>
      </w:r>
      <w:proofErr w:type="spellStart"/>
      <w:r w:rsidRPr="00A352CD">
        <w:t>for</w:t>
      </w:r>
      <w:proofErr w:type="spellEnd"/>
      <w:r w:rsidRPr="00A352CD">
        <w:t xml:space="preserve"> </w:t>
      </w:r>
      <w:proofErr w:type="spellStart"/>
      <w:r w:rsidRPr="00A352CD">
        <w:t>National</w:t>
      </w:r>
      <w:proofErr w:type="spellEnd"/>
      <w:r w:rsidRPr="00A352CD">
        <w:t xml:space="preserve"> </w:t>
      </w:r>
      <w:proofErr w:type="spellStart"/>
      <w:r w:rsidRPr="00A352CD">
        <w:t>Statistics</w:t>
      </w:r>
      <w:proofErr w:type="spellEnd"/>
      <w:r w:rsidRPr="00A352CD">
        <w:t xml:space="preserve">. (2016). </w:t>
      </w:r>
      <w:r w:rsidRPr="00A352CD">
        <w:rPr>
          <w:i/>
          <w:iCs/>
        </w:rPr>
        <w:t xml:space="preserve">International </w:t>
      </w:r>
      <w:proofErr w:type="spellStart"/>
      <w:r w:rsidRPr="00A352CD">
        <w:rPr>
          <w:i/>
          <w:iCs/>
        </w:rPr>
        <w:t>comparison</w:t>
      </w:r>
      <w:proofErr w:type="spellEnd"/>
      <w:r w:rsidRPr="00A352CD">
        <w:rPr>
          <w:i/>
          <w:iCs/>
        </w:rPr>
        <w:t xml:space="preserve"> </w:t>
      </w:r>
      <w:proofErr w:type="spellStart"/>
      <w:r w:rsidRPr="00A352CD">
        <w:rPr>
          <w:i/>
          <w:iCs/>
        </w:rPr>
        <w:t>of</w:t>
      </w:r>
      <w:proofErr w:type="spellEnd"/>
      <w:r w:rsidRPr="00A352CD">
        <w:rPr>
          <w:i/>
          <w:iCs/>
        </w:rPr>
        <w:t xml:space="preserve"> GDP </w:t>
      </w:r>
      <w:proofErr w:type="spellStart"/>
      <w:r w:rsidRPr="00A352CD">
        <w:rPr>
          <w:i/>
          <w:iCs/>
        </w:rPr>
        <w:t>revisions</w:t>
      </w:r>
      <w:proofErr w:type="spellEnd"/>
      <w:r w:rsidRPr="00A352CD">
        <w:t xml:space="preserve">. Office </w:t>
      </w:r>
      <w:proofErr w:type="spellStart"/>
      <w:r w:rsidRPr="00A352CD">
        <w:t>for</w:t>
      </w:r>
      <w:proofErr w:type="spellEnd"/>
      <w:r w:rsidRPr="00A352CD">
        <w:t xml:space="preserve"> </w:t>
      </w:r>
      <w:proofErr w:type="spellStart"/>
      <w:r w:rsidRPr="00A352CD">
        <w:t>National</w:t>
      </w:r>
      <w:proofErr w:type="spellEnd"/>
      <w:r w:rsidRPr="00A352CD">
        <w:t xml:space="preserve"> </w:t>
      </w:r>
      <w:proofErr w:type="spellStart"/>
      <w:r w:rsidRPr="00A352CD">
        <w:t>Statistics</w:t>
      </w:r>
      <w:proofErr w:type="spellEnd"/>
      <w:r w:rsidRPr="00A352CD">
        <w:t>.</w:t>
      </w:r>
    </w:p>
    <w:p w14:paraId="261EB83D" w14:textId="77777777" w:rsidR="00A352CD" w:rsidRPr="00A352CD" w:rsidRDefault="00A352CD" w:rsidP="00A352CD">
      <w:pPr>
        <w:jc w:val="both"/>
      </w:pPr>
      <w:proofErr w:type="spellStart"/>
      <w:r w:rsidRPr="00A352CD">
        <w:t>Organisation</w:t>
      </w:r>
      <w:proofErr w:type="spellEnd"/>
      <w:r w:rsidRPr="00A352CD">
        <w:t xml:space="preserve"> </w:t>
      </w:r>
      <w:proofErr w:type="spellStart"/>
      <w:r w:rsidRPr="00A352CD">
        <w:t>for</w:t>
      </w:r>
      <w:proofErr w:type="spellEnd"/>
      <w:r w:rsidRPr="00A352CD">
        <w:t xml:space="preserve"> </w:t>
      </w:r>
      <w:proofErr w:type="spellStart"/>
      <w:r w:rsidRPr="00A352CD">
        <w:t>Economic</w:t>
      </w:r>
      <w:proofErr w:type="spellEnd"/>
      <w:r w:rsidRPr="00A352CD">
        <w:t xml:space="preserve"> </w:t>
      </w:r>
      <w:proofErr w:type="spellStart"/>
      <w:r w:rsidRPr="00A352CD">
        <w:t>Co-operation</w:t>
      </w:r>
      <w:proofErr w:type="spellEnd"/>
      <w:r w:rsidRPr="00A352CD">
        <w:t xml:space="preserve"> and </w:t>
      </w:r>
      <w:proofErr w:type="spellStart"/>
      <w:r w:rsidRPr="00A352CD">
        <w:t>Development</w:t>
      </w:r>
      <w:proofErr w:type="spellEnd"/>
      <w:r w:rsidRPr="00A352CD">
        <w:t xml:space="preserve">. (2015). </w:t>
      </w:r>
      <w:proofErr w:type="spellStart"/>
      <w:r w:rsidRPr="00A352CD">
        <w:rPr>
          <w:i/>
          <w:iCs/>
        </w:rPr>
        <w:t>Undertaking</w:t>
      </w:r>
      <w:proofErr w:type="spellEnd"/>
      <w:r w:rsidRPr="00A352CD">
        <w:rPr>
          <w:i/>
          <w:iCs/>
        </w:rPr>
        <w:t xml:space="preserve"> </w:t>
      </w:r>
      <w:proofErr w:type="spellStart"/>
      <w:r w:rsidRPr="00A352CD">
        <w:rPr>
          <w:i/>
          <w:iCs/>
        </w:rPr>
        <w:t>revisions</w:t>
      </w:r>
      <w:proofErr w:type="spellEnd"/>
      <w:r w:rsidRPr="00A352CD">
        <w:rPr>
          <w:i/>
          <w:iCs/>
        </w:rPr>
        <w:t xml:space="preserve"> and real-time data </w:t>
      </w:r>
      <w:proofErr w:type="spellStart"/>
      <w:r w:rsidRPr="00A352CD">
        <w:rPr>
          <w:i/>
          <w:iCs/>
        </w:rPr>
        <w:t>analysis</w:t>
      </w:r>
      <w:proofErr w:type="spellEnd"/>
      <w:r w:rsidRPr="00A352CD">
        <w:rPr>
          <w:i/>
          <w:iCs/>
        </w:rPr>
        <w:t xml:space="preserve"> </w:t>
      </w:r>
      <w:proofErr w:type="spellStart"/>
      <w:r w:rsidRPr="00A352CD">
        <w:rPr>
          <w:i/>
          <w:iCs/>
        </w:rPr>
        <w:t>using</w:t>
      </w:r>
      <w:proofErr w:type="spellEnd"/>
      <w:r w:rsidRPr="00A352CD">
        <w:rPr>
          <w:i/>
          <w:iCs/>
        </w:rPr>
        <w:t xml:space="preserve"> </w:t>
      </w:r>
      <w:proofErr w:type="spellStart"/>
      <w:r w:rsidRPr="00A352CD">
        <w:rPr>
          <w:i/>
          <w:iCs/>
        </w:rPr>
        <w:t>the</w:t>
      </w:r>
      <w:proofErr w:type="spellEnd"/>
      <w:r w:rsidRPr="00A352CD">
        <w:rPr>
          <w:i/>
          <w:iCs/>
        </w:rPr>
        <w:t xml:space="preserve"> OECD </w:t>
      </w:r>
      <w:proofErr w:type="spellStart"/>
      <w:r w:rsidRPr="00A352CD">
        <w:rPr>
          <w:i/>
          <w:iCs/>
        </w:rPr>
        <w:t>Main</w:t>
      </w:r>
      <w:proofErr w:type="spellEnd"/>
      <w:r w:rsidRPr="00A352CD">
        <w:rPr>
          <w:i/>
          <w:iCs/>
        </w:rPr>
        <w:t xml:space="preserve"> </w:t>
      </w:r>
      <w:proofErr w:type="spellStart"/>
      <w:r w:rsidRPr="00A352CD">
        <w:rPr>
          <w:i/>
          <w:iCs/>
        </w:rPr>
        <w:t>Economic</w:t>
      </w:r>
      <w:proofErr w:type="spellEnd"/>
      <w:r w:rsidRPr="00A352CD">
        <w:rPr>
          <w:i/>
          <w:iCs/>
        </w:rPr>
        <w:t xml:space="preserve"> </w:t>
      </w:r>
      <w:proofErr w:type="spellStart"/>
      <w:r w:rsidRPr="00A352CD">
        <w:rPr>
          <w:i/>
          <w:iCs/>
        </w:rPr>
        <w:t>Indicators</w:t>
      </w:r>
      <w:proofErr w:type="spellEnd"/>
      <w:r w:rsidRPr="00A352CD">
        <w:rPr>
          <w:i/>
          <w:iCs/>
        </w:rPr>
        <w:t xml:space="preserve"> Original </w:t>
      </w:r>
      <w:proofErr w:type="spellStart"/>
      <w:r w:rsidRPr="00A352CD">
        <w:rPr>
          <w:i/>
          <w:iCs/>
        </w:rPr>
        <w:t>Release</w:t>
      </w:r>
      <w:proofErr w:type="spellEnd"/>
      <w:r w:rsidRPr="00A352CD">
        <w:rPr>
          <w:i/>
          <w:iCs/>
        </w:rPr>
        <w:t xml:space="preserve"> Data and </w:t>
      </w:r>
      <w:proofErr w:type="spellStart"/>
      <w:r w:rsidRPr="00A352CD">
        <w:rPr>
          <w:i/>
          <w:iCs/>
        </w:rPr>
        <w:t>Revisions</w:t>
      </w:r>
      <w:proofErr w:type="spellEnd"/>
      <w:r w:rsidRPr="00A352CD">
        <w:rPr>
          <w:i/>
          <w:iCs/>
        </w:rPr>
        <w:t xml:space="preserve"> </w:t>
      </w:r>
      <w:proofErr w:type="spellStart"/>
      <w:r w:rsidRPr="00A352CD">
        <w:rPr>
          <w:i/>
          <w:iCs/>
        </w:rPr>
        <w:t>Database</w:t>
      </w:r>
      <w:proofErr w:type="spellEnd"/>
      <w:r w:rsidRPr="00A352CD">
        <w:t xml:space="preserve"> (OECD </w:t>
      </w:r>
      <w:proofErr w:type="spellStart"/>
      <w:r w:rsidRPr="00A352CD">
        <w:t>Statistics</w:t>
      </w:r>
      <w:proofErr w:type="spellEnd"/>
      <w:r w:rsidRPr="00A352CD">
        <w:t xml:space="preserve"> </w:t>
      </w:r>
      <w:proofErr w:type="spellStart"/>
      <w:r w:rsidRPr="00A352CD">
        <w:t>Working</w:t>
      </w:r>
      <w:proofErr w:type="spellEnd"/>
      <w:r w:rsidRPr="00A352CD">
        <w:t xml:space="preserve"> </w:t>
      </w:r>
      <w:proofErr w:type="spellStart"/>
      <w:r w:rsidRPr="00A352CD">
        <w:t>Papers</w:t>
      </w:r>
      <w:proofErr w:type="spellEnd"/>
      <w:r w:rsidRPr="00A352CD">
        <w:t xml:space="preserve"> No. 2015/02).</w:t>
      </w:r>
    </w:p>
    <w:p w14:paraId="038EB3C3" w14:textId="77777777" w:rsidR="00A352CD" w:rsidRPr="00A352CD" w:rsidRDefault="00A352CD" w:rsidP="00A352CD">
      <w:pPr>
        <w:jc w:val="both"/>
      </w:pPr>
      <w:proofErr w:type="spellStart"/>
      <w:r w:rsidRPr="00A352CD">
        <w:t>Orphanides</w:t>
      </w:r>
      <w:proofErr w:type="spellEnd"/>
      <w:r w:rsidRPr="00A352CD">
        <w:t xml:space="preserve">, A. (2001). </w:t>
      </w:r>
      <w:proofErr w:type="spellStart"/>
      <w:r w:rsidRPr="00A352CD">
        <w:t>Monetary</w:t>
      </w:r>
      <w:proofErr w:type="spellEnd"/>
      <w:r w:rsidRPr="00A352CD">
        <w:t xml:space="preserve"> </w:t>
      </w:r>
      <w:proofErr w:type="spellStart"/>
      <w:r w:rsidRPr="00A352CD">
        <w:t>policy</w:t>
      </w:r>
      <w:proofErr w:type="spellEnd"/>
      <w:r w:rsidRPr="00A352CD">
        <w:t xml:space="preserve"> rules </w:t>
      </w:r>
      <w:proofErr w:type="spellStart"/>
      <w:r w:rsidRPr="00A352CD">
        <w:t>based</w:t>
      </w:r>
      <w:proofErr w:type="spellEnd"/>
      <w:r w:rsidRPr="00A352CD">
        <w:t xml:space="preserve"> </w:t>
      </w:r>
      <w:proofErr w:type="spellStart"/>
      <w:r w:rsidRPr="00A352CD">
        <w:t>on</w:t>
      </w:r>
      <w:proofErr w:type="spellEnd"/>
      <w:r w:rsidRPr="00A352CD">
        <w:t xml:space="preserve"> real-time data. </w:t>
      </w:r>
      <w:r w:rsidRPr="00A352CD">
        <w:rPr>
          <w:i/>
          <w:iCs/>
        </w:rPr>
        <w:t xml:space="preserve">American </w:t>
      </w:r>
      <w:proofErr w:type="spellStart"/>
      <w:r w:rsidRPr="00A352CD">
        <w:rPr>
          <w:i/>
          <w:iCs/>
        </w:rPr>
        <w:t>Economic</w:t>
      </w:r>
      <w:proofErr w:type="spellEnd"/>
      <w:r w:rsidRPr="00A352CD">
        <w:rPr>
          <w:i/>
          <w:iCs/>
        </w:rPr>
        <w:t xml:space="preserve"> </w:t>
      </w:r>
      <w:proofErr w:type="spellStart"/>
      <w:r w:rsidRPr="00A352CD">
        <w:rPr>
          <w:i/>
          <w:iCs/>
        </w:rPr>
        <w:t>Review</w:t>
      </w:r>
      <w:proofErr w:type="spellEnd"/>
      <w:r w:rsidRPr="00A352CD">
        <w:t>, 91(4), 964-985.</w:t>
      </w:r>
    </w:p>
    <w:p w14:paraId="1492EAC7" w14:textId="77777777" w:rsidR="00A352CD" w:rsidRPr="00A352CD" w:rsidRDefault="00A352CD" w:rsidP="00A352CD">
      <w:pPr>
        <w:jc w:val="both"/>
      </w:pPr>
      <w:r w:rsidRPr="00A352CD">
        <w:t xml:space="preserve">Pavía, J. M., </w:t>
      </w:r>
      <w:proofErr w:type="spellStart"/>
      <w:r w:rsidRPr="00A352CD">
        <w:t>Cabrer</w:t>
      </w:r>
      <w:proofErr w:type="spellEnd"/>
      <w:r w:rsidRPr="00A352CD">
        <w:t xml:space="preserve">-Borrás, B., &amp; Serrano, G. (2017). Evaluación del sesgo en las estimaciones de Contabilidad Nacional Trimestral: Estudio de las añadas en España. </w:t>
      </w:r>
      <w:r w:rsidRPr="00A352CD">
        <w:rPr>
          <w:i/>
          <w:iCs/>
        </w:rPr>
        <w:t>Estudios de Economía Aplicada</w:t>
      </w:r>
      <w:r w:rsidRPr="00A352CD">
        <w:t>, 35(2), 271-298.</w:t>
      </w:r>
    </w:p>
    <w:p w14:paraId="63458AD7" w14:textId="77777777" w:rsidR="00A352CD" w:rsidRPr="00A352CD" w:rsidRDefault="00A352CD" w:rsidP="00A352CD">
      <w:pPr>
        <w:jc w:val="both"/>
      </w:pPr>
      <w:r w:rsidRPr="00A352CD">
        <w:t xml:space="preserve">Real </w:t>
      </w:r>
      <w:proofErr w:type="spellStart"/>
      <w:r w:rsidRPr="00A352CD">
        <w:t>World</w:t>
      </w:r>
      <w:proofErr w:type="spellEnd"/>
      <w:r w:rsidRPr="00A352CD">
        <w:t xml:space="preserve"> Data </w:t>
      </w:r>
      <w:proofErr w:type="spellStart"/>
      <w:r w:rsidRPr="00A352CD">
        <w:t>Science</w:t>
      </w:r>
      <w:proofErr w:type="spellEnd"/>
      <w:r w:rsidRPr="00A352CD">
        <w:t xml:space="preserve">. (2024). </w:t>
      </w:r>
      <w:proofErr w:type="spellStart"/>
      <w:r w:rsidRPr="00A352CD">
        <w:rPr>
          <w:i/>
          <w:iCs/>
        </w:rPr>
        <w:t>Nowcasting</w:t>
      </w:r>
      <w:proofErr w:type="spellEnd"/>
      <w:r w:rsidRPr="00A352CD">
        <w:rPr>
          <w:i/>
          <w:iCs/>
        </w:rPr>
        <w:t xml:space="preserve"> </w:t>
      </w:r>
      <w:proofErr w:type="spellStart"/>
      <w:r w:rsidRPr="00A352CD">
        <w:rPr>
          <w:i/>
          <w:iCs/>
        </w:rPr>
        <w:t>upgrade</w:t>
      </w:r>
      <w:proofErr w:type="spellEnd"/>
      <w:r w:rsidRPr="00A352CD">
        <w:rPr>
          <w:i/>
          <w:iCs/>
        </w:rPr>
        <w:t xml:space="preserve"> </w:t>
      </w:r>
      <w:proofErr w:type="spellStart"/>
      <w:r w:rsidRPr="00A352CD">
        <w:rPr>
          <w:i/>
          <w:iCs/>
        </w:rPr>
        <w:t>for</w:t>
      </w:r>
      <w:proofErr w:type="spellEnd"/>
      <w:r w:rsidRPr="00A352CD">
        <w:rPr>
          <w:i/>
          <w:iCs/>
        </w:rPr>
        <w:t xml:space="preserve"> </w:t>
      </w:r>
      <w:proofErr w:type="spellStart"/>
      <w:r w:rsidRPr="00A352CD">
        <w:rPr>
          <w:i/>
          <w:iCs/>
        </w:rPr>
        <w:t>better</w:t>
      </w:r>
      <w:proofErr w:type="spellEnd"/>
      <w:r w:rsidRPr="00A352CD">
        <w:rPr>
          <w:i/>
          <w:iCs/>
        </w:rPr>
        <w:t xml:space="preserve"> real time </w:t>
      </w:r>
      <w:proofErr w:type="spellStart"/>
      <w:r w:rsidRPr="00A352CD">
        <w:rPr>
          <w:i/>
          <w:iCs/>
        </w:rPr>
        <w:t>estimation</w:t>
      </w:r>
      <w:proofErr w:type="spellEnd"/>
      <w:r w:rsidRPr="00A352CD">
        <w:rPr>
          <w:i/>
          <w:iCs/>
        </w:rPr>
        <w:t xml:space="preserve"> </w:t>
      </w:r>
      <w:proofErr w:type="spellStart"/>
      <w:r w:rsidRPr="00A352CD">
        <w:rPr>
          <w:i/>
          <w:iCs/>
        </w:rPr>
        <w:t>of</w:t>
      </w:r>
      <w:proofErr w:type="spellEnd"/>
      <w:r w:rsidRPr="00A352CD">
        <w:rPr>
          <w:i/>
          <w:iCs/>
        </w:rPr>
        <w:t xml:space="preserve"> GDP and </w:t>
      </w:r>
      <w:proofErr w:type="spellStart"/>
      <w:r w:rsidRPr="00A352CD">
        <w:rPr>
          <w:i/>
          <w:iCs/>
        </w:rPr>
        <w:t>inflation</w:t>
      </w:r>
      <w:proofErr w:type="spellEnd"/>
      <w:r w:rsidRPr="00A352CD">
        <w:t>. https://realworlddatascience.net/</w:t>
      </w:r>
    </w:p>
    <w:p w14:paraId="7DEC3CEF" w14:textId="77777777" w:rsidR="00A352CD" w:rsidRPr="00A352CD" w:rsidRDefault="00A352CD" w:rsidP="00A352CD">
      <w:pPr>
        <w:jc w:val="both"/>
      </w:pPr>
      <w:r w:rsidRPr="00A352CD">
        <w:t xml:space="preserve">Richardson, C. (2002). </w:t>
      </w:r>
      <w:proofErr w:type="spellStart"/>
      <w:r w:rsidRPr="00A352CD">
        <w:rPr>
          <w:i/>
          <w:iCs/>
        </w:rPr>
        <w:t>Revisions</w:t>
      </w:r>
      <w:proofErr w:type="spellEnd"/>
      <w:r w:rsidRPr="00A352CD">
        <w:rPr>
          <w:i/>
          <w:iCs/>
        </w:rPr>
        <w:t xml:space="preserve"> </w:t>
      </w:r>
      <w:proofErr w:type="spellStart"/>
      <w:r w:rsidRPr="00A352CD">
        <w:rPr>
          <w:i/>
          <w:iCs/>
        </w:rPr>
        <w:t>to</w:t>
      </w:r>
      <w:proofErr w:type="spellEnd"/>
      <w:r w:rsidRPr="00A352CD">
        <w:rPr>
          <w:i/>
          <w:iCs/>
        </w:rPr>
        <w:t xml:space="preserve"> GDP: A time </w:t>
      </w:r>
      <w:proofErr w:type="spellStart"/>
      <w:r w:rsidRPr="00A352CD">
        <w:rPr>
          <w:i/>
          <w:iCs/>
        </w:rPr>
        <w:t>profile</w:t>
      </w:r>
      <w:proofErr w:type="spellEnd"/>
      <w:r w:rsidRPr="00A352CD">
        <w:t xml:space="preserve">. Office </w:t>
      </w:r>
      <w:proofErr w:type="spellStart"/>
      <w:r w:rsidRPr="00A352CD">
        <w:t>for</w:t>
      </w:r>
      <w:proofErr w:type="spellEnd"/>
      <w:r w:rsidRPr="00A352CD">
        <w:t xml:space="preserve"> </w:t>
      </w:r>
      <w:proofErr w:type="spellStart"/>
      <w:r w:rsidRPr="00A352CD">
        <w:t>National</w:t>
      </w:r>
      <w:proofErr w:type="spellEnd"/>
      <w:r w:rsidRPr="00A352CD">
        <w:t xml:space="preserve"> </w:t>
      </w:r>
      <w:proofErr w:type="spellStart"/>
      <w:r w:rsidRPr="00A352CD">
        <w:t>Statistics</w:t>
      </w:r>
      <w:proofErr w:type="spellEnd"/>
      <w:r w:rsidRPr="00A352CD">
        <w:t>.</w:t>
      </w:r>
    </w:p>
    <w:p w14:paraId="6AEA8D11" w14:textId="77777777" w:rsidR="00A352CD" w:rsidRPr="00A352CD" w:rsidRDefault="00A352CD" w:rsidP="00A352CD">
      <w:pPr>
        <w:jc w:val="both"/>
      </w:pPr>
      <w:proofErr w:type="spellStart"/>
      <w:r w:rsidRPr="00A352CD">
        <w:t>Shrestha</w:t>
      </w:r>
      <w:proofErr w:type="spellEnd"/>
      <w:r w:rsidRPr="00A352CD">
        <w:t xml:space="preserve">, M., &amp; Marini, M. (2013). </w:t>
      </w:r>
      <w:proofErr w:type="spellStart"/>
      <w:r w:rsidRPr="00A352CD">
        <w:rPr>
          <w:i/>
          <w:iCs/>
        </w:rPr>
        <w:t>Quarterly</w:t>
      </w:r>
      <w:proofErr w:type="spellEnd"/>
      <w:r w:rsidRPr="00A352CD">
        <w:rPr>
          <w:i/>
          <w:iCs/>
        </w:rPr>
        <w:t xml:space="preserve"> GDP </w:t>
      </w:r>
      <w:proofErr w:type="spellStart"/>
      <w:r w:rsidRPr="00A352CD">
        <w:rPr>
          <w:i/>
          <w:iCs/>
        </w:rPr>
        <w:t>revisions</w:t>
      </w:r>
      <w:proofErr w:type="spellEnd"/>
      <w:r w:rsidRPr="00A352CD">
        <w:rPr>
          <w:i/>
          <w:iCs/>
        </w:rPr>
        <w:t xml:space="preserve"> in G-20 </w:t>
      </w:r>
      <w:proofErr w:type="spellStart"/>
      <w:r w:rsidRPr="00A352CD">
        <w:rPr>
          <w:i/>
          <w:iCs/>
        </w:rPr>
        <w:t>countries</w:t>
      </w:r>
      <w:proofErr w:type="spellEnd"/>
      <w:r w:rsidRPr="00A352CD">
        <w:rPr>
          <w:i/>
          <w:iCs/>
        </w:rPr>
        <w:t xml:space="preserve">: </w:t>
      </w:r>
      <w:proofErr w:type="spellStart"/>
      <w:r w:rsidRPr="00A352CD">
        <w:rPr>
          <w:i/>
          <w:iCs/>
        </w:rPr>
        <w:t>Evidence</w:t>
      </w:r>
      <w:proofErr w:type="spellEnd"/>
      <w:r w:rsidRPr="00A352CD">
        <w:rPr>
          <w:i/>
          <w:iCs/>
        </w:rPr>
        <w:t xml:space="preserve"> </w:t>
      </w:r>
      <w:proofErr w:type="spellStart"/>
      <w:r w:rsidRPr="00A352CD">
        <w:rPr>
          <w:i/>
          <w:iCs/>
        </w:rPr>
        <w:t>from</w:t>
      </w:r>
      <w:proofErr w:type="spellEnd"/>
      <w:r w:rsidRPr="00A352CD">
        <w:rPr>
          <w:i/>
          <w:iCs/>
        </w:rPr>
        <w:t xml:space="preserve"> </w:t>
      </w:r>
      <w:proofErr w:type="spellStart"/>
      <w:r w:rsidRPr="00A352CD">
        <w:rPr>
          <w:i/>
          <w:iCs/>
        </w:rPr>
        <w:t>the</w:t>
      </w:r>
      <w:proofErr w:type="spellEnd"/>
      <w:r w:rsidRPr="00A352CD">
        <w:rPr>
          <w:i/>
          <w:iCs/>
        </w:rPr>
        <w:t xml:space="preserve"> 2008 </w:t>
      </w:r>
      <w:proofErr w:type="spellStart"/>
      <w:r w:rsidRPr="00A352CD">
        <w:rPr>
          <w:i/>
          <w:iCs/>
        </w:rPr>
        <w:t>financial</w:t>
      </w:r>
      <w:proofErr w:type="spellEnd"/>
      <w:r w:rsidRPr="00A352CD">
        <w:rPr>
          <w:i/>
          <w:iCs/>
        </w:rPr>
        <w:t xml:space="preserve"> crisis</w:t>
      </w:r>
      <w:r w:rsidRPr="00A352CD">
        <w:t xml:space="preserve"> (IMF </w:t>
      </w:r>
      <w:proofErr w:type="spellStart"/>
      <w:r w:rsidRPr="00A352CD">
        <w:t>Working</w:t>
      </w:r>
      <w:proofErr w:type="spellEnd"/>
      <w:r w:rsidRPr="00A352CD">
        <w:t xml:space="preserve"> </w:t>
      </w:r>
      <w:proofErr w:type="spellStart"/>
      <w:r w:rsidRPr="00A352CD">
        <w:t>Paper</w:t>
      </w:r>
      <w:proofErr w:type="spellEnd"/>
      <w:r w:rsidRPr="00A352CD">
        <w:t xml:space="preserve"> 13/60). International </w:t>
      </w:r>
      <w:proofErr w:type="spellStart"/>
      <w:r w:rsidRPr="00A352CD">
        <w:t>Monetary</w:t>
      </w:r>
      <w:proofErr w:type="spellEnd"/>
      <w:r w:rsidRPr="00A352CD">
        <w:t xml:space="preserve"> </w:t>
      </w:r>
      <w:proofErr w:type="spellStart"/>
      <w:r w:rsidRPr="00A352CD">
        <w:t>Fund</w:t>
      </w:r>
      <w:proofErr w:type="spellEnd"/>
      <w:r w:rsidRPr="00A352CD">
        <w:t>.</w:t>
      </w:r>
    </w:p>
    <w:p w14:paraId="4332A2E9" w14:textId="77777777" w:rsidR="00A352CD" w:rsidRPr="00A352CD" w:rsidRDefault="00A352CD" w:rsidP="00A352CD">
      <w:pPr>
        <w:jc w:val="both"/>
      </w:pPr>
      <w:r w:rsidRPr="00A352CD">
        <w:t xml:space="preserve">Sinclair, T. M., &amp; </w:t>
      </w:r>
      <w:proofErr w:type="spellStart"/>
      <w:r w:rsidRPr="00A352CD">
        <w:t>Stekler</w:t>
      </w:r>
      <w:proofErr w:type="spellEnd"/>
      <w:r w:rsidRPr="00A352CD">
        <w:t xml:space="preserve">, H. O. (2011). </w:t>
      </w:r>
      <w:proofErr w:type="spellStart"/>
      <w:r w:rsidRPr="00A352CD">
        <w:rPr>
          <w:i/>
          <w:iCs/>
        </w:rPr>
        <w:t>Differences</w:t>
      </w:r>
      <w:proofErr w:type="spellEnd"/>
      <w:r w:rsidRPr="00A352CD">
        <w:rPr>
          <w:i/>
          <w:iCs/>
        </w:rPr>
        <w:t xml:space="preserve"> in </w:t>
      </w:r>
      <w:proofErr w:type="spellStart"/>
      <w:r w:rsidRPr="00A352CD">
        <w:rPr>
          <w:i/>
          <w:iCs/>
        </w:rPr>
        <w:t>early</w:t>
      </w:r>
      <w:proofErr w:type="spellEnd"/>
      <w:r w:rsidRPr="00A352CD">
        <w:rPr>
          <w:i/>
          <w:iCs/>
        </w:rPr>
        <w:t xml:space="preserve"> GDP </w:t>
      </w:r>
      <w:proofErr w:type="spellStart"/>
      <w:r w:rsidRPr="00A352CD">
        <w:rPr>
          <w:i/>
          <w:iCs/>
        </w:rPr>
        <w:t>component</w:t>
      </w:r>
      <w:proofErr w:type="spellEnd"/>
      <w:r w:rsidRPr="00A352CD">
        <w:rPr>
          <w:i/>
          <w:iCs/>
        </w:rPr>
        <w:t xml:space="preserve"> </w:t>
      </w:r>
      <w:proofErr w:type="spellStart"/>
      <w:r w:rsidRPr="00A352CD">
        <w:rPr>
          <w:i/>
          <w:iCs/>
        </w:rPr>
        <w:t>estimates</w:t>
      </w:r>
      <w:proofErr w:type="spellEnd"/>
      <w:r w:rsidRPr="00A352CD">
        <w:rPr>
          <w:i/>
          <w:iCs/>
        </w:rPr>
        <w:t xml:space="preserve"> </w:t>
      </w:r>
      <w:proofErr w:type="spellStart"/>
      <w:r w:rsidRPr="00A352CD">
        <w:rPr>
          <w:i/>
          <w:iCs/>
        </w:rPr>
        <w:t>between</w:t>
      </w:r>
      <w:proofErr w:type="spellEnd"/>
      <w:r w:rsidRPr="00A352CD">
        <w:rPr>
          <w:i/>
          <w:iCs/>
        </w:rPr>
        <w:t xml:space="preserve"> </w:t>
      </w:r>
      <w:proofErr w:type="spellStart"/>
      <w:r w:rsidRPr="00A352CD">
        <w:rPr>
          <w:i/>
          <w:iCs/>
        </w:rPr>
        <w:t>recession</w:t>
      </w:r>
      <w:proofErr w:type="spellEnd"/>
      <w:r w:rsidRPr="00A352CD">
        <w:rPr>
          <w:i/>
          <w:iCs/>
        </w:rPr>
        <w:t xml:space="preserve"> and </w:t>
      </w:r>
      <w:proofErr w:type="spellStart"/>
      <w:r w:rsidRPr="00A352CD">
        <w:rPr>
          <w:i/>
          <w:iCs/>
        </w:rPr>
        <w:t>expansions</w:t>
      </w:r>
      <w:proofErr w:type="spellEnd"/>
      <w:r w:rsidRPr="00A352CD">
        <w:t xml:space="preserve"> (RPF </w:t>
      </w:r>
      <w:proofErr w:type="spellStart"/>
      <w:r w:rsidRPr="00A352CD">
        <w:t>Working</w:t>
      </w:r>
      <w:proofErr w:type="spellEnd"/>
      <w:r w:rsidRPr="00A352CD">
        <w:t xml:space="preserve"> </w:t>
      </w:r>
      <w:proofErr w:type="spellStart"/>
      <w:r w:rsidRPr="00A352CD">
        <w:t>Paper</w:t>
      </w:r>
      <w:proofErr w:type="spellEnd"/>
      <w:r w:rsidRPr="00A352CD">
        <w:t xml:space="preserve"> 2011-001). </w:t>
      </w:r>
      <w:proofErr w:type="spellStart"/>
      <w:r w:rsidRPr="00A352CD">
        <w:t>Research</w:t>
      </w:r>
      <w:proofErr w:type="spellEnd"/>
      <w:r w:rsidRPr="00A352CD">
        <w:t xml:space="preserve"> </w:t>
      </w:r>
      <w:proofErr w:type="spellStart"/>
      <w:r w:rsidRPr="00A352CD">
        <w:t>Program</w:t>
      </w:r>
      <w:proofErr w:type="spellEnd"/>
      <w:r w:rsidRPr="00A352CD">
        <w:t xml:space="preserve"> </w:t>
      </w:r>
      <w:proofErr w:type="spellStart"/>
      <w:r w:rsidRPr="00A352CD">
        <w:t>on</w:t>
      </w:r>
      <w:proofErr w:type="spellEnd"/>
      <w:r w:rsidRPr="00A352CD">
        <w:t xml:space="preserve"> </w:t>
      </w:r>
      <w:proofErr w:type="spellStart"/>
      <w:r w:rsidRPr="00A352CD">
        <w:t>Forecasting</w:t>
      </w:r>
      <w:proofErr w:type="spellEnd"/>
      <w:r w:rsidRPr="00A352CD">
        <w:t xml:space="preserve">, </w:t>
      </w:r>
      <w:proofErr w:type="spellStart"/>
      <w:r w:rsidRPr="00A352CD">
        <w:t>The</w:t>
      </w:r>
      <w:proofErr w:type="spellEnd"/>
      <w:r w:rsidRPr="00A352CD">
        <w:t xml:space="preserve"> George Washington </w:t>
      </w:r>
      <w:proofErr w:type="spellStart"/>
      <w:r w:rsidRPr="00A352CD">
        <w:t>University</w:t>
      </w:r>
      <w:proofErr w:type="spellEnd"/>
      <w:r w:rsidRPr="00A352CD">
        <w:t>.</w:t>
      </w:r>
    </w:p>
    <w:p w14:paraId="08A0A77B" w14:textId="77777777" w:rsidR="00A352CD" w:rsidRPr="00A352CD" w:rsidRDefault="00A352CD" w:rsidP="00A352CD">
      <w:pPr>
        <w:jc w:val="both"/>
      </w:pPr>
      <w:proofErr w:type="spellStart"/>
      <w:r w:rsidRPr="00A352CD">
        <w:t>University</w:t>
      </w:r>
      <w:proofErr w:type="spellEnd"/>
      <w:r w:rsidRPr="00A352CD">
        <w:t xml:space="preserve"> </w:t>
      </w:r>
      <w:proofErr w:type="spellStart"/>
      <w:r w:rsidRPr="00A352CD">
        <w:t>of</w:t>
      </w:r>
      <w:proofErr w:type="spellEnd"/>
      <w:r w:rsidRPr="00A352CD">
        <w:t xml:space="preserve"> Pennsylvania. (2020). </w:t>
      </w:r>
      <w:proofErr w:type="spellStart"/>
      <w:r w:rsidRPr="00A352CD">
        <w:t>Measuring</w:t>
      </w:r>
      <w:proofErr w:type="spellEnd"/>
      <w:r w:rsidRPr="00A352CD">
        <w:t xml:space="preserve"> </w:t>
      </w:r>
      <w:proofErr w:type="spellStart"/>
      <w:r w:rsidRPr="00A352CD">
        <w:t>the</w:t>
      </w:r>
      <w:proofErr w:type="spellEnd"/>
      <w:r w:rsidRPr="00A352CD">
        <w:t xml:space="preserve"> Gross </w:t>
      </w:r>
      <w:proofErr w:type="spellStart"/>
      <w:r w:rsidRPr="00A352CD">
        <w:t>Domestic</w:t>
      </w:r>
      <w:proofErr w:type="spellEnd"/>
      <w:r w:rsidRPr="00A352CD">
        <w:t xml:space="preserve"> </w:t>
      </w:r>
      <w:proofErr w:type="spellStart"/>
      <w:r w:rsidRPr="00A352CD">
        <w:t>Product</w:t>
      </w:r>
      <w:proofErr w:type="spellEnd"/>
      <w:r w:rsidRPr="00A352CD">
        <w:t xml:space="preserve"> (GDP): </w:t>
      </w:r>
      <w:proofErr w:type="spellStart"/>
      <w:r w:rsidRPr="00A352CD">
        <w:t>The</w:t>
      </w:r>
      <w:proofErr w:type="spellEnd"/>
      <w:r w:rsidRPr="00A352CD">
        <w:t xml:space="preserve"> </w:t>
      </w:r>
      <w:proofErr w:type="spellStart"/>
      <w:r w:rsidRPr="00A352CD">
        <w:t>ultimate</w:t>
      </w:r>
      <w:proofErr w:type="spellEnd"/>
      <w:r w:rsidRPr="00A352CD">
        <w:t xml:space="preserve"> data </w:t>
      </w:r>
      <w:proofErr w:type="spellStart"/>
      <w:r w:rsidRPr="00A352CD">
        <w:t>science</w:t>
      </w:r>
      <w:proofErr w:type="spellEnd"/>
      <w:r w:rsidRPr="00A352CD">
        <w:t xml:space="preserve"> </w:t>
      </w:r>
      <w:proofErr w:type="spellStart"/>
      <w:r w:rsidRPr="00A352CD">
        <w:t>project</w:t>
      </w:r>
      <w:proofErr w:type="spellEnd"/>
      <w:r w:rsidRPr="00A352CD">
        <w:t xml:space="preserve">. </w:t>
      </w:r>
      <w:r w:rsidRPr="00A352CD">
        <w:rPr>
          <w:i/>
          <w:iCs/>
        </w:rPr>
        <w:t xml:space="preserve">Harvard Data </w:t>
      </w:r>
      <w:proofErr w:type="spellStart"/>
      <w:r w:rsidRPr="00A352CD">
        <w:rPr>
          <w:i/>
          <w:iCs/>
        </w:rPr>
        <w:t>Science</w:t>
      </w:r>
      <w:proofErr w:type="spellEnd"/>
      <w:r w:rsidRPr="00A352CD">
        <w:rPr>
          <w:i/>
          <w:iCs/>
        </w:rPr>
        <w:t xml:space="preserve"> </w:t>
      </w:r>
      <w:proofErr w:type="spellStart"/>
      <w:r w:rsidRPr="00A352CD">
        <w:rPr>
          <w:i/>
          <w:iCs/>
        </w:rPr>
        <w:t>Review</w:t>
      </w:r>
      <w:proofErr w:type="spellEnd"/>
      <w:r w:rsidRPr="00A352CD">
        <w:t>, 2(1).</w:t>
      </w:r>
    </w:p>
    <w:p w14:paraId="1645BD34" w14:textId="77777777" w:rsidR="00A352CD" w:rsidRPr="00A352CD" w:rsidRDefault="00A352CD" w:rsidP="00A352CD">
      <w:pPr>
        <w:jc w:val="both"/>
      </w:pPr>
      <w:proofErr w:type="spellStart"/>
      <w:r w:rsidRPr="00A352CD">
        <w:t>World</w:t>
      </w:r>
      <w:proofErr w:type="spellEnd"/>
      <w:r w:rsidRPr="00A352CD">
        <w:t xml:space="preserve"> Bank. (2023). </w:t>
      </w:r>
      <w:proofErr w:type="spellStart"/>
      <w:r w:rsidRPr="00A352CD">
        <w:rPr>
          <w:i/>
          <w:iCs/>
        </w:rPr>
        <w:t>Statistical</w:t>
      </w:r>
      <w:proofErr w:type="spellEnd"/>
      <w:r w:rsidRPr="00A352CD">
        <w:rPr>
          <w:i/>
          <w:iCs/>
        </w:rPr>
        <w:t xml:space="preserve"> performance </w:t>
      </w:r>
      <w:proofErr w:type="spellStart"/>
      <w:r w:rsidRPr="00A352CD">
        <w:rPr>
          <w:i/>
          <w:iCs/>
        </w:rPr>
        <w:t>indicators</w:t>
      </w:r>
      <w:proofErr w:type="spellEnd"/>
      <w:r w:rsidRPr="00A352CD">
        <w:rPr>
          <w:i/>
          <w:iCs/>
        </w:rPr>
        <w:t xml:space="preserve"> and </w:t>
      </w:r>
      <w:proofErr w:type="spellStart"/>
      <w:r w:rsidRPr="00A352CD">
        <w:rPr>
          <w:i/>
          <w:iCs/>
        </w:rPr>
        <w:t>index</w:t>
      </w:r>
      <w:proofErr w:type="spellEnd"/>
      <w:r w:rsidRPr="00A352CD">
        <w:rPr>
          <w:i/>
          <w:iCs/>
        </w:rPr>
        <w:t xml:space="preserve">—A new </w:t>
      </w:r>
      <w:proofErr w:type="spellStart"/>
      <w:r w:rsidRPr="00A352CD">
        <w:rPr>
          <w:i/>
          <w:iCs/>
        </w:rPr>
        <w:t>tool</w:t>
      </w:r>
      <w:proofErr w:type="spellEnd"/>
      <w:r w:rsidRPr="00A352CD">
        <w:rPr>
          <w:i/>
          <w:iCs/>
        </w:rPr>
        <w:t xml:space="preserve"> </w:t>
      </w:r>
      <w:proofErr w:type="spellStart"/>
      <w:r w:rsidRPr="00A352CD">
        <w:rPr>
          <w:i/>
          <w:iCs/>
        </w:rPr>
        <w:t>to</w:t>
      </w:r>
      <w:proofErr w:type="spellEnd"/>
      <w:r w:rsidRPr="00A352CD">
        <w:rPr>
          <w:i/>
          <w:iCs/>
        </w:rPr>
        <w:t xml:space="preserve"> </w:t>
      </w:r>
      <w:proofErr w:type="spellStart"/>
      <w:r w:rsidRPr="00A352CD">
        <w:rPr>
          <w:i/>
          <w:iCs/>
        </w:rPr>
        <w:t>measure</w:t>
      </w:r>
      <w:proofErr w:type="spellEnd"/>
      <w:r w:rsidRPr="00A352CD">
        <w:rPr>
          <w:i/>
          <w:iCs/>
        </w:rPr>
        <w:t xml:space="preserve"> country </w:t>
      </w:r>
      <w:proofErr w:type="spellStart"/>
      <w:r w:rsidRPr="00A352CD">
        <w:rPr>
          <w:i/>
          <w:iCs/>
        </w:rPr>
        <w:t>statistical</w:t>
      </w:r>
      <w:proofErr w:type="spellEnd"/>
      <w:r w:rsidRPr="00A352CD">
        <w:rPr>
          <w:i/>
          <w:iCs/>
        </w:rPr>
        <w:t xml:space="preserve"> </w:t>
      </w:r>
      <w:proofErr w:type="spellStart"/>
      <w:r w:rsidRPr="00A352CD">
        <w:rPr>
          <w:i/>
          <w:iCs/>
        </w:rPr>
        <w:t>capacity</w:t>
      </w:r>
      <w:proofErr w:type="spellEnd"/>
      <w:r w:rsidRPr="00A352CD">
        <w:t xml:space="preserve">. </w:t>
      </w:r>
      <w:proofErr w:type="spellStart"/>
      <w:r w:rsidRPr="00A352CD">
        <w:t>Scientific</w:t>
      </w:r>
      <w:proofErr w:type="spellEnd"/>
      <w:r w:rsidRPr="00A352CD">
        <w:t xml:space="preserve"> Data, 10, </w:t>
      </w:r>
      <w:proofErr w:type="spellStart"/>
      <w:r w:rsidRPr="00A352CD">
        <w:t>Article</w:t>
      </w:r>
      <w:proofErr w:type="spellEnd"/>
      <w:r w:rsidRPr="00A352CD">
        <w:t xml:space="preserve"> 149.</w:t>
      </w:r>
    </w:p>
    <w:p w14:paraId="0C782B1E" w14:textId="77777777" w:rsidR="00A352CD" w:rsidRPr="00A352CD" w:rsidRDefault="00A352CD" w:rsidP="00A352CD">
      <w:pPr>
        <w:jc w:val="both"/>
      </w:pPr>
      <w:r w:rsidRPr="00A352CD">
        <w:t xml:space="preserve">Young, A. H. (1987). </w:t>
      </w:r>
      <w:proofErr w:type="spellStart"/>
      <w:r w:rsidRPr="00A352CD">
        <w:t>Evaluation</w:t>
      </w:r>
      <w:proofErr w:type="spellEnd"/>
      <w:r w:rsidRPr="00A352CD">
        <w:t xml:space="preserve"> </w:t>
      </w:r>
      <w:proofErr w:type="spellStart"/>
      <w:r w:rsidRPr="00A352CD">
        <w:t>of</w:t>
      </w:r>
      <w:proofErr w:type="spellEnd"/>
      <w:r w:rsidRPr="00A352CD">
        <w:t xml:space="preserve"> </w:t>
      </w:r>
      <w:proofErr w:type="spellStart"/>
      <w:r w:rsidRPr="00A352CD">
        <w:t>the</w:t>
      </w:r>
      <w:proofErr w:type="spellEnd"/>
      <w:r w:rsidRPr="00A352CD">
        <w:t xml:space="preserve"> GNP </w:t>
      </w:r>
      <w:proofErr w:type="spellStart"/>
      <w:r w:rsidRPr="00A352CD">
        <w:t>estimates</w:t>
      </w:r>
      <w:proofErr w:type="spellEnd"/>
      <w:r w:rsidRPr="00A352CD">
        <w:t xml:space="preserve">. </w:t>
      </w:r>
      <w:proofErr w:type="spellStart"/>
      <w:r w:rsidRPr="00A352CD">
        <w:rPr>
          <w:i/>
          <w:iCs/>
        </w:rPr>
        <w:t>Survey</w:t>
      </w:r>
      <w:proofErr w:type="spellEnd"/>
      <w:r w:rsidRPr="00A352CD">
        <w:rPr>
          <w:i/>
          <w:iCs/>
        </w:rPr>
        <w:t xml:space="preserve"> </w:t>
      </w:r>
      <w:proofErr w:type="spellStart"/>
      <w:r w:rsidRPr="00A352CD">
        <w:rPr>
          <w:i/>
          <w:iCs/>
        </w:rPr>
        <w:t>of</w:t>
      </w:r>
      <w:proofErr w:type="spellEnd"/>
      <w:r w:rsidRPr="00A352CD">
        <w:rPr>
          <w:i/>
          <w:iCs/>
        </w:rPr>
        <w:t xml:space="preserve"> </w:t>
      </w:r>
      <w:proofErr w:type="spellStart"/>
      <w:r w:rsidRPr="00A352CD">
        <w:rPr>
          <w:i/>
          <w:iCs/>
        </w:rPr>
        <w:t>Current</w:t>
      </w:r>
      <w:proofErr w:type="spellEnd"/>
      <w:r w:rsidRPr="00A352CD">
        <w:rPr>
          <w:i/>
          <w:iCs/>
        </w:rPr>
        <w:t xml:space="preserve"> Business</w:t>
      </w:r>
      <w:r w:rsidRPr="00A352CD">
        <w:t>, 67(8), 18-42.</w:t>
      </w:r>
    </w:p>
    <w:p w14:paraId="791ACC5A" w14:textId="77777777" w:rsidR="00A352CD" w:rsidRPr="00A352CD" w:rsidRDefault="00A352CD" w:rsidP="00A352CD">
      <w:pPr>
        <w:jc w:val="both"/>
      </w:pPr>
      <w:r w:rsidRPr="00A352CD">
        <w:t xml:space="preserve">Young, A. H. (1993). </w:t>
      </w:r>
      <w:proofErr w:type="spellStart"/>
      <w:r w:rsidRPr="00A352CD">
        <w:t>Reliability</w:t>
      </w:r>
      <w:proofErr w:type="spellEnd"/>
      <w:r w:rsidRPr="00A352CD">
        <w:t xml:space="preserve"> and </w:t>
      </w:r>
      <w:proofErr w:type="spellStart"/>
      <w:r w:rsidRPr="00A352CD">
        <w:t>accuracy</w:t>
      </w:r>
      <w:proofErr w:type="spellEnd"/>
      <w:r w:rsidRPr="00A352CD">
        <w:t xml:space="preserve"> </w:t>
      </w:r>
      <w:proofErr w:type="spellStart"/>
      <w:r w:rsidRPr="00A352CD">
        <w:t>of</w:t>
      </w:r>
      <w:proofErr w:type="spellEnd"/>
      <w:r w:rsidRPr="00A352CD">
        <w:t xml:space="preserve"> </w:t>
      </w:r>
      <w:proofErr w:type="spellStart"/>
      <w:r w:rsidRPr="00A352CD">
        <w:t>the</w:t>
      </w:r>
      <w:proofErr w:type="spellEnd"/>
      <w:r w:rsidRPr="00A352CD">
        <w:t xml:space="preserve"> </w:t>
      </w:r>
      <w:proofErr w:type="spellStart"/>
      <w:r w:rsidRPr="00A352CD">
        <w:t>quarterly</w:t>
      </w:r>
      <w:proofErr w:type="spellEnd"/>
      <w:r w:rsidRPr="00A352CD">
        <w:t xml:space="preserve"> </w:t>
      </w:r>
      <w:proofErr w:type="spellStart"/>
      <w:r w:rsidRPr="00A352CD">
        <w:t>estimates</w:t>
      </w:r>
      <w:proofErr w:type="spellEnd"/>
      <w:r w:rsidRPr="00A352CD">
        <w:t xml:space="preserve"> </w:t>
      </w:r>
      <w:proofErr w:type="spellStart"/>
      <w:r w:rsidRPr="00A352CD">
        <w:t>of</w:t>
      </w:r>
      <w:proofErr w:type="spellEnd"/>
      <w:r w:rsidRPr="00A352CD">
        <w:t xml:space="preserve"> GDP. </w:t>
      </w:r>
      <w:proofErr w:type="spellStart"/>
      <w:r w:rsidRPr="00A352CD">
        <w:rPr>
          <w:i/>
          <w:iCs/>
        </w:rPr>
        <w:t>Survey</w:t>
      </w:r>
      <w:proofErr w:type="spellEnd"/>
      <w:r w:rsidRPr="00A352CD">
        <w:rPr>
          <w:i/>
          <w:iCs/>
        </w:rPr>
        <w:t xml:space="preserve"> </w:t>
      </w:r>
      <w:proofErr w:type="spellStart"/>
      <w:r w:rsidRPr="00A352CD">
        <w:rPr>
          <w:i/>
          <w:iCs/>
        </w:rPr>
        <w:t>of</w:t>
      </w:r>
      <w:proofErr w:type="spellEnd"/>
      <w:r w:rsidRPr="00A352CD">
        <w:rPr>
          <w:i/>
          <w:iCs/>
        </w:rPr>
        <w:t xml:space="preserve"> </w:t>
      </w:r>
      <w:proofErr w:type="spellStart"/>
      <w:r w:rsidRPr="00A352CD">
        <w:rPr>
          <w:i/>
          <w:iCs/>
        </w:rPr>
        <w:t>Current</w:t>
      </w:r>
      <w:proofErr w:type="spellEnd"/>
      <w:r w:rsidRPr="00A352CD">
        <w:rPr>
          <w:i/>
          <w:iCs/>
        </w:rPr>
        <w:t xml:space="preserve"> Business</w:t>
      </w:r>
      <w:r w:rsidRPr="00A352CD">
        <w:t>, 73(10), 29-43.</w:t>
      </w:r>
    </w:p>
    <w:p w14:paraId="0AF5DC8E" w14:textId="77777777" w:rsidR="00EC2496" w:rsidRPr="00A352CD" w:rsidRDefault="00EC2496" w:rsidP="00A352CD">
      <w:pPr>
        <w:jc w:val="both"/>
      </w:pPr>
    </w:p>
    <w:sectPr w:rsidR="00EC2496" w:rsidRPr="00A352C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D3A51"/>
    <w:multiLevelType w:val="multilevel"/>
    <w:tmpl w:val="DCA0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3398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2CD"/>
    <w:rsid w:val="0006364B"/>
    <w:rsid w:val="002928D8"/>
    <w:rsid w:val="002D1303"/>
    <w:rsid w:val="0033325D"/>
    <w:rsid w:val="003E7540"/>
    <w:rsid w:val="00703258"/>
    <w:rsid w:val="007B2648"/>
    <w:rsid w:val="00A352CD"/>
    <w:rsid w:val="00A713E8"/>
    <w:rsid w:val="00AD43F2"/>
    <w:rsid w:val="00B07B40"/>
    <w:rsid w:val="00E844C7"/>
    <w:rsid w:val="00E90AF0"/>
    <w:rsid w:val="00EC24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1B051"/>
  <w15:chartTrackingRefBased/>
  <w15:docId w15:val="{37DFFF80-B8EB-45FB-8BD0-056129395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352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352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352C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52C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352C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352C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52C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52C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52C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52C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352C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352C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352C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352C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352C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52C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52C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52CD"/>
    <w:rPr>
      <w:rFonts w:eastAsiaTheme="majorEastAsia" w:cstheme="majorBidi"/>
      <w:color w:val="272727" w:themeColor="text1" w:themeTint="D8"/>
    </w:rPr>
  </w:style>
  <w:style w:type="paragraph" w:styleId="Ttulo">
    <w:name w:val="Title"/>
    <w:basedOn w:val="Normal"/>
    <w:next w:val="Normal"/>
    <w:link w:val="TtuloCar"/>
    <w:uiPriority w:val="10"/>
    <w:qFormat/>
    <w:rsid w:val="00A352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52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52C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52C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52CD"/>
    <w:pPr>
      <w:spacing w:before="160"/>
      <w:jc w:val="center"/>
    </w:pPr>
    <w:rPr>
      <w:i/>
      <w:iCs/>
      <w:color w:val="404040" w:themeColor="text1" w:themeTint="BF"/>
    </w:rPr>
  </w:style>
  <w:style w:type="character" w:customStyle="1" w:styleId="CitaCar">
    <w:name w:val="Cita Car"/>
    <w:basedOn w:val="Fuentedeprrafopredeter"/>
    <w:link w:val="Cita"/>
    <w:uiPriority w:val="29"/>
    <w:rsid w:val="00A352CD"/>
    <w:rPr>
      <w:i/>
      <w:iCs/>
      <w:color w:val="404040" w:themeColor="text1" w:themeTint="BF"/>
    </w:rPr>
  </w:style>
  <w:style w:type="paragraph" w:styleId="Prrafodelista">
    <w:name w:val="List Paragraph"/>
    <w:basedOn w:val="Normal"/>
    <w:uiPriority w:val="34"/>
    <w:qFormat/>
    <w:rsid w:val="00A352CD"/>
    <w:pPr>
      <w:ind w:left="720"/>
      <w:contextualSpacing/>
    </w:pPr>
  </w:style>
  <w:style w:type="character" w:styleId="nfasisintenso">
    <w:name w:val="Intense Emphasis"/>
    <w:basedOn w:val="Fuentedeprrafopredeter"/>
    <w:uiPriority w:val="21"/>
    <w:qFormat/>
    <w:rsid w:val="00A352CD"/>
    <w:rPr>
      <w:i/>
      <w:iCs/>
      <w:color w:val="0F4761" w:themeColor="accent1" w:themeShade="BF"/>
    </w:rPr>
  </w:style>
  <w:style w:type="paragraph" w:styleId="Citadestacada">
    <w:name w:val="Intense Quote"/>
    <w:basedOn w:val="Normal"/>
    <w:next w:val="Normal"/>
    <w:link w:val="CitadestacadaCar"/>
    <w:uiPriority w:val="30"/>
    <w:qFormat/>
    <w:rsid w:val="00A352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52CD"/>
    <w:rPr>
      <w:i/>
      <w:iCs/>
      <w:color w:val="0F4761" w:themeColor="accent1" w:themeShade="BF"/>
    </w:rPr>
  </w:style>
  <w:style w:type="character" w:styleId="Referenciaintensa">
    <w:name w:val="Intense Reference"/>
    <w:basedOn w:val="Fuentedeprrafopredeter"/>
    <w:uiPriority w:val="32"/>
    <w:qFormat/>
    <w:rsid w:val="00A352CD"/>
    <w:rPr>
      <w:b/>
      <w:bCs/>
      <w:smallCaps/>
      <w:color w:val="0F4761" w:themeColor="accent1" w:themeShade="BF"/>
      <w:spacing w:val="5"/>
    </w:rPr>
  </w:style>
  <w:style w:type="character" w:styleId="Hipervnculo">
    <w:name w:val="Hyperlink"/>
    <w:basedOn w:val="Fuentedeprrafopredeter"/>
    <w:uiPriority w:val="99"/>
    <w:unhideWhenUsed/>
    <w:rsid w:val="0006364B"/>
    <w:rPr>
      <w:color w:val="467886" w:themeColor="hyperlink"/>
      <w:u w:val="single"/>
    </w:rPr>
  </w:style>
  <w:style w:type="character" w:styleId="Mencinsinresolver">
    <w:name w:val="Unresolved Mention"/>
    <w:basedOn w:val="Fuentedeprrafopredeter"/>
    <w:uiPriority w:val="99"/>
    <w:semiHidden/>
    <w:unhideWhenUsed/>
    <w:rsid w:val="0006364B"/>
    <w:rPr>
      <w:color w:val="605E5C"/>
      <w:shd w:val="clear" w:color="auto" w:fill="E1DFDD"/>
    </w:rPr>
  </w:style>
  <w:style w:type="character" w:styleId="Hipervnculovisitado">
    <w:name w:val="FollowedHyperlink"/>
    <w:basedOn w:val="Fuentedeprrafopredeter"/>
    <w:uiPriority w:val="99"/>
    <w:semiHidden/>
    <w:unhideWhenUsed/>
    <w:rsid w:val="0070325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85153">
      <w:bodyDiv w:val="1"/>
      <w:marLeft w:val="0"/>
      <w:marRight w:val="0"/>
      <w:marTop w:val="0"/>
      <w:marBottom w:val="0"/>
      <w:divBdr>
        <w:top w:val="none" w:sz="0" w:space="0" w:color="auto"/>
        <w:left w:val="none" w:sz="0" w:space="0" w:color="auto"/>
        <w:bottom w:val="none" w:sz="0" w:space="0" w:color="auto"/>
        <w:right w:val="none" w:sz="0" w:space="0" w:color="auto"/>
      </w:divBdr>
    </w:div>
    <w:div w:id="255940191">
      <w:bodyDiv w:val="1"/>
      <w:marLeft w:val="0"/>
      <w:marRight w:val="0"/>
      <w:marTop w:val="0"/>
      <w:marBottom w:val="0"/>
      <w:divBdr>
        <w:top w:val="none" w:sz="0" w:space="0" w:color="auto"/>
        <w:left w:val="none" w:sz="0" w:space="0" w:color="auto"/>
        <w:bottom w:val="none" w:sz="0" w:space="0" w:color="auto"/>
        <w:right w:val="none" w:sz="0" w:space="0" w:color="auto"/>
      </w:divBdr>
    </w:div>
    <w:div w:id="412432451">
      <w:bodyDiv w:val="1"/>
      <w:marLeft w:val="0"/>
      <w:marRight w:val="0"/>
      <w:marTop w:val="0"/>
      <w:marBottom w:val="0"/>
      <w:divBdr>
        <w:top w:val="none" w:sz="0" w:space="0" w:color="auto"/>
        <w:left w:val="none" w:sz="0" w:space="0" w:color="auto"/>
        <w:bottom w:val="none" w:sz="0" w:space="0" w:color="auto"/>
        <w:right w:val="none" w:sz="0" w:space="0" w:color="auto"/>
      </w:divBdr>
    </w:div>
    <w:div w:id="688801762">
      <w:bodyDiv w:val="1"/>
      <w:marLeft w:val="0"/>
      <w:marRight w:val="0"/>
      <w:marTop w:val="0"/>
      <w:marBottom w:val="0"/>
      <w:divBdr>
        <w:top w:val="none" w:sz="0" w:space="0" w:color="auto"/>
        <w:left w:val="none" w:sz="0" w:space="0" w:color="auto"/>
        <w:bottom w:val="none" w:sz="0" w:space="0" w:color="auto"/>
        <w:right w:val="none" w:sz="0" w:space="0" w:color="auto"/>
      </w:divBdr>
    </w:div>
    <w:div w:id="801966216">
      <w:bodyDiv w:val="1"/>
      <w:marLeft w:val="0"/>
      <w:marRight w:val="0"/>
      <w:marTop w:val="0"/>
      <w:marBottom w:val="0"/>
      <w:divBdr>
        <w:top w:val="none" w:sz="0" w:space="0" w:color="auto"/>
        <w:left w:val="none" w:sz="0" w:space="0" w:color="auto"/>
        <w:bottom w:val="none" w:sz="0" w:space="0" w:color="auto"/>
        <w:right w:val="none" w:sz="0" w:space="0" w:color="auto"/>
      </w:divBdr>
      <w:divsChild>
        <w:div w:id="466053559">
          <w:marLeft w:val="0"/>
          <w:marRight w:val="0"/>
          <w:marTop w:val="0"/>
          <w:marBottom w:val="0"/>
          <w:divBdr>
            <w:top w:val="single" w:sz="2" w:space="0" w:color="E7E9EA"/>
            <w:left w:val="single" w:sz="2" w:space="0" w:color="E7E9EA"/>
            <w:bottom w:val="single" w:sz="2" w:space="0" w:color="E7E9EA"/>
            <w:right w:val="single" w:sz="2" w:space="0" w:color="E7E9EA"/>
          </w:divBdr>
          <w:divsChild>
            <w:div w:id="1524634833">
              <w:marLeft w:val="0"/>
              <w:marRight w:val="0"/>
              <w:marTop w:val="0"/>
              <w:marBottom w:val="0"/>
              <w:divBdr>
                <w:top w:val="single" w:sz="2" w:space="2" w:color="E7E9EA"/>
                <w:left w:val="single" w:sz="2" w:space="0" w:color="E7E9EA"/>
                <w:bottom w:val="single" w:sz="2" w:space="2" w:color="E7E9EA"/>
                <w:right w:val="single" w:sz="2" w:space="0" w:color="E7E9EA"/>
              </w:divBdr>
            </w:div>
          </w:divsChild>
        </w:div>
        <w:div w:id="1696536420">
          <w:marLeft w:val="0"/>
          <w:marRight w:val="0"/>
          <w:marTop w:val="0"/>
          <w:marBottom w:val="0"/>
          <w:divBdr>
            <w:top w:val="single" w:sz="2" w:space="0" w:color="E7E9EA"/>
            <w:left w:val="single" w:sz="2" w:space="0" w:color="E7E9EA"/>
            <w:bottom w:val="single" w:sz="2" w:space="0" w:color="E7E9EA"/>
            <w:right w:val="single" w:sz="2" w:space="0" w:color="E7E9EA"/>
          </w:divBdr>
          <w:divsChild>
            <w:div w:id="778068658">
              <w:marLeft w:val="0"/>
              <w:marRight w:val="0"/>
              <w:marTop w:val="0"/>
              <w:marBottom w:val="0"/>
              <w:divBdr>
                <w:top w:val="single" w:sz="2" w:space="2" w:color="E7E9EA"/>
                <w:left w:val="single" w:sz="2" w:space="0" w:color="E7E9EA"/>
                <w:bottom w:val="single" w:sz="2" w:space="2" w:color="E7E9EA"/>
                <w:right w:val="single" w:sz="2" w:space="0" w:color="E7E9EA"/>
              </w:divBdr>
            </w:div>
          </w:divsChild>
        </w:div>
        <w:div w:id="1730570622">
          <w:marLeft w:val="0"/>
          <w:marRight w:val="0"/>
          <w:marTop w:val="0"/>
          <w:marBottom w:val="0"/>
          <w:divBdr>
            <w:top w:val="single" w:sz="2" w:space="0" w:color="E7E9EA"/>
            <w:left w:val="single" w:sz="2" w:space="0" w:color="E7E9EA"/>
            <w:bottom w:val="single" w:sz="2" w:space="0" w:color="E7E9EA"/>
            <w:right w:val="single" w:sz="2" w:space="0" w:color="E7E9EA"/>
          </w:divBdr>
          <w:divsChild>
            <w:div w:id="1810633298">
              <w:marLeft w:val="0"/>
              <w:marRight w:val="0"/>
              <w:marTop w:val="0"/>
              <w:marBottom w:val="0"/>
              <w:divBdr>
                <w:top w:val="single" w:sz="2" w:space="2" w:color="E7E9EA"/>
                <w:left w:val="single" w:sz="2" w:space="0" w:color="E7E9EA"/>
                <w:bottom w:val="single" w:sz="2" w:space="2" w:color="E7E9EA"/>
                <w:right w:val="single" w:sz="2" w:space="0" w:color="E7E9EA"/>
              </w:divBdr>
            </w:div>
          </w:divsChild>
        </w:div>
      </w:divsChild>
    </w:div>
    <w:div w:id="977145754">
      <w:bodyDiv w:val="1"/>
      <w:marLeft w:val="0"/>
      <w:marRight w:val="0"/>
      <w:marTop w:val="0"/>
      <w:marBottom w:val="0"/>
      <w:divBdr>
        <w:top w:val="none" w:sz="0" w:space="0" w:color="auto"/>
        <w:left w:val="none" w:sz="0" w:space="0" w:color="auto"/>
        <w:bottom w:val="none" w:sz="0" w:space="0" w:color="auto"/>
        <w:right w:val="none" w:sz="0" w:space="0" w:color="auto"/>
      </w:divBdr>
    </w:div>
    <w:div w:id="1103308211">
      <w:bodyDiv w:val="1"/>
      <w:marLeft w:val="0"/>
      <w:marRight w:val="0"/>
      <w:marTop w:val="0"/>
      <w:marBottom w:val="0"/>
      <w:divBdr>
        <w:top w:val="none" w:sz="0" w:space="0" w:color="auto"/>
        <w:left w:val="none" w:sz="0" w:space="0" w:color="auto"/>
        <w:bottom w:val="none" w:sz="0" w:space="0" w:color="auto"/>
        <w:right w:val="none" w:sz="0" w:space="0" w:color="auto"/>
      </w:divBdr>
    </w:div>
    <w:div w:id="1326858188">
      <w:bodyDiv w:val="1"/>
      <w:marLeft w:val="0"/>
      <w:marRight w:val="0"/>
      <w:marTop w:val="0"/>
      <w:marBottom w:val="0"/>
      <w:divBdr>
        <w:top w:val="none" w:sz="0" w:space="0" w:color="auto"/>
        <w:left w:val="none" w:sz="0" w:space="0" w:color="auto"/>
        <w:bottom w:val="none" w:sz="0" w:space="0" w:color="auto"/>
        <w:right w:val="none" w:sz="0" w:space="0" w:color="auto"/>
      </w:divBdr>
    </w:div>
    <w:div w:id="1355155550">
      <w:bodyDiv w:val="1"/>
      <w:marLeft w:val="0"/>
      <w:marRight w:val="0"/>
      <w:marTop w:val="0"/>
      <w:marBottom w:val="0"/>
      <w:divBdr>
        <w:top w:val="none" w:sz="0" w:space="0" w:color="auto"/>
        <w:left w:val="none" w:sz="0" w:space="0" w:color="auto"/>
        <w:bottom w:val="none" w:sz="0" w:space="0" w:color="auto"/>
        <w:right w:val="none" w:sz="0" w:space="0" w:color="auto"/>
      </w:divBdr>
      <w:divsChild>
        <w:div w:id="1089622459">
          <w:marLeft w:val="0"/>
          <w:marRight w:val="0"/>
          <w:marTop w:val="0"/>
          <w:marBottom w:val="0"/>
          <w:divBdr>
            <w:top w:val="single" w:sz="2" w:space="0" w:color="E7E9EA"/>
            <w:left w:val="single" w:sz="2" w:space="0" w:color="E7E9EA"/>
            <w:bottom w:val="single" w:sz="2" w:space="0" w:color="E7E9EA"/>
            <w:right w:val="single" w:sz="2" w:space="0" w:color="E7E9EA"/>
          </w:divBdr>
          <w:divsChild>
            <w:div w:id="269896564">
              <w:marLeft w:val="0"/>
              <w:marRight w:val="0"/>
              <w:marTop w:val="0"/>
              <w:marBottom w:val="0"/>
              <w:divBdr>
                <w:top w:val="single" w:sz="2" w:space="2" w:color="E7E9EA"/>
                <w:left w:val="single" w:sz="2" w:space="0" w:color="E7E9EA"/>
                <w:bottom w:val="single" w:sz="2" w:space="2" w:color="E7E9EA"/>
                <w:right w:val="single" w:sz="2" w:space="0" w:color="E7E9EA"/>
              </w:divBdr>
            </w:div>
          </w:divsChild>
        </w:div>
        <w:div w:id="1756632126">
          <w:marLeft w:val="0"/>
          <w:marRight w:val="0"/>
          <w:marTop w:val="0"/>
          <w:marBottom w:val="0"/>
          <w:divBdr>
            <w:top w:val="single" w:sz="2" w:space="0" w:color="E7E9EA"/>
            <w:left w:val="single" w:sz="2" w:space="0" w:color="E7E9EA"/>
            <w:bottom w:val="single" w:sz="2" w:space="0" w:color="E7E9EA"/>
            <w:right w:val="single" w:sz="2" w:space="0" w:color="E7E9EA"/>
          </w:divBdr>
          <w:divsChild>
            <w:div w:id="20741031">
              <w:marLeft w:val="0"/>
              <w:marRight w:val="0"/>
              <w:marTop w:val="0"/>
              <w:marBottom w:val="0"/>
              <w:divBdr>
                <w:top w:val="single" w:sz="2" w:space="2" w:color="E7E9EA"/>
                <w:left w:val="single" w:sz="2" w:space="0" w:color="E7E9EA"/>
                <w:bottom w:val="single" w:sz="2" w:space="2" w:color="E7E9EA"/>
                <w:right w:val="single" w:sz="2" w:space="0" w:color="E7E9EA"/>
              </w:divBdr>
            </w:div>
          </w:divsChild>
        </w:div>
        <w:div w:id="949818638">
          <w:marLeft w:val="0"/>
          <w:marRight w:val="0"/>
          <w:marTop w:val="0"/>
          <w:marBottom w:val="0"/>
          <w:divBdr>
            <w:top w:val="single" w:sz="2" w:space="0" w:color="E7E9EA"/>
            <w:left w:val="single" w:sz="2" w:space="0" w:color="E7E9EA"/>
            <w:bottom w:val="single" w:sz="2" w:space="0" w:color="E7E9EA"/>
            <w:right w:val="single" w:sz="2" w:space="0" w:color="E7E9EA"/>
          </w:divBdr>
          <w:divsChild>
            <w:div w:id="640311631">
              <w:marLeft w:val="0"/>
              <w:marRight w:val="0"/>
              <w:marTop w:val="0"/>
              <w:marBottom w:val="0"/>
              <w:divBdr>
                <w:top w:val="single" w:sz="2" w:space="2" w:color="E7E9EA"/>
                <w:left w:val="single" w:sz="2" w:space="0" w:color="E7E9EA"/>
                <w:bottom w:val="single" w:sz="2" w:space="2" w:color="E7E9EA"/>
                <w:right w:val="single" w:sz="2" w:space="0" w:color="E7E9EA"/>
              </w:divBdr>
            </w:div>
          </w:divsChild>
        </w:div>
      </w:divsChild>
    </w:div>
    <w:div w:id="1367832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orldbank.org/en/programs/statistical-performance-indicators" TargetMode="External"/><Relationship Id="rId5" Type="http://schemas.openxmlformats.org/officeDocument/2006/relationships/hyperlink" Target="https://claude.ai/public/artifacts/6d58eff3-0881-488c-b6c5-d0f200c693b0"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9</Pages>
  <Words>3717</Words>
  <Characters>20447</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Alejandro Hidalgo Perez</dc:creator>
  <cp:keywords/>
  <dc:description/>
  <cp:lastModifiedBy>Manuel Alejandro Hidalgo Perez</cp:lastModifiedBy>
  <cp:revision>4</cp:revision>
  <dcterms:created xsi:type="dcterms:W3CDTF">2025-07-17T14:51:00Z</dcterms:created>
  <dcterms:modified xsi:type="dcterms:W3CDTF">2025-07-17T15:52:00Z</dcterms:modified>
</cp:coreProperties>
</file>