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t xml:space="preserve">Diberikan sebuah gambar :</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jc w:val="center"/>
        <w:rPr/>
      </w:pPr>
      <w:r w:rsidDel="00000000" w:rsidR="00000000" w:rsidRPr="00000000">
        <w:rPr/>
        <w:drawing>
          <wp:inline distB="114300" distT="114300" distL="114300" distR="114300">
            <wp:extent cx="2438400" cy="19050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438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jc w:val="left"/>
        <w:rPr/>
      </w:pPr>
      <w:r w:rsidDel="00000000" w:rsidR="00000000" w:rsidRPr="00000000">
        <w:rPr>
          <w:rtl w:val="0"/>
        </w:rPr>
      </w:r>
    </w:p>
    <w:p w:rsidR="00000000" w:rsidDel="00000000" w:rsidP="00000000" w:rsidRDefault="00000000" w:rsidRPr="00000000" w14:paraId="00000005">
      <w:pPr>
        <w:ind w:left="0" w:firstLine="0"/>
        <w:jc w:val="left"/>
        <w:rPr/>
      </w:pPr>
      <w:r w:rsidDel="00000000" w:rsidR="00000000" w:rsidRPr="00000000">
        <w:rPr>
          <w:rtl w:val="0"/>
        </w:rPr>
        <w:t xml:space="preserve">Dari gambar tersebut, kita akan mendeteksi ada berapa banyak lubang berbentuk lingkarang yang ada pada gambar tersebut. Untuk itu, akan digunakan fungsi Hough Circle dari OpenCV karena fungsi tersebut paling baik dalam mendeteksi lingkaran.</w:t>
      </w:r>
    </w:p>
    <w:p w:rsidR="00000000" w:rsidDel="00000000" w:rsidP="00000000" w:rsidRDefault="00000000" w:rsidRPr="00000000" w14:paraId="00000006">
      <w:pPr>
        <w:ind w:left="0" w:firstLine="0"/>
        <w:jc w:val="left"/>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import cv2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cv</w:t>
            </w:r>
            <w:r w:rsidDel="00000000" w:rsidR="00000000" w:rsidRPr="00000000">
              <w:rPr>
                <w:rtl w:val="0"/>
              </w:rPr>
            </w:r>
          </w:p>
        </w:tc>
      </w:tr>
    </w:tbl>
    <w:p w:rsidR="00000000" w:rsidDel="00000000" w:rsidP="00000000" w:rsidRDefault="00000000" w:rsidRPr="00000000" w14:paraId="00000008">
      <w:pPr>
        <w:ind w:left="0" w:firstLine="0"/>
        <w:jc w:val="left"/>
        <w:rPr/>
      </w:pPr>
      <w:r w:rsidDel="00000000" w:rsidR="00000000" w:rsidRPr="00000000">
        <w:rPr>
          <w:rtl w:val="0"/>
        </w:rPr>
      </w:r>
    </w:p>
    <w:p w:rsidR="00000000" w:rsidDel="00000000" w:rsidP="00000000" w:rsidRDefault="00000000" w:rsidRPr="00000000" w14:paraId="00000009">
      <w:pPr>
        <w:ind w:left="0" w:firstLine="0"/>
        <w:jc w:val="left"/>
        <w:rPr/>
      </w:pPr>
      <w:r w:rsidDel="00000000" w:rsidR="00000000" w:rsidRPr="00000000">
        <w:rPr>
          <w:rtl w:val="0"/>
        </w:rPr>
        <w:t xml:space="preserve">Untuk deteksi lingkaran, yang akan kita gunakan hanyalah package OpenCV saja. Pertama-tama, seperti biasa kita akan membaca gambar terlebih dahulu.</w:t>
      </w:r>
    </w:p>
    <w:p w:rsidR="00000000" w:rsidDel="00000000" w:rsidP="00000000" w:rsidRDefault="00000000" w:rsidRPr="00000000" w14:paraId="0000000A">
      <w:pPr>
        <w:ind w:left="0" w:firstLine="0"/>
        <w:jc w:val="left"/>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image = cv.imread(</w:t>
            </w:r>
            <w:r w:rsidDel="00000000" w:rsidR="00000000" w:rsidRPr="00000000">
              <w:rPr>
                <w:rFonts w:ascii="Consolas" w:cs="Consolas" w:eastAsia="Consolas" w:hAnsi="Consolas"/>
                <w:color w:val="a2fca2"/>
                <w:shd w:fill="333333" w:val="clear"/>
                <w:rtl w:val="0"/>
              </w:rPr>
              <w:t xml:space="preserve">"image-soalno-1.jpeg"</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0C">
      <w:pPr>
        <w:ind w:left="0" w:firstLine="0"/>
        <w:jc w:val="left"/>
        <w:rPr/>
      </w:pPr>
      <w:r w:rsidDel="00000000" w:rsidR="00000000" w:rsidRPr="00000000">
        <w:rPr>
          <w:rtl w:val="0"/>
        </w:rPr>
      </w:r>
    </w:p>
    <w:p w:rsidR="00000000" w:rsidDel="00000000" w:rsidP="00000000" w:rsidRDefault="00000000" w:rsidRPr="00000000" w14:paraId="0000000D">
      <w:pPr>
        <w:ind w:left="0" w:firstLine="0"/>
        <w:jc w:val="left"/>
        <w:rPr/>
      </w:pPr>
      <w:r w:rsidDel="00000000" w:rsidR="00000000" w:rsidRPr="00000000">
        <w:rPr>
          <w:rtl w:val="0"/>
        </w:rPr>
        <w:t xml:space="preserve">Ubah color space gambar menjadi grayscale agar channel yang digunakan hanyalah satu.</w:t>
      </w:r>
    </w:p>
    <w:p w:rsidR="00000000" w:rsidDel="00000000" w:rsidP="00000000" w:rsidRDefault="00000000" w:rsidRPr="00000000" w14:paraId="0000000E">
      <w:pPr>
        <w:ind w:left="0" w:firstLine="0"/>
        <w:jc w:val="left"/>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gray = cv.cvtColor(image, cv.COLOR_BGR2GRAY)</w:t>
            </w:r>
            <w:r w:rsidDel="00000000" w:rsidR="00000000" w:rsidRPr="00000000">
              <w:rPr>
                <w:rtl w:val="0"/>
              </w:rPr>
            </w:r>
          </w:p>
        </w:tc>
      </w:tr>
    </w:tbl>
    <w:p w:rsidR="00000000" w:rsidDel="00000000" w:rsidP="00000000" w:rsidRDefault="00000000" w:rsidRPr="00000000" w14:paraId="00000010">
      <w:pPr>
        <w:ind w:left="0" w:firstLine="0"/>
        <w:jc w:val="left"/>
        <w:rPr/>
      </w:pPr>
      <w:r w:rsidDel="00000000" w:rsidR="00000000" w:rsidRPr="00000000">
        <w:rPr>
          <w:rtl w:val="0"/>
        </w:rPr>
      </w:r>
    </w:p>
    <w:p w:rsidR="00000000" w:rsidDel="00000000" w:rsidP="00000000" w:rsidRDefault="00000000" w:rsidRPr="00000000" w14:paraId="00000011">
      <w:pPr>
        <w:ind w:left="0" w:firstLine="0"/>
        <w:jc w:val="left"/>
        <w:rPr/>
      </w:pPr>
      <w:r w:rsidDel="00000000" w:rsidR="00000000" w:rsidRPr="00000000">
        <w:rPr>
          <w:rtl w:val="0"/>
        </w:rPr>
        <w:t xml:space="preserve">Setelah itu threshold nilai grayscale nya. Sebenarnya kita tidak diwajibkan untuk men-threshold nilai, hanya saja dengan melakukan threshold maka nilai yang muncul akan menjadi binary. Hal tersebut membuat pixel putih dan hitam memiliki perbedaan yang signifikan terutama pada sisi-sisi (boundaries). Kita akan melakukan threshold pada nilai tengah dari range 0-255 yaitu 127. Nilai tersebut dipilih agar pembagian terjadi merata.</w:t>
      </w:r>
    </w:p>
    <w:p w:rsidR="00000000" w:rsidDel="00000000" w:rsidP="00000000" w:rsidRDefault="00000000" w:rsidRPr="00000000" w14:paraId="00000012">
      <w:pPr>
        <w:ind w:left="0" w:firstLine="0"/>
        <w:jc w:val="left"/>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_, thresh = cv.threshold(gray, </w:t>
            </w:r>
            <w:r w:rsidDel="00000000" w:rsidR="00000000" w:rsidRPr="00000000">
              <w:rPr>
                <w:rFonts w:ascii="Consolas" w:cs="Consolas" w:eastAsia="Consolas" w:hAnsi="Consolas"/>
                <w:color w:val="d36363"/>
                <w:shd w:fill="333333" w:val="clear"/>
                <w:rtl w:val="0"/>
              </w:rPr>
              <w:t xml:space="preserve">255</w:t>
            </w:r>
            <w:r w:rsidDel="00000000" w:rsidR="00000000" w:rsidRPr="00000000">
              <w:rPr>
                <w:rFonts w:ascii="Consolas" w:cs="Consolas" w:eastAsia="Consolas" w:hAnsi="Consolas"/>
                <w:color w:val="888888"/>
                <w:shd w:fill="333333" w:val="clear"/>
                <w:rtl w:val="0"/>
              </w:rPr>
              <w:t xml:space="preserve">//2, 255, cv.THRESH_BINARY)</w:t>
            </w:r>
            <w:r w:rsidDel="00000000" w:rsidR="00000000" w:rsidRPr="00000000">
              <w:rPr>
                <w:rtl w:val="0"/>
              </w:rPr>
            </w:r>
          </w:p>
        </w:tc>
      </w:tr>
    </w:tbl>
    <w:p w:rsidR="00000000" w:rsidDel="00000000" w:rsidP="00000000" w:rsidRDefault="00000000" w:rsidRPr="00000000" w14:paraId="00000014">
      <w:pPr>
        <w:ind w:left="0" w:firstLine="0"/>
        <w:jc w:val="left"/>
        <w:rPr/>
      </w:pPr>
      <w:r w:rsidDel="00000000" w:rsidR="00000000" w:rsidRPr="00000000">
        <w:rPr>
          <w:rtl w:val="0"/>
        </w:rPr>
      </w:r>
    </w:p>
    <w:p w:rsidR="00000000" w:rsidDel="00000000" w:rsidP="00000000" w:rsidRDefault="00000000" w:rsidRPr="00000000" w14:paraId="00000015">
      <w:pPr>
        <w:ind w:left="0" w:firstLine="0"/>
        <w:jc w:val="left"/>
        <w:rPr/>
      </w:pPr>
      <w:r w:rsidDel="00000000" w:rsidR="00000000" w:rsidRPr="00000000">
        <w:rPr>
          <w:rtl w:val="0"/>
        </w:rPr>
        <w:t xml:space="preserve">Setelah threshold, aplikasikan fungsi Hough Circle dengan beberapa parameter yang diperlukan yaitu :</w:t>
      </w:r>
    </w:p>
    <w:p w:rsidR="00000000" w:rsidDel="00000000" w:rsidP="00000000" w:rsidRDefault="00000000" w:rsidRPr="00000000" w14:paraId="00000016">
      <w:pPr>
        <w:numPr>
          <w:ilvl w:val="0"/>
          <w:numId w:val="2"/>
        </w:numPr>
        <w:shd w:fill="ffffff" w:val="clear"/>
        <w:spacing w:after="0" w:afterAutospacing="0" w:before="220" w:lineRule="auto"/>
        <w:rPr>
          <w:rFonts w:ascii="Roboto" w:cs="Roboto" w:eastAsia="Roboto" w:hAnsi="Roboto"/>
        </w:rPr>
      </w:pPr>
      <w:r w:rsidDel="00000000" w:rsidR="00000000" w:rsidRPr="00000000">
        <w:rPr>
          <w:rFonts w:ascii="Roboto" w:cs="Roboto" w:eastAsia="Roboto" w:hAnsi="Roboto"/>
          <w:b w:val="1"/>
          <w:i w:val="1"/>
          <w:sz w:val="21"/>
          <w:szCs w:val="21"/>
          <w:rtl w:val="0"/>
        </w:rPr>
        <w:t xml:space="preserve">gray</w:t>
      </w:r>
      <w:r w:rsidDel="00000000" w:rsidR="00000000" w:rsidRPr="00000000">
        <w:rPr>
          <w:rFonts w:ascii="Roboto" w:cs="Roboto" w:eastAsia="Roboto" w:hAnsi="Roboto"/>
          <w:sz w:val="21"/>
          <w:szCs w:val="21"/>
          <w:rtl w:val="0"/>
        </w:rPr>
        <w:t xml:space="preserve">: Input image (grayscale).</w:t>
      </w:r>
    </w:p>
    <w:p w:rsidR="00000000" w:rsidDel="00000000" w:rsidP="00000000" w:rsidRDefault="00000000" w:rsidRPr="00000000" w14:paraId="00000017">
      <w:pPr>
        <w:numPr>
          <w:ilvl w:val="0"/>
          <w:numId w:val="2"/>
        </w:numPr>
        <w:shd w:fill="ffffff" w:val="clear"/>
        <w:spacing w:after="0" w:afterAutospacing="0" w:before="0" w:beforeAutospacing="0" w:lineRule="auto"/>
        <w:rPr>
          <w:rFonts w:ascii="Roboto" w:cs="Roboto" w:eastAsia="Roboto" w:hAnsi="Roboto"/>
        </w:rPr>
      </w:pPr>
      <w:r w:rsidDel="00000000" w:rsidR="00000000" w:rsidRPr="00000000">
        <w:rPr>
          <w:rFonts w:ascii="Roboto" w:cs="Roboto" w:eastAsia="Roboto" w:hAnsi="Roboto"/>
          <w:b w:val="1"/>
          <w:i w:val="1"/>
          <w:sz w:val="21"/>
          <w:szCs w:val="21"/>
          <w:rtl w:val="0"/>
        </w:rPr>
        <w:t xml:space="preserve">HOUGH_GRADIENT</w:t>
      </w:r>
      <w:r w:rsidDel="00000000" w:rsidR="00000000" w:rsidRPr="00000000">
        <w:rPr>
          <w:rFonts w:ascii="Roboto" w:cs="Roboto" w:eastAsia="Roboto" w:hAnsi="Roboto"/>
          <w:sz w:val="21"/>
          <w:szCs w:val="21"/>
          <w:rtl w:val="0"/>
        </w:rPr>
        <w:t xml:space="preserve">: metode yang digunakan untuk mendeteksi circle yaitu dengan melihat gradien yang didapat dari canny edge detection.</w:t>
      </w:r>
    </w:p>
    <w:p w:rsidR="00000000" w:rsidDel="00000000" w:rsidP="00000000" w:rsidRDefault="00000000" w:rsidRPr="00000000" w14:paraId="00000018">
      <w:pPr>
        <w:numPr>
          <w:ilvl w:val="0"/>
          <w:numId w:val="2"/>
        </w:numPr>
        <w:shd w:fill="ffffff" w:val="clear"/>
        <w:spacing w:after="0" w:afterAutospacing="0" w:before="0" w:beforeAutospacing="0" w:lineRule="auto"/>
        <w:rPr>
          <w:rFonts w:ascii="Roboto" w:cs="Roboto" w:eastAsia="Roboto" w:hAnsi="Roboto"/>
        </w:rPr>
      </w:pPr>
      <w:r w:rsidDel="00000000" w:rsidR="00000000" w:rsidRPr="00000000">
        <w:rPr>
          <w:rFonts w:ascii="Roboto" w:cs="Roboto" w:eastAsia="Roboto" w:hAnsi="Roboto"/>
          <w:b w:val="1"/>
          <w:i w:val="1"/>
          <w:sz w:val="21"/>
          <w:szCs w:val="21"/>
          <w:rtl w:val="0"/>
        </w:rPr>
        <w:t xml:space="preserve">dp</w:t>
      </w:r>
      <w:r w:rsidDel="00000000" w:rsidR="00000000" w:rsidRPr="00000000">
        <w:rPr>
          <w:rFonts w:ascii="Roboto" w:cs="Roboto" w:eastAsia="Roboto" w:hAnsi="Roboto"/>
          <w:i w:val="1"/>
          <w:sz w:val="21"/>
          <w:szCs w:val="21"/>
          <w:rtl w:val="0"/>
        </w:rPr>
        <w:t xml:space="preserve"> = 1</w:t>
      </w:r>
      <w:r w:rsidDel="00000000" w:rsidR="00000000" w:rsidRPr="00000000">
        <w:rPr>
          <w:rFonts w:ascii="Roboto" w:cs="Roboto" w:eastAsia="Roboto" w:hAnsi="Roboto"/>
          <w:sz w:val="21"/>
          <w:szCs w:val="21"/>
          <w:rtl w:val="0"/>
        </w:rPr>
        <w:t xml:space="preserve">: The inverse ratio of resolution. Gunakan nilai satu apabila ingin rasio gambar tidak berubah.</w:t>
      </w:r>
    </w:p>
    <w:p w:rsidR="00000000" w:rsidDel="00000000" w:rsidP="00000000" w:rsidRDefault="00000000" w:rsidRPr="00000000" w14:paraId="00000019">
      <w:pPr>
        <w:numPr>
          <w:ilvl w:val="0"/>
          <w:numId w:val="2"/>
        </w:numPr>
        <w:shd w:fill="ffffff" w:val="clear"/>
        <w:spacing w:after="0" w:afterAutospacing="0" w:before="0" w:beforeAutospacing="0" w:lineRule="auto"/>
        <w:rPr>
          <w:rFonts w:ascii="Roboto" w:cs="Roboto" w:eastAsia="Roboto" w:hAnsi="Roboto"/>
        </w:rPr>
      </w:pPr>
      <w:r w:rsidDel="00000000" w:rsidR="00000000" w:rsidRPr="00000000">
        <w:rPr>
          <w:rFonts w:ascii="Roboto" w:cs="Roboto" w:eastAsia="Roboto" w:hAnsi="Roboto"/>
          <w:b w:val="1"/>
          <w:i w:val="1"/>
          <w:sz w:val="21"/>
          <w:szCs w:val="21"/>
          <w:rtl w:val="0"/>
        </w:rPr>
        <w:t xml:space="preserve">minDist</w:t>
      </w:r>
      <w:r w:rsidDel="00000000" w:rsidR="00000000" w:rsidRPr="00000000">
        <w:rPr>
          <w:rFonts w:ascii="Roboto" w:cs="Roboto" w:eastAsia="Roboto" w:hAnsi="Roboto"/>
          <w:i w:val="1"/>
          <w:sz w:val="21"/>
          <w:szCs w:val="21"/>
          <w:rtl w:val="0"/>
        </w:rPr>
        <w:t xml:space="preserve"> =</w:t>
      </w:r>
      <w:r w:rsidDel="00000000" w:rsidR="00000000" w:rsidRPr="00000000">
        <w:rPr>
          <w:rFonts w:ascii="Roboto" w:cs="Roboto" w:eastAsia="Roboto" w:hAnsi="Roboto"/>
          <w:sz w:val="21"/>
          <w:szCs w:val="21"/>
          <w:rtl w:val="0"/>
        </w:rPr>
        <w:t xml:space="preserve"> Jarak minimum antar lingkaran</w:t>
      </w:r>
      <w:r w:rsidDel="00000000" w:rsidR="00000000" w:rsidRPr="00000000">
        <w:rPr>
          <w:rtl w:val="0"/>
        </w:rPr>
      </w:r>
    </w:p>
    <w:p w:rsidR="00000000" w:rsidDel="00000000" w:rsidP="00000000" w:rsidRDefault="00000000" w:rsidRPr="00000000" w14:paraId="0000001A">
      <w:pPr>
        <w:numPr>
          <w:ilvl w:val="0"/>
          <w:numId w:val="2"/>
        </w:numPr>
        <w:shd w:fill="ffffff" w:val="clear"/>
        <w:spacing w:after="0" w:afterAutospacing="0" w:before="0" w:beforeAutospacing="0" w:lineRule="auto"/>
        <w:rPr>
          <w:rFonts w:ascii="Roboto" w:cs="Roboto" w:eastAsia="Roboto" w:hAnsi="Roboto"/>
        </w:rPr>
      </w:pPr>
      <w:r w:rsidDel="00000000" w:rsidR="00000000" w:rsidRPr="00000000">
        <w:rPr>
          <w:rFonts w:ascii="Roboto" w:cs="Roboto" w:eastAsia="Roboto" w:hAnsi="Roboto"/>
          <w:b w:val="1"/>
          <w:i w:val="1"/>
          <w:sz w:val="21"/>
          <w:szCs w:val="21"/>
          <w:rtl w:val="0"/>
        </w:rPr>
        <w:t xml:space="preserve">param1</w:t>
      </w:r>
      <w:r w:rsidDel="00000000" w:rsidR="00000000" w:rsidRPr="00000000">
        <w:rPr>
          <w:rFonts w:ascii="Roboto" w:cs="Roboto" w:eastAsia="Roboto" w:hAnsi="Roboto"/>
          <w:i w:val="1"/>
          <w:sz w:val="21"/>
          <w:szCs w:val="21"/>
          <w:rtl w:val="0"/>
        </w:rPr>
        <w:t xml:space="preserve"> = 100</w:t>
      </w:r>
      <w:r w:rsidDel="00000000" w:rsidR="00000000" w:rsidRPr="00000000">
        <w:rPr>
          <w:rFonts w:ascii="Roboto" w:cs="Roboto" w:eastAsia="Roboto" w:hAnsi="Roboto"/>
          <w:sz w:val="21"/>
          <w:szCs w:val="21"/>
          <w:rtl w:val="0"/>
        </w:rPr>
        <w:t xml:space="preserve">: Upper threshold untuk Canny edge detector. Setelah melakukan beberapa kali percobaan dengan nilai param1 yang berbeda pada gambar yang diberikan, ternyata tidak berpengaruh. Nilai yang diuji yaitu 1-100 memberikan hasil yang sama. </w:t>
      </w:r>
    </w:p>
    <w:p w:rsidR="00000000" w:rsidDel="00000000" w:rsidP="00000000" w:rsidRDefault="00000000" w:rsidRPr="00000000" w14:paraId="0000001B">
      <w:pPr>
        <w:numPr>
          <w:ilvl w:val="0"/>
          <w:numId w:val="2"/>
        </w:numPr>
        <w:shd w:fill="ffffff" w:val="clear"/>
        <w:spacing w:after="0" w:afterAutospacing="0" w:before="0" w:beforeAutospacing="0" w:lineRule="auto"/>
        <w:rPr>
          <w:rFonts w:ascii="Roboto" w:cs="Roboto" w:eastAsia="Roboto" w:hAnsi="Roboto"/>
        </w:rPr>
      </w:pPr>
      <w:r w:rsidDel="00000000" w:rsidR="00000000" w:rsidRPr="00000000">
        <w:rPr>
          <w:rFonts w:ascii="Roboto" w:cs="Roboto" w:eastAsia="Roboto" w:hAnsi="Roboto"/>
          <w:b w:val="1"/>
          <w:i w:val="1"/>
          <w:sz w:val="21"/>
          <w:szCs w:val="21"/>
          <w:rtl w:val="0"/>
        </w:rPr>
        <w:t xml:space="preserve">param2</w:t>
      </w:r>
      <w:r w:rsidDel="00000000" w:rsidR="00000000" w:rsidRPr="00000000">
        <w:rPr>
          <w:rFonts w:ascii="Roboto" w:cs="Roboto" w:eastAsia="Roboto" w:hAnsi="Roboto"/>
          <w:sz w:val="21"/>
          <w:szCs w:val="21"/>
          <w:rtl w:val="0"/>
        </w:rPr>
        <w:t xml:space="preserve"> = 20: Threshold for center detection. Semakin kecil nilai center, semakin banyak lingkaran yang ditemukan. Nilai yang paling sesuai yang ditemukan adalah 20</w:t>
      </w:r>
    </w:p>
    <w:p w:rsidR="00000000" w:rsidDel="00000000" w:rsidP="00000000" w:rsidRDefault="00000000" w:rsidRPr="00000000" w14:paraId="0000001C">
      <w:pPr>
        <w:numPr>
          <w:ilvl w:val="0"/>
          <w:numId w:val="2"/>
        </w:numPr>
        <w:shd w:fill="ffffff" w:val="clear"/>
        <w:spacing w:after="0" w:afterAutospacing="0" w:before="0" w:beforeAutospacing="0" w:lineRule="auto"/>
        <w:rPr>
          <w:rFonts w:ascii="Roboto" w:cs="Roboto" w:eastAsia="Roboto" w:hAnsi="Roboto"/>
        </w:rPr>
      </w:pPr>
      <w:r w:rsidDel="00000000" w:rsidR="00000000" w:rsidRPr="00000000">
        <w:rPr>
          <w:rFonts w:ascii="Roboto" w:cs="Roboto" w:eastAsia="Roboto" w:hAnsi="Roboto"/>
          <w:b w:val="1"/>
          <w:i w:val="1"/>
          <w:sz w:val="21"/>
          <w:szCs w:val="21"/>
          <w:rtl w:val="0"/>
        </w:rPr>
        <w:t xml:space="preserve">minRadius</w:t>
      </w:r>
      <w:r w:rsidDel="00000000" w:rsidR="00000000" w:rsidRPr="00000000">
        <w:rPr>
          <w:rFonts w:ascii="Roboto" w:cs="Roboto" w:eastAsia="Roboto" w:hAnsi="Roboto"/>
          <w:i w:val="1"/>
          <w:sz w:val="21"/>
          <w:szCs w:val="21"/>
          <w:rtl w:val="0"/>
        </w:rPr>
        <w:t xml:space="preserve"> = 0</w:t>
      </w:r>
      <w:r w:rsidDel="00000000" w:rsidR="00000000" w:rsidRPr="00000000">
        <w:rPr>
          <w:rFonts w:ascii="Roboto" w:cs="Roboto" w:eastAsia="Roboto" w:hAnsi="Roboto"/>
          <w:sz w:val="21"/>
          <w:szCs w:val="21"/>
          <w:rtl w:val="0"/>
        </w:rPr>
        <w:t xml:space="preserve">: Minimum radius to be detected. Radius terkecil dari lingkaran, kita tidak menggunakan parameter ini sebenarnya sehingga bisa gunakan parameter 0 sebagai tanda jika tidak ada batasan nilai. Dapat diasumsikan pula lingkaran yang muncul pada gambar bisa jadi berukuran kecil jadi tidak perlu didefinisikan minimum radius.</w:t>
      </w:r>
    </w:p>
    <w:p w:rsidR="00000000" w:rsidDel="00000000" w:rsidP="00000000" w:rsidRDefault="00000000" w:rsidRPr="00000000" w14:paraId="0000001D">
      <w:pPr>
        <w:numPr>
          <w:ilvl w:val="0"/>
          <w:numId w:val="2"/>
        </w:numPr>
        <w:shd w:fill="ffffff" w:val="clear"/>
        <w:spacing w:after="220" w:before="0" w:beforeAutospacing="0" w:lineRule="auto"/>
        <w:rPr>
          <w:rFonts w:ascii="Roboto" w:cs="Roboto" w:eastAsia="Roboto" w:hAnsi="Roboto"/>
        </w:rPr>
      </w:pPr>
      <w:r w:rsidDel="00000000" w:rsidR="00000000" w:rsidRPr="00000000">
        <w:rPr>
          <w:rFonts w:ascii="Roboto" w:cs="Roboto" w:eastAsia="Roboto" w:hAnsi="Roboto"/>
          <w:b w:val="1"/>
          <w:i w:val="1"/>
          <w:sz w:val="21"/>
          <w:szCs w:val="21"/>
          <w:rtl w:val="0"/>
        </w:rPr>
        <w:t xml:space="preserve">maxRadius</w:t>
      </w:r>
      <w:r w:rsidDel="00000000" w:rsidR="00000000" w:rsidRPr="00000000">
        <w:rPr>
          <w:rFonts w:ascii="Roboto" w:cs="Roboto" w:eastAsia="Roboto" w:hAnsi="Roboto"/>
          <w:i w:val="1"/>
          <w:sz w:val="21"/>
          <w:szCs w:val="21"/>
          <w:rtl w:val="0"/>
        </w:rPr>
        <w:t xml:space="preserve"> = 40</w:t>
      </w:r>
      <w:r w:rsidDel="00000000" w:rsidR="00000000" w:rsidRPr="00000000">
        <w:rPr>
          <w:rFonts w:ascii="Roboto" w:cs="Roboto" w:eastAsia="Roboto" w:hAnsi="Roboto"/>
          <w:sz w:val="21"/>
          <w:szCs w:val="21"/>
          <w:rtl w:val="0"/>
        </w:rPr>
        <w:t xml:space="preserve">: Maximum radius to be detected. Radius maksimum dari lingkaran yang boleh dideteksi. Kita menggunakan nilai ini karena kita tidak mau menyeleksi lingkaran luar. Kita hanya ingin menyeleksi lingkaran dalam saja sehingga nilai nya harus dibatasi. Dan setelah melakukan percobaan pada beberapa nilai dan melihat secara manual rata-rata radius lingkaran (30 &lt; r &lt; 40) maka ditentukan batas maksimum nya 40. </w:t>
      </w:r>
      <w:r w:rsidDel="00000000" w:rsidR="00000000" w:rsidRPr="00000000">
        <w:rPr>
          <w:rtl w:val="0"/>
        </w:rPr>
      </w:r>
    </w:p>
    <w:p w:rsidR="00000000" w:rsidDel="00000000" w:rsidP="00000000" w:rsidRDefault="00000000" w:rsidRPr="00000000" w14:paraId="0000001E">
      <w:pPr>
        <w:ind w:left="0" w:firstLine="0"/>
        <w:jc w:val="left"/>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circles = cv.HoughCircles(thresh, cv.HOUGH_GRADIENT,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image.shape[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param1=</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param2=</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minRadius=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maxRadius=40)</w:t>
            </w:r>
          </w:p>
        </w:tc>
      </w:tr>
    </w:tbl>
    <w:p w:rsidR="00000000" w:rsidDel="00000000" w:rsidP="00000000" w:rsidRDefault="00000000" w:rsidRPr="00000000" w14:paraId="00000020">
      <w:pPr>
        <w:ind w:left="0" w:firstLine="0"/>
        <w:jc w:val="left"/>
        <w:rPr/>
      </w:pPr>
      <w:r w:rsidDel="00000000" w:rsidR="00000000" w:rsidRPr="00000000">
        <w:rPr>
          <w:rtl w:val="0"/>
        </w:rPr>
      </w:r>
    </w:p>
    <w:p w:rsidR="00000000" w:rsidDel="00000000" w:rsidP="00000000" w:rsidRDefault="00000000" w:rsidRPr="00000000" w14:paraId="00000021">
      <w:pPr>
        <w:ind w:left="0" w:firstLine="0"/>
        <w:jc w:val="left"/>
        <w:rPr/>
      </w:pPr>
      <w:r w:rsidDel="00000000" w:rsidR="00000000" w:rsidRPr="00000000">
        <w:rPr>
          <w:rtl w:val="0"/>
        </w:rPr>
        <w:t xml:space="preserve">Karena algoritma HoughCircles menggunakan Canny Edge Detection di dalam nya, maka kernel yang digunakan berasal dari Gaussian filter yang secara otomatis digunakan. Dari fungsi tersebut akan diperoleh array lingkaran yang terdeteksi. Gambarkan lingkaran-lingkaran yang terdeteksi dengan mewarnai keliling nya dengan warna biru dan pusatnya berwarna hijau.</w:t>
      </w:r>
    </w:p>
    <w:p w:rsidR="00000000" w:rsidDel="00000000" w:rsidP="00000000" w:rsidRDefault="00000000" w:rsidRPr="00000000" w14:paraId="00000022">
      <w:pPr>
        <w:ind w:left="0" w:firstLine="0"/>
        <w:jc w:val="left"/>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circles is not None:</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(x, y, r) in circles[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cv.circle(image, (x, y), r, (</w:t>
            </w:r>
            <w:r w:rsidDel="00000000" w:rsidR="00000000" w:rsidRPr="00000000">
              <w:rPr>
                <w:rFonts w:ascii="Consolas" w:cs="Consolas" w:eastAsia="Consolas" w:hAnsi="Consolas"/>
                <w:color w:val="d36363"/>
                <w:shd w:fill="333333" w:val="clear"/>
                <w:rtl w:val="0"/>
              </w:rPr>
              <w:t xml:space="preserve">255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cv.circle(image, (x, y),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255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24">
      <w:pPr>
        <w:ind w:left="0" w:firstLine="0"/>
        <w:jc w:val="left"/>
        <w:rPr/>
      </w:pPr>
      <w:r w:rsidDel="00000000" w:rsidR="00000000" w:rsidRPr="00000000">
        <w:rPr>
          <w:rtl w:val="0"/>
        </w:rPr>
      </w:r>
    </w:p>
    <w:p w:rsidR="00000000" w:rsidDel="00000000" w:rsidP="00000000" w:rsidRDefault="00000000" w:rsidRPr="00000000" w14:paraId="00000025">
      <w:pPr>
        <w:ind w:left="0" w:firstLine="0"/>
        <w:jc w:val="left"/>
        <w:rPr/>
      </w:pPr>
      <w:r w:rsidDel="00000000" w:rsidR="00000000" w:rsidRPr="00000000">
        <w:rPr>
          <w:rtl w:val="0"/>
        </w:rPr>
        <w:t xml:space="preserve">Berikut adalah hasil yang diperoleh :</w:t>
      </w:r>
    </w:p>
    <w:p w:rsidR="00000000" w:rsidDel="00000000" w:rsidP="00000000" w:rsidRDefault="00000000" w:rsidRPr="00000000" w14:paraId="00000026">
      <w:pPr>
        <w:ind w:left="0" w:firstLine="0"/>
        <w:jc w:val="left"/>
        <w:rPr/>
      </w:pP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drawing>
          <wp:inline distB="114300" distT="114300" distL="114300" distR="114300">
            <wp:extent cx="2438400" cy="1905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384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left"/>
        <w:rPr/>
      </w:pPr>
      <w:r w:rsidDel="00000000" w:rsidR="00000000" w:rsidRPr="00000000">
        <w:rPr>
          <w:rtl w:val="0"/>
        </w:rPr>
      </w:r>
    </w:p>
    <w:p w:rsidR="00000000" w:rsidDel="00000000" w:rsidP="00000000" w:rsidRDefault="00000000" w:rsidRPr="00000000" w14:paraId="00000029">
      <w:pPr>
        <w:ind w:left="0" w:firstLine="0"/>
        <w:jc w:val="left"/>
        <w:rPr/>
      </w:pPr>
      <w:r w:rsidDel="00000000" w:rsidR="00000000" w:rsidRPr="00000000">
        <w:rPr>
          <w:rtl w:val="0"/>
        </w:rPr>
        <w:t xml:space="preserve">Hasil yang diperoleh cukup memuaskan karena Hough Circle dapat mendeteksi 4 lingkaran dengan ukuran yang sangat mendekati. Kita juga memperoleh titik center dan panjang jari-jarinya.</w:t>
      </w:r>
    </w:p>
    <w:p w:rsidR="00000000" w:rsidDel="00000000" w:rsidP="00000000" w:rsidRDefault="00000000" w:rsidRPr="00000000" w14:paraId="0000002A">
      <w:pPr>
        <w:numPr>
          <w:ilvl w:val="0"/>
          <w:numId w:val="1"/>
        </w:numPr>
        <w:jc w:val="left"/>
      </w:pPr>
      <w:r w:rsidDel="00000000" w:rsidR="00000000" w:rsidRPr="00000000">
        <w:rPr>
          <w:rtl w:val="0"/>
        </w:rPr>
        <w:t xml:space="preserve">(x = 84.5, y = 43.5) -&gt; r = 16.799999237060547</w:t>
      </w:r>
    </w:p>
    <w:p w:rsidR="00000000" w:rsidDel="00000000" w:rsidP="00000000" w:rsidRDefault="00000000" w:rsidRPr="00000000" w14:paraId="0000002B">
      <w:pPr>
        <w:numPr>
          <w:ilvl w:val="0"/>
          <w:numId w:val="1"/>
        </w:numPr>
        <w:jc w:val="left"/>
      </w:pPr>
      <w:r w:rsidDel="00000000" w:rsidR="00000000" w:rsidRPr="00000000">
        <w:rPr>
          <w:rtl w:val="0"/>
        </w:rPr>
        <w:t xml:space="preserve">(x = 184.5, y = 48.5) -&gt; r = 16.799999237060547 </w:t>
      </w:r>
    </w:p>
    <w:p w:rsidR="00000000" w:rsidDel="00000000" w:rsidP="00000000" w:rsidRDefault="00000000" w:rsidRPr="00000000" w14:paraId="0000002C">
      <w:pPr>
        <w:numPr>
          <w:ilvl w:val="0"/>
          <w:numId w:val="1"/>
        </w:numPr>
        <w:jc w:val="left"/>
      </w:pPr>
      <w:r w:rsidDel="00000000" w:rsidR="00000000" w:rsidRPr="00000000">
        <w:rPr>
          <w:rtl w:val="0"/>
        </w:rPr>
        <w:t xml:space="preserve">(x = 179.5, y = 152.5) -&gt; r = 18.100000381469727</w:t>
      </w:r>
    </w:p>
    <w:p w:rsidR="00000000" w:rsidDel="00000000" w:rsidP="00000000" w:rsidRDefault="00000000" w:rsidRPr="00000000" w14:paraId="0000002D">
      <w:pPr>
        <w:numPr>
          <w:ilvl w:val="0"/>
          <w:numId w:val="1"/>
        </w:numPr>
        <w:jc w:val="left"/>
      </w:pPr>
      <w:r w:rsidDel="00000000" w:rsidR="00000000" w:rsidRPr="00000000">
        <w:rPr>
          <w:rtl w:val="0"/>
        </w:rPr>
        <w:t xml:space="preserve">(x = 82.5, y = 145.5) -&gt; r = 16.0</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pectral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pectral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Light" w:cs="Roboto Light" w:eastAsia="Roboto Light" w:hAnsi="Roboto Light"/>
        <w:sz w:val="22"/>
        <w:szCs w:val="22"/>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Spectral SemiBold" w:cs="Spectral SemiBold" w:eastAsia="Spectral SemiBold" w:hAnsi="Spectral SemiBold"/>
      <w:sz w:val="28"/>
      <w:szCs w:val="28"/>
    </w:rPr>
  </w:style>
  <w:style w:type="paragraph" w:styleId="Heading2">
    <w:name w:val="heading 2"/>
    <w:basedOn w:val="Normal"/>
    <w:next w:val="Normal"/>
    <w:pPr>
      <w:keepNext w:val="1"/>
      <w:keepLines w:val="1"/>
      <w:spacing w:after="120" w:before="360" w:lineRule="auto"/>
    </w:pPr>
    <w:rPr>
      <w:rFonts w:ascii="Spectral SemiBold" w:cs="Spectral SemiBold" w:eastAsia="Spectral SemiBold" w:hAnsi="Spectral SemiBold"/>
      <w:sz w:val="24"/>
      <w:szCs w:val="24"/>
    </w:rPr>
  </w:style>
  <w:style w:type="paragraph" w:styleId="Heading3">
    <w:name w:val="heading 3"/>
    <w:basedOn w:val="Normal"/>
    <w:next w:val="Normal"/>
    <w:pPr>
      <w:keepNext w:val="1"/>
      <w:keepLines w:val="1"/>
      <w:spacing w:after="80" w:before="320" w:lineRule="auto"/>
    </w:pPr>
    <w:rPr>
      <w:rFonts w:ascii="Spectral" w:cs="Spectral" w:eastAsia="Spectral" w:hAnsi="Spectral"/>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Spectral" w:cs="Spectral" w:eastAsia="Spectral" w:hAnsi="Spectral"/>
      <w:sz w:val="48"/>
      <w:szCs w:val="48"/>
    </w:rPr>
  </w:style>
  <w:style w:type="paragraph" w:styleId="Subtitle">
    <w:name w:val="Subtitle"/>
    <w:basedOn w:val="Normal"/>
    <w:next w:val="Normal"/>
    <w:pPr>
      <w:keepNext w:val="1"/>
      <w:keepLines w:val="1"/>
      <w:spacing w:after="320" w:lineRule="auto"/>
    </w:pPr>
    <w:rPr>
      <w:rFonts w:ascii="Spectral Light" w:cs="Spectral Light" w:eastAsia="Spectral Light" w:hAnsi="Spectral Light"/>
      <w:color w:val="434343"/>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20" Type="http://schemas.openxmlformats.org/officeDocument/2006/relationships/font" Target="fonts/SpectralLight-boldItalic.ttf"/><Relationship Id="rId11" Type="http://schemas.openxmlformats.org/officeDocument/2006/relationships/font" Target="fonts/Spectral-italic.ttf"/><Relationship Id="rId10" Type="http://schemas.openxmlformats.org/officeDocument/2006/relationships/font" Target="fonts/Spectral-bold.ttf"/><Relationship Id="rId13" Type="http://schemas.openxmlformats.org/officeDocument/2006/relationships/font" Target="fonts/SpectralSemiBold-regular.ttf"/><Relationship Id="rId12" Type="http://schemas.openxmlformats.org/officeDocument/2006/relationships/font" Target="fonts/Spectral-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pectral-regular.ttf"/><Relationship Id="rId15" Type="http://schemas.openxmlformats.org/officeDocument/2006/relationships/font" Target="fonts/SpectralSemiBold-italic.ttf"/><Relationship Id="rId14" Type="http://schemas.openxmlformats.org/officeDocument/2006/relationships/font" Target="fonts/SpectralSemiBold-bold.ttf"/><Relationship Id="rId17" Type="http://schemas.openxmlformats.org/officeDocument/2006/relationships/font" Target="fonts/SpectralLight-regular.ttf"/><Relationship Id="rId16" Type="http://schemas.openxmlformats.org/officeDocument/2006/relationships/font" Target="fonts/SpectralSemiBold-boldItalic.ttf"/><Relationship Id="rId5" Type="http://schemas.openxmlformats.org/officeDocument/2006/relationships/font" Target="fonts/RobotoLight-regular.ttf"/><Relationship Id="rId19" Type="http://schemas.openxmlformats.org/officeDocument/2006/relationships/font" Target="fonts/SpectralLight-italic.ttf"/><Relationship Id="rId6" Type="http://schemas.openxmlformats.org/officeDocument/2006/relationships/font" Target="fonts/RobotoLight-bold.ttf"/><Relationship Id="rId18" Type="http://schemas.openxmlformats.org/officeDocument/2006/relationships/font" Target="fonts/Spectral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