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3.2 – Border Algorithms, Contested Territory &amp; Wilderness</w:t>
      </w:r>
    </w:p>
    <w:p>
      <w:pPr>
        <w:pStyle w:val="Heading3"/>
      </w:pPr>
      <w:r>
        <w:t>1. Design Objectives</w:t>
      </w:r>
    </w:p>
    <w:p>
      <w:r>
        <w:t>Borders should evolve naturally instead of changing instantly. Territory is the result of influence, logistics and military pressure rather than simple chunk ownership.</w:t>
      </w:r>
    </w:p>
    <w:p>
      <w:pPr>
        <w:pStyle w:val="Heading3"/>
      </w:pPr>
      <w:r>
        <w:t>2. Territory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Protection</w:t>
            </w:r>
          </w:p>
        </w:tc>
        <w:tc>
          <w:tcPr>
            <w:tcW w:type="dxa" w:w="2160"/>
          </w:tcPr>
          <w:p>
            <w:r>
              <w:t>Transitions</w:t>
            </w:r>
          </w:p>
        </w:tc>
      </w:tr>
      <w:tr>
        <w:tc>
          <w:tcPr>
            <w:tcW w:type="dxa" w:w="2160"/>
          </w:tcPr>
          <w:p>
            <w:r>
              <w:t>Wilderness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Influenced</w:t>
            </w:r>
          </w:p>
        </w:tc>
      </w:tr>
      <w:tr>
        <w:tc>
          <w:tcPr>
            <w:tcW w:type="dxa" w:w="2160"/>
          </w:tcPr>
          <w:p>
            <w:r>
              <w:t>Influenced</w:t>
            </w:r>
          </w:p>
        </w:tc>
        <w:tc>
          <w:tcPr>
            <w:tcW w:type="dxa" w:w="2160"/>
          </w:tcPr>
          <w:p>
            <w:r>
              <w:t>Soft owner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Controlled / Wilderness</w:t>
            </w:r>
          </w:p>
        </w:tc>
      </w:tr>
      <w:tr>
        <w:tc>
          <w:tcPr>
            <w:tcW w:type="dxa" w:w="2160"/>
          </w:tcPr>
          <w:p>
            <w:r>
              <w:t>Controlled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Contested</w:t>
            </w:r>
          </w:p>
        </w:tc>
      </w:tr>
      <w:tr>
        <w:tc>
          <w:tcPr>
            <w:tcW w:type="dxa" w:w="2160"/>
          </w:tcPr>
          <w:p>
            <w:r>
              <w:t>Contested</w:t>
            </w:r>
          </w:p>
        </w:tc>
        <w:tc>
          <w:tcPr>
            <w:tcW w:type="dxa" w:w="2160"/>
          </w:tcPr>
          <w:p>
            <w:r>
              <w:t>Multiple</w:t>
            </w:r>
          </w:p>
        </w:tc>
        <w:tc>
          <w:tcPr>
            <w:tcW w:type="dxa" w:w="2160"/>
          </w:tcPr>
          <w:p>
            <w:r>
              <w:t>Reduced</w:t>
            </w:r>
          </w:p>
        </w:tc>
        <w:tc>
          <w:tcPr>
            <w:tcW w:type="dxa" w:w="2160"/>
          </w:tcPr>
          <w:p>
            <w:r>
              <w:t>Controlled / Wilderness</w:t>
            </w:r>
          </w:p>
        </w:tc>
      </w:tr>
    </w:tbl>
    <w:p>
      <w:pPr>
        <w:pStyle w:val="Heading3"/>
      </w:pPr>
      <w:r>
        <w:t>3. Border Update Cycle</w:t>
      </w:r>
    </w:p>
    <w:p>
      <w:r>
        <w:t>Every simulation interval:</w:t>
        <w:br/>
        <w:t>1. Load dirty settlements.</w:t>
        <w:br/>
        <w:t>2. Calculate influence budget.</w:t>
        <w:br/>
        <w:t>3. Flood-fill reachable chunks.</w:t>
        <w:br/>
        <w:t>4. Validate road connectivity.</w:t>
        <w:br/>
        <w:t>5. Resolve contested chunks.</w:t>
        <w:br/>
        <w:t>6. Apply ownership changes.</w:t>
        <w:br/>
        <w:t>7. Persist updates.</w:t>
        <w:br/>
        <w:t>8. Broadcast map changes.</w:t>
      </w:r>
    </w:p>
    <w:p>
      <w:pPr>
        <w:pStyle w:val="Heading3"/>
      </w:pPr>
      <w:r>
        <w:t>4. Contest Resolution</w:t>
      </w:r>
    </w:p>
    <w:p>
      <w:r>
        <w:t>Each contested chunk stores an influence value for every nearby settlement.</w:t>
        <w:br/>
        <w:t>Ownership changes only when one settlement exceeds the configured capture threshold for several consecutive simulation cycles. This prevents border flickering.</w:t>
      </w:r>
    </w:p>
    <w:p>
      <w:pPr>
        <w:pStyle w:val="Heading3"/>
      </w:pPr>
      <w:r>
        <w:t>5. Capture Modifiers</w:t>
      </w:r>
    </w:p>
    <w:p>
      <w:pPr>
        <w:pStyle w:val="ListBullet"/>
      </w:pPr>
      <w:r>
        <w:t>Connected road: +20%</w:t>
      </w:r>
    </w:p>
    <w:p>
      <w:pPr>
        <w:pStyle w:val="ListBullet"/>
      </w:pPr>
      <w:r>
        <w:t>Military district nearby: +15%</w:t>
      </w:r>
    </w:p>
    <w:p>
      <w:pPr>
        <w:pStyle w:val="ListBullet"/>
      </w:pPr>
      <w:r>
        <w:t>Destroyed bridge: -10%</w:t>
      </w:r>
    </w:p>
    <w:p>
      <w:pPr>
        <w:pStyle w:val="ListBullet"/>
      </w:pPr>
      <w:r>
        <w:t>Low prosperity: -25%</w:t>
      </w:r>
    </w:p>
    <w:p>
      <w:pPr>
        <w:pStyle w:val="ListBullet"/>
      </w:pPr>
      <w:r>
        <w:t>Active siege damage: -30%</w:t>
      </w:r>
    </w:p>
    <w:p>
      <w:pPr>
        <w:pStyle w:val="ListBullet"/>
      </w:pPr>
      <w:r>
        <w:t>Abandoned district: -40%</w:t>
      </w:r>
    </w:p>
    <w:p>
      <w:pPr>
        <w:pStyle w:val="Heading3"/>
      </w:pPr>
      <w:r>
        <w:t>6. Wilderness Regeneration</w:t>
      </w:r>
    </w:p>
    <w:p>
      <w:r>
        <w:t>When no settlement influences a chunk:</w:t>
        <w:br/>
        <w:t>Day 1–3: Civilization decays.</w:t>
        <w:br/>
        <w:t>Day 4–10: Roads deteriorate.</w:t>
        <w:br/>
        <w:t>Week 2: Vegetation spreads.</w:t>
        <w:br/>
        <w:t>Week 3+: Ruins become monster territory.</w:t>
        <w:br/>
        <w:t>Server events may reclaim abandoned ruins.</w:t>
      </w:r>
    </w:p>
    <w:p>
      <w:pPr>
        <w:pStyle w:val="Heading3"/>
      </w:pPr>
      <w:r>
        <w:t>7. Corruption</w:t>
      </w:r>
    </w:p>
    <w:p>
      <w:r>
        <w:t>Large settlements accumulate corruption when they expand too quickly.</w:t>
        <w:br/>
        <w:t>Corruption reduces prosperity, taxes and influence until infrastructure or government upgrades compensate for it.</w:t>
      </w:r>
    </w:p>
    <w:p>
      <w:pPr>
        <w:pStyle w:val="Heading3"/>
      </w:pPr>
      <w:r>
        <w:t>8. Paper 26 Implementation</w:t>
      </w:r>
    </w:p>
    <w:p>
      <w:r>
        <w:t>Influence calculations run asynchronously.</w:t>
        <w:br/>
        <w:t>Chunk ownership changes are queued and committed with RegionScheduler.</w:t>
        <w:br/>
        <w:t>Never iterate the complete world. Maintain dirty chunk and dirty settlement queues.</w:t>
      </w:r>
    </w:p>
    <w:p>
      <w:pPr>
        <w:pStyle w:val="Heading3"/>
      </w:pPr>
      <w:r>
        <w:t>9. Suggested Classes</w:t>
      </w:r>
    </w:p>
    <w:p>
      <w:r>
        <w:t>BorderResolver</w:t>
        <w:br/>
        <w:t>InfluenceCalculator</w:t>
        <w:br/>
        <w:t>RoadGraph</w:t>
        <w:br/>
        <w:t>DistrictGraph</w:t>
        <w:br/>
        <w:t>ContestedChunk</w:t>
        <w:br/>
        <w:t>TerritorySnapshot</w:t>
        <w:br/>
        <w:t>InfluenceScheduler</w:t>
        <w:br/>
        <w:t>ChunkOwnershipRepository</w:t>
      </w:r>
    </w:p>
    <w:p>
      <w:pPr>
        <w:pStyle w:val="Heading3"/>
      </w:pPr>
      <w:r>
        <w:t>10. YAML Configuration</w:t>
      </w:r>
    </w:p>
    <w:p>
      <w:r>
        <w:t>influence:</w:t>
        <w:br/>
        <w:t xml:space="preserve">  simulation-interval-seconds: 60</w:t>
        <w:br/>
        <w:t xml:space="preserve">  contested-threshold: 75</w:t>
        <w:br/>
        <w:t xml:space="preserve">  wilderness-regeneration: true</w:t>
        <w:br/>
        <w:t xml:space="preserve">  corruption:</w:t>
        <w:br/>
        <w:t xml:space="preserve">    enabled: true</w:t>
        <w:br/>
        <w:t xml:space="preserve">    base-rate: 1.0</w:t>
        <w:br/>
      </w:r>
    </w:p>
    <w:p>
      <w:pPr>
        <w:pStyle w:val="Heading3"/>
      </w:pPr>
      <w:r>
        <w:t>11. Testing</w:t>
      </w:r>
    </w:p>
    <w:p>
      <w:r>
        <w:t>Test scenarios:</w:t>
        <w:br/>
        <w:t>- Two settlements expanding simultaneously.</w:t>
        <w:br/>
        <w:t>- Settlement bankruptcy.</w:t>
        <w:br/>
        <w:t>- Destroyed road network.</w:t>
        <w:br/>
        <w:t>- Massive war damage.</w:t>
        <w:br/>
        <w:t>- Server restart during border update.</w:t>
        <w:br/>
        <w:t>- Hundreds of dirty chunks.</w:t>
        <w:br/>
        <w:t>- Simultaneous district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