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5 – Buildings, Districts &amp; Infrastructure</w:t>
      </w:r>
    </w:p>
    <w:p>
      <w:pPr>
        <w:pStyle w:val="Heading3"/>
      </w:pPr>
      <w:r>
        <w:t>1. Philosophy</w:t>
      </w:r>
    </w:p>
    <w:p>
      <w:r>
        <w:t>Buildings are functional gameplay objects. Every important structure contributes to the economy, influence, logistics or military power of a settlement.</w:t>
      </w:r>
    </w:p>
    <w:p>
      <w:pPr>
        <w:pStyle w:val="Heading3"/>
      </w:pPr>
      <w:r>
        <w:t>2. Building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Government</w:t>
            </w:r>
          </w:p>
        </w:tc>
        <w:tc>
          <w:tcPr>
            <w:tcW w:type="dxa" w:w="4320"/>
          </w:tcPr>
          <w:p>
            <w:r>
              <w:t>Town Hall, Treasury, Embassy</w:t>
            </w:r>
          </w:p>
        </w:tc>
      </w:tr>
      <w:tr>
        <w:tc>
          <w:tcPr>
            <w:tcW w:type="dxa" w:w="4320"/>
          </w:tcPr>
          <w:p>
            <w:r>
              <w:t>Residential</w:t>
            </w:r>
          </w:p>
        </w:tc>
        <w:tc>
          <w:tcPr>
            <w:tcW w:type="dxa" w:w="4320"/>
          </w:tcPr>
          <w:p>
            <w:r>
              <w:t>Houses, Apartments</w:t>
            </w:r>
          </w:p>
        </w:tc>
      </w:tr>
      <w:tr>
        <w:tc>
          <w:tcPr>
            <w:tcW w:type="dxa" w:w="4320"/>
          </w:tcPr>
          <w:p>
            <w:r>
              <w:t>Economic</w:t>
            </w:r>
          </w:p>
        </w:tc>
        <w:tc>
          <w:tcPr>
            <w:tcW w:type="dxa" w:w="4320"/>
          </w:tcPr>
          <w:p>
            <w:r>
              <w:t>Market, Warehouse, Bank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Blacksmith, Sawmill, Quarry</w:t>
            </w:r>
          </w:p>
        </w:tc>
      </w:tr>
      <w:tr>
        <w:tc>
          <w:tcPr>
            <w:tcW w:type="dxa" w:w="4320"/>
          </w:tcPr>
          <w:p>
            <w:r>
              <w:t>Agriculture</w:t>
            </w:r>
          </w:p>
        </w:tc>
        <w:tc>
          <w:tcPr>
            <w:tcW w:type="dxa" w:w="4320"/>
          </w:tcPr>
          <w:p>
            <w:r>
              <w:t>Farm, Windmill, Barn</w:t>
            </w:r>
          </w:p>
        </w:tc>
      </w:tr>
      <w:tr>
        <w:tc>
          <w:tcPr>
            <w:tcW w:type="dxa" w:w="4320"/>
          </w:tcPr>
          <w:p>
            <w:r>
              <w:t>Military</w:t>
            </w:r>
          </w:p>
        </w:tc>
        <w:tc>
          <w:tcPr>
            <w:tcW w:type="dxa" w:w="4320"/>
          </w:tcPr>
          <w:p>
            <w:r>
              <w:t>Barracks, Watchtower, Gatehouse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Roads, Bridges, Docks</w:t>
            </w:r>
          </w:p>
        </w:tc>
      </w:tr>
      <w:tr>
        <w:tc>
          <w:tcPr>
            <w:tcW w:type="dxa" w:w="4320"/>
          </w:tcPr>
          <w:p>
            <w:r>
              <w:t>Culture</w:t>
            </w:r>
          </w:p>
        </w:tc>
        <w:tc>
          <w:tcPr>
            <w:tcW w:type="dxa" w:w="4320"/>
          </w:tcPr>
          <w:p>
            <w:r>
              <w:t>Library, Shrine, Monument</w:t>
            </w:r>
          </w:p>
        </w:tc>
      </w:tr>
    </w:tbl>
    <w:p>
      <w:pPr>
        <w:pStyle w:val="Heading3"/>
      </w:pPr>
      <w:r>
        <w:t>3. Districts</w:t>
      </w:r>
    </w:p>
    <w:p>
      <w:r>
        <w:t>A settlement is divided into districts. Each district specializes in one role:</w:t>
        <w:br/>
        <w:t>• Residential</w:t>
        <w:br/>
        <w:t>• Industrial</w:t>
        <w:br/>
        <w:t>• Military</w:t>
        <w:br/>
        <w:t>• Market</w:t>
        <w:br/>
        <w:t>• Agriculture</w:t>
        <w:br/>
        <w:t>• Harbor</w:t>
        <w:br/>
        <w:t>• Administration</w:t>
        <w:br/>
        <w:t>District specialization increases efficiency but also creates dependencies.</w:t>
      </w:r>
    </w:p>
    <w:p>
      <w:pPr>
        <w:pStyle w:val="Heading3"/>
      </w:pPr>
      <w:r>
        <w:t>4. Registration</w:t>
      </w:r>
    </w:p>
    <w:p>
      <w:r>
        <w:t>Buildings are registered through the Architect dialog.</w:t>
        <w:br/>
        <w:t>Each building stores:</w:t>
        <w:br/>
        <w:t>- UUID</w:t>
        <w:br/>
        <w:t>- District</w:t>
        <w:br/>
        <w:t>- Bounding region</w:t>
        <w:br/>
        <w:t>- Tier</w:t>
        <w:br/>
        <w:t>- Integrity</w:t>
        <w:br/>
        <w:t>- Operational status</w:t>
        <w:br/>
        <w:t>- Assigned workers</w:t>
      </w:r>
    </w:p>
    <w:p>
      <w:pPr>
        <w:pStyle w:val="Heading3"/>
      </w:pPr>
      <w:r>
        <w:t>5. Integrity</w:t>
      </w:r>
    </w:p>
    <w:p>
      <w:r>
        <w:t>Buildings have an Integrity value (0–100%).</w:t>
        <w:br/>
        <w:t>War damage lowers integrity.</w:t>
        <w:br/>
        <w:t>Low integrity reduces building bonuses until repaired by the Builder Guild.</w:t>
      </w:r>
    </w:p>
    <w:p>
      <w:pPr>
        <w:pStyle w:val="Heading3"/>
      </w:pPr>
      <w:r>
        <w:t>6. Upgrade Paths</w:t>
      </w:r>
    </w:p>
    <w:p>
      <w:r>
        <w:t>Example:</w:t>
        <w:br/>
        <w:t>Market I → Market II → Grand Market</w:t>
        <w:br/>
        <w:t>Barracks I → Barracks II → Fortress Barracks</w:t>
        <w:br/>
        <w:t>Warehouse I → Regional Warehouse</w:t>
      </w:r>
    </w:p>
    <w:p>
      <w:pPr>
        <w:pStyle w:val="Heading3"/>
      </w:pPr>
      <w:r>
        <w:t>7. Infrastructure</w:t>
      </w:r>
    </w:p>
    <w:p>
      <w:r>
        <w:t>Roads, bridges and docks are first-class gameplay systems.</w:t>
        <w:br/>
        <w:t>Breaking a bridge interrupts supply routes.</w:t>
        <w:br/>
        <w:t>Poor roads slow NPC logistics and repair speed.</w:t>
        <w:br/>
        <w:t>Harbors connect maritime trade in future expansions.</w:t>
      </w:r>
    </w:p>
    <w:p>
      <w:pPr>
        <w:pStyle w:val="Heading3"/>
      </w:pPr>
      <w:r>
        <w:t>8. Technical Model</w:t>
      </w:r>
    </w:p>
    <w:p>
      <w:r>
        <w:t>Core entities:</w:t>
        <w:br/>
        <w:t>Building</w:t>
        <w:br/>
        <w:t>District</w:t>
        <w:br/>
        <w:t>InfrastructureSegment</w:t>
        <w:br/>
        <w:t>BuildingUpgrade</w:t>
        <w:br/>
        <w:t>BuildingIntegrity</w:t>
        <w:br/>
        <w:t>Services:</w:t>
        <w:br/>
        <w:t>BuildingService</w:t>
        <w:br/>
        <w:t>DistrictService</w:t>
        <w:br/>
        <w:t>InfrastructureService</w:t>
      </w:r>
    </w:p>
    <w:p>
      <w:pPr>
        <w:pStyle w:val="Heading3"/>
      </w:pPr>
      <w:r>
        <w:t>9. Database</w:t>
      </w:r>
    </w:p>
    <w:p>
      <w:r>
        <w:t>Suggested tables:</w:t>
        <w:br/>
        <w:t>city_buildings</w:t>
        <w:br/>
        <w:t>districts</w:t>
        <w:br/>
        <w:t>building_upgrades</w:t>
        <w:br/>
        <w:t>building_integrity</w:t>
        <w:br/>
        <w:t>road_segments</w:t>
        <w:br/>
        <w:t>bridge_segments</w:t>
      </w:r>
    </w:p>
    <w:p>
      <w:pPr>
        <w:pStyle w:val="Heading3"/>
      </w:pPr>
      <w:r>
        <w:t>10. Paper 26</w:t>
      </w:r>
    </w:p>
    <w:p>
      <w:r>
        <w:t>Use Dialog API for building management.</w:t>
        <w:br/>
        <w:t>Builder Mannequins visibly construct and repair public buildings.</w:t>
        <w:br/>
        <w:t>World modifications use RegionScheduler.</w:t>
        <w:br/>
        <w:t>Integrity changes are event-driven and cached.</w:t>
      </w:r>
    </w:p>
    <w:p>
      <w:pPr>
        <w:pStyle w:val="Heading3"/>
      </w:pPr>
      <w:r>
        <w:t>11. Future Chapters</w:t>
      </w:r>
    </w:p>
    <w:p>
      <w:r>
        <w:t>Next chapters define the complete economy, NPC professions, production chains, logistics, caravans and regional trade.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