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8.6 – Paper 26.2 Technical Implementation</w:t>
      </w:r>
    </w:p>
    <w:p>
      <w:pPr>
        <w:pStyle w:val="Heading1"/>
      </w:pPr>
      <w:r>
        <w:t>1. Objective</w:t>
      </w:r>
    </w:p>
    <w:p>
      <w:r>
        <w:t>This document specifies how the Reconstruction Engine is implemented on Paper 26.2 while keeping gameplay logic separated from the Paper API.</w:t>
      </w:r>
    </w:p>
    <w:p>
      <w:pPr>
        <w:pStyle w:val="Heading1"/>
      </w:pPr>
      <w:r>
        <w:t>2. Module Layout</w:t>
      </w:r>
    </w:p>
    <w:p>
      <w:r>
        <w:t>Modules</w:t>
        <w:br/>
        <w:t>- frontier-bootstrap</w:t>
        <w:br/>
        <w:t>- frontier-api</w:t>
        <w:br/>
        <w:t>- frontier-repair</w:t>
        <w:br/>
        <w:t>- frontier-city</w:t>
        <w:br/>
        <w:t>- frontier-worker</w:t>
        <w:br/>
        <w:t>- frontier-dialog</w:t>
        <w:br/>
        <w:t>- frontier-persistence</w:t>
        <w:br/>
        <w:t>- frontier-economy</w:t>
        <w:br/>
        <w:t>- frontier-common</w:t>
      </w:r>
    </w:p>
    <w:p>
      <w:pPr>
        <w:pStyle w:val="Heading1"/>
      </w:pPr>
      <w:r>
        <w:t>3. Service Architecture</w:t>
      </w:r>
    </w:p>
    <w:p>
      <w:r>
        <w:t>RepairService</w:t>
        <w:br/>
        <w:t>RepairPlannerService</w:t>
        <w:br/>
        <w:t>DamageJournalService</w:t>
        <w:br/>
        <w:t>BuilderGuildService</w:t>
        <w:br/>
        <w:t>WorkerAssignmentService</w:t>
        <w:br/>
        <w:t>MaterialReservationService</w:t>
        <w:br/>
        <w:t>ConstructionService</w:t>
        <w:br/>
        <w:t>ValidationService</w:t>
        <w:br/>
        <w:t>RepairHistoryService</w:t>
      </w:r>
    </w:p>
    <w:p>
      <w:pPr>
        <w:pStyle w:val="Heading1"/>
      </w:pPr>
      <w:r>
        <w:t>4. Event Flow</w:t>
      </w:r>
    </w:p>
    <w:p>
      <w:r>
        <w:t>Block Damaged</w:t>
        <w:br/>
        <w:t>→ DamageJournalEvent</w:t>
        <w:br/>
        <w:t>→ Repair Proposal</w:t>
        <w:br/>
        <w:t>→ Mayor Approval</w:t>
        <w:br/>
        <w:t>→ Reserve Treasury</w:t>
        <w:br/>
        <w:t>→ Reserve Materials</w:t>
        <w:br/>
        <w:t>→ Assign Workers</w:t>
        <w:br/>
        <w:t>→ Execute Build</w:t>
        <w:br/>
        <w:t>→ Validate</w:t>
        <w:br/>
        <w:t>→ Complete</w:t>
      </w:r>
    </w:p>
    <w:p>
      <w:pPr>
        <w:pStyle w:val="Heading1"/>
      </w:pPr>
      <w:r>
        <w:t>5. Scheduler Rules</w:t>
      </w:r>
    </w:p>
    <w:p>
      <w:r>
        <w:t>Async:</w:t>
        <w:br/>
        <w:t>- SQL</w:t>
        <w:br/>
        <w:t>- Planning</w:t>
        <w:br/>
        <w:t>- Journal compression</w:t>
        <w:br/>
        <w:t>- Cost calculation</w:t>
        <w:br/>
        <w:br/>
        <w:t>RegionScheduler:</w:t>
        <w:br/>
        <w:t>- Block placement</w:t>
        <w:br/>
        <w:t>- Block removal</w:t>
        <w:br/>
        <w:t>- Structure validation</w:t>
        <w:br/>
        <w:br/>
        <w:t>EntityScheduler:</w:t>
        <w:br/>
        <w:t>- Worker movement</w:t>
        <w:br/>
        <w:t>- Animations</w:t>
        <w:br/>
        <w:t>- Navigation</w:t>
        <w:br/>
        <w:t>- Task switching</w:t>
      </w:r>
    </w:p>
    <w:p>
      <w:pPr>
        <w:pStyle w:val="Heading1"/>
      </w:pPr>
      <w:r>
        <w:t>6. Dialog API</w:t>
      </w:r>
    </w:p>
    <w:p>
      <w:r>
        <w:t>Dialogs:</w:t>
        <w:br/>
        <w:t>- Foreman</w:t>
        <w:br/>
        <w:t>- Quartermaster</w:t>
        <w:br/>
        <w:t>- Repair Queue</w:t>
        <w:br/>
        <w:t>- Builder Depot</w:t>
        <w:br/>
        <w:t>- Active Repairs</w:t>
        <w:br/>
        <w:t>- Cancel Repair</w:t>
        <w:br/>
        <w:t>- Priorities</w:t>
      </w:r>
    </w:p>
    <w:p>
      <w:pPr>
        <w:pStyle w:val="Heading1"/>
      </w:pPr>
      <w:r>
        <w:t>7. Runtime Objects</w:t>
      </w:r>
    </w:p>
    <w:p>
      <w:r>
        <w:t>RepairOrder</w:t>
        <w:br/>
        <w:t>ConstructionPlan</w:t>
        <w:br/>
        <w:t>BuilderWorker</w:t>
        <w:br/>
        <w:t>MaterialReservation</w:t>
        <w:br/>
        <w:t>RepairTask</w:t>
        <w:br/>
        <w:t>RepairZone</w:t>
        <w:br/>
        <w:t>IntegritySnapshot</w:t>
      </w:r>
    </w:p>
    <w:p>
      <w:pPr>
        <w:pStyle w:val="Heading1"/>
      </w:pPr>
      <w:r>
        <w:t>8. Caching</w:t>
      </w:r>
    </w:p>
    <w:p>
      <w:r>
        <w:t>Caches:</w:t>
        <w:br/>
        <w:t>- Active repairs</w:t>
        <w:br/>
        <w:t>- Worker assignments</w:t>
        <w:br/>
        <w:t>- Reserved materials</w:t>
        <w:br/>
        <w:t>- Damage journal index</w:t>
        <w:br/>
        <w:t>- Integrity cache</w:t>
        <w:br/>
        <w:t>- Builder depot stock</w:t>
      </w:r>
    </w:p>
    <w:p>
      <w:pPr>
        <w:pStyle w:val="Heading1"/>
      </w:pPr>
      <w:r>
        <w:t>9. Repository Layer</w:t>
      </w:r>
    </w:p>
    <w:p>
      <w:r>
        <w:t>RepairRepository</w:t>
        <w:br/>
        <w:t>DamageJournalRepository</w:t>
        <w:br/>
        <w:t>WorkerRepository</w:t>
        <w:br/>
        <w:t>DepotRepository</w:t>
        <w:br/>
        <w:t>IntegrityRepository</w:t>
        <w:br/>
        <w:t>HistoryRepository</w:t>
      </w:r>
    </w:p>
    <w:p>
      <w:pPr>
        <w:pStyle w:val="Heading1"/>
      </w:pPr>
      <w:r>
        <w:t>10. Performance</w:t>
      </w:r>
    </w:p>
    <w:p>
      <w:r>
        <w:t>Only dirty repairs are recalculated.</w:t>
        <w:br/>
        <w:t>Never scan the world.</w:t>
        <w:br/>
        <w:t>Batch database writes.</w:t>
        <w:br/>
        <w:t>Keep entity count configurable.</w:t>
        <w:br/>
        <w:t>Replay only unfinished tasks after restart.</w:t>
      </w:r>
    </w:p>
    <w:p>
      <w:pPr>
        <w:pStyle w:val="Heading1"/>
      </w:pPr>
      <w:r>
        <w:t>11. Suggested Packages</w:t>
      </w:r>
    </w:p>
    <w:p>
      <w:r>
        <w:t>nl.frontier.repair.api</w:t>
        <w:br/>
        <w:t>nl.frontier.repair.domain</w:t>
        <w:br/>
        <w:t>nl.frontier.repair.service</w:t>
        <w:br/>
        <w:t>nl.frontier.repair.scheduler</w:t>
        <w:br/>
        <w:t>nl.frontier.repair.dialog</w:t>
        <w:br/>
        <w:t>nl.frontier.repair.persistence</w:t>
        <w:br/>
        <w:t>nl.frontier.repair.worker</w:t>
      </w:r>
    </w:p>
    <w:p>
      <w:pPr>
        <w:pStyle w:val="Heading1"/>
      </w:pPr>
      <w:r>
        <w:t>12. Paper 26 Features</w:t>
      </w:r>
    </w:p>
    <w:p>
      <w:r>
        <w:t>Use:</w:t>
        <w:br/>
        <w:t>• Dialog API</w:t>
        <w:br/>
        <w:t>• Adventure Components</w:t>
        <w:br/>
        <w:t>• PersistentDataContainer</w:t>
        <w:br/>
        <w:t>• RegionScheduler</w:t>
        <w:br/>
        <w:t>• EntityScheduler</w:t>
        <w:br/>
        <w:t>• Mannequin entities for visible builders</w:t>
      </w:r>
    </w:p>
    <w:p>
      <w:pPr>
        <w:pStyle w:val="Heading1"/>
      </w:pPr>
      <w:r>
        <w:t>13. Crash Recovery</w:t>
      </w:r>
    </w:p>
    <w:p>
      <w:r>
        <w:t>Startup sequence:</w:t>
        <w:br/>
        <w:t>1. Load repair orders</w:t>
        <w:br/>
        <w:t>2. Restore reservations</w:t>
        <w:br/>
        <w:t>3. Restore worker assignments</w:t>
        <w:br/>
        <w:t>4. Resume construction</w:t>
        <w:br/>
        <w:t>5. Rebuild caches</w:t>
        <w:br/>
        <w:t>6. Resume simulation</w:t>
      </w:r>
    </w:p>
    <w:p>
      <w:pPr>
        <w:pStyle w:val="Heading1"/>
      </w:pPr>
      <w:r>
        <w:t>14. Future</w:t>
      </w:r>
    </w:p>
    <w:p>
      <w:r>
        <w:t>Chapter 8.7 defines the complete SQL model, migrations, persistence strategy and optimistic locking.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