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11 – Kingdoms, Diplomacy &amp; Politics</w:t>
      </w:r>
    </w:p>
    <w:p>
      <w:pPr>
        <w:pStyle w:val="Heading1"/>
      </w:pPr>
      <w:r>
        <w:t>1. Vision</w:t>
      </w:r>
    </w:p>
    <w:p>
      <w:r>
        <w:t>Settlements are the foundation of civilization. Kingdoms unite multiple settlements under a shared political structure, enabling diplomacy, regional strategy and large-scale cooperation without replacing local autonomy.</w:t>
      </w:r>
    </w:p>
    <w:p>
      <w:pPr>
        <w:pStyle w:val="Heading1"/>
      </w:pPr>
      <w:r>
        <w:t>2. Kingdom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</w:tr>
      <w:tr>
        <w:tc>
          <w:tcPr>
            <w:tcW w:type="dxa" w:w="2880"/>
          </w:tcPr>
          <w:p>
            <w:r>
              <w:t>King / Queen</w:t>
            </w:r>
          </w:p>
        </w:tc>
        <w:tc>
          <w:tcPr>
            <w:tcW w:type="dxa" w:w="2880"/>
          </w:tcPr>
          <w:p>
            <w:r>
              <w:t>Overall leadership</w:t>
            </w:r>
          </w:p>
        </w:tc>
        <w:tc>
          <w:tcPr>
            <w:tcW w:type="dxa" w:w="2880"/>
          </w:tcPr>
          <w:p>
            <w:r>
              <w:t>Diplomacy, war, succession</w:t>
            </w:r>
          </w:p>
        </w:tc>
      </w:tr>
      <w:tr>
        <w:tc>
          <w:tcPr>
            <w:tcW w:type="dxa" w:w="2880"/>
          </w:tcPr>
          <w:p>
            <w:r>
              <w:t>Chancellor</w:t>
            </w:r>
          </w:p>
        </w:tc>
        <w:tc>
          <w:tcPr>
            <w:tcW w:type="dxa" w:w="2880"/>
          </w:tcPr>
          <w:p>
            <w:r>
              <w:t>Foreign affairs</w:t>
            </w:r>
          </w:p>
        </w:tc>
        <w:tc>
          <w:tcPr>
            <w:tcW w:type="dxa" w:w="2880"/>
          </w:tcPr>
          <w:p>
            <w:r>
              <w:t>Treaties, embassies</w:t>
            </w:r>
          </w:p>
        </w:tc>
      </w:tr>
      <w:tr>
        <w:tc>
          <w:tcPr>
            <w:tcW w:type="dxa" w:w="2880"/>
          </w:tcPr>
          <w:p>
            <w:r>
              <w:t>Marshal</w:t>
            </w:r>
          </w:p>
        </w:tc>
        <w:tc>
          <w:tcPr>
            <w:tcW w:type="dxa" w:w="2880"/>
          </w:tcPr>
          <w:p>
            <w:r>
              <w:t>Military</w:t>
            </w:r>
          </w:p>
        </w:tc>
        <w:tc>
          <w:tcPr>
            <w:tcW w:type="dxa" w:w="2880"/>
          </w:tcPr>
          <w:p>
            <w:r>
              <w:t>Campaign planning</w:t>
            </w:r>
          </w:p>
        </w:tc>
      </w:tr>
      <w:tr>
        <w:tc>
          <w:tcPr>
            <w:tcW w:type="dxa" w:w="2880"/>
          </w:tcPr>
          <w:p>
            <w:r>
              <w:t>Treasurer</w:t>
            </w:r>
          </w:p>
        </w:tc>
        <w:tc>
          <w:tcPr>
            <w:tcW w:type="dxa" w:w="2880"/>
          </w:tcPr>
          <w:p>
            <w:r>
              <w:t>Kingdom finances</w:t>
            </w:r>
          </w:p>
        </w:tc>
        <w:tc>
          <w:tcPr>
            <w:tcW w:type="dxa" w:w="2880"/>
          </w:tcPr>
          <w:p>
            <w:r>
              <w:t>Regional taxes</w:t>
            </w:r>
          </w:p>
        </w:tc>
      </w:tr>
      <w:tr>
        <w:tc>
          <w:tcPr>
            <w:tcW w:type="dxa" w:w="2880"/>
          </w:tcPr>
          <w:p>
            <w:r>
              <w:t>Governor</w:t>
            </w:r>
          </w:p>
        </w:tc>
        <w:tc>
          <w:tcPr>
            <w:tcW w:type="dxa" w:w="2880"/>
          </w:tcPr>
          <w:p>
            <w:r>
              <w:t>Regional administration</w:t>
            </w:r>
          </w:p>
        </w:tc>
        <w:tc>
          <w:tcPr>
            <w:tcW w:type="dxa" w:w="2880"/>
          </w:tcPr>
          <w:p>
            <w:r>
              <w:t>Settlement oversight</w:t>
            </w:r>
          </w:p>
        </w:tc>
      </w:tr>
      <w:tr>
        <w:tc>
          <w:tcPr>
            <w:tcW w:type="dxa" w:w="2880"/>
          </w:tcPr>
          <w:p>
            <w:r>
              <w:t>Mayor</w:t>
            </w:r>
          </w:p>
        </w:tc>
        <w:tc>
          <w:tcPr>
            <w:tcW w:type="dxa" w:w="2880"/>
          </w:tcPr>
          <w:p>
            <w:r>
              <w:t>Local settlement</w:t>
            </w:r>
          </w:p>
        </w:tc>
        <w:tc>
          <w:tcPr>
            <w:tcW w:type="dxa" w:w="2880"/>
          </w:tcPr>
          <w:p>
            <w:r>
              <w:t>City management</w:t>
            </w:r>
          </w:p>
        </w:tc>
      </w:tr>
    </w:tbl>
    <w:p>
      <w:pPr>
        <w:pStyle w:val="Heading1"/>
      </w:pPr>
      <w:r>
        <w:t>3. Diplomatic Relations</w:t>
      </w:r>
    </w:p>
    <w:p>
      <w:r>
        <w:t>Relationship states:</w:t>
        <w:br/>
        <w:t>• Allied</w:t>
        <w:br/>
        <w:t>• Friendly</w:t>
        <w:br/>
        <w:t>• Neutral</w:t>
        <w:br/>
        <w:t>• Suspicious</w:t>
        <w:br/>
        <w:t>• Rival</w:t>
        <w:br/>
        <w:t>• At War</w:t>
        <w:br/>
        <w:br/>
        <w:t>Relations change through trade, treaties, wars and world events.</w:t>
      </w:r>
    </w:p>
    <w:p>
      <w:pPr>
        <w:pStyle w:val="Heading1"/>
      </w:pPr>
      <w:r>
        <w:t>4. Treaty Types</w:t>
      </w:r>
    </w:p>
    <w:p>
      <w:r>
        <w:t>- Non-aggression pact</w:t>
        <w:br/>
        <w:t>- Trade agreement</w:t>
        <w:br/>
        <w:t>- Mutual defence pact</w:t>
        <w:br/>
        <w:t>- Open borders</w:t>
        <w:br/>
        <w:t>- Resource sharing</w:t>
        <w:br/>
        <w:t>- Military alliance</w:t>
        <w:br/>
        <w:t>- Peace treaty</w:t>
        <w:br/>
        <w:t>- Reparations agreement</w:t>
      </w:r>
    </w:p>
    <w:p>
      <w:pPr>
        <w:pStyle w:val="Heading1"/>
      </w:pPr>
      <w:r>
        <w:t>5. Embassies</w:t>
      </w:r>
    </w:p>
    <w:p>
      <w:r>
        <w:t>Embassies are registered public buildings. They provide diplomatic dialogs, treaty management, kingdom reputation and secure negotiations.</w:t>
      </w:r>
    </w:p>
    <w:p>
      <w:pPr>
        <w:pStyle w:val="Heading1"/>
      </w:pPr>
      <w:r>
        <w:t>6. Reputation</w:t>
      </w:r>
    </w:p>
    <w:p>
      <w:r>
        <w:t>Every kingdom stores a reputation score with every other kingdom. Breaking treaties, attacking caravans or honoring agreements gradually changes diplomatic trust.</w:t>
      </w:r>
    </w:p>
    <w:p>
      <w:pPr>
        <w:pStyle w:val="Heading1"/>
      </w:pPr>
      <w:r>
        <w:t>7. Politics</w:t>
      </w:r>
    </w:p>
    <w:p>
      <w:r>
        <w:t>Optional systems:</w:t>
        <w:br/>
        <w:t>- Elections</w:t>
        <w:br/>
        <w:t>- Royal succession</w:t>
        <w:br/>
        <w:t>- Councils</w:t>
        <w:br/>
        <w:t>- Kingdom laws</w:t>
        <w:br/>
        <w:t>- Emergency powers</w:t>
        <w:br/>
        <w:t>- Regional governors</w:t>
      </w:r>
    </w:p>
    <w:p>
      <w:pPr>
        <w:pStyle w:val="Heading1"/>
      </w:pPr>
      <w:r>
        <w:t>8. Paper 26.2</w:t>
      </w:r>
    </w:p>
    <w:p>
      <w:r>
        <w:t>Dialogs manage diplomacy.</w:t>
        <w:br/>
        <w:t>RegionScheduler applies territorial effects.</w:t>
        <w:br/>
        <w:t>EntityScheduler controls ambassador NPCs.</w:t>
        <w:br/>
        <w:t>Adventure Components announce treaties and declarations.</w:t>
      </w:r>
    </w:p>
    <w:p>
      <w:pPr>
        <w:pStyle w:val="Heading1"/>
      </w:pPr>
      <w:r>
        <w:t>9. Services</w:t>
      </w:r>
    </w:p>
    <w:p>
      <w:r>
        <w:t>KingdomService</w:t>
        <w:br/>
        <w:t>DiplomacyService</w:t>
        <w:br/>
        <w:t>TreatyService</w:t>
        <w:br/>
        <w:t>EmbassyService</w:t>
        <w:br/>
        <w:t>ReputationService</w:t>
        <w:br/>
        <w:t>PoliticsService</w:t>
      </w:r>
    </w:p>
    <w:p>
      <w:pPr>
        <w:pStyle w:val="Heading1"/>
      </w:pPr>
      <w:r>
        <w:t>10. Database</w:t>
      </w:r>
    </w:p>
    <w:p>
      <w:r>
        <w:t>kingdoms</w:t>
        <w:br/>
        <w:t>kingdom_members</w:t>
        <w:br/>
        <w:t>kingdom_regions</w:t>
        <w:br/>
        <w:t>treaties</w:t>
        <w:br/>
        <w:t>embassies</w:t>
        <w:br/>
        <w:t>diplomatic_relations</w:t>
        <w:br/>
        <w:t>kingdom_history</w:t>
        <w:br/>
        <w:t>political_votes</w:t>
      </w:r>
    </w:p>
    <w:p>
      <w:pPr>
        <w:pStyle w:val="Heading1"/>
      </w:pPr>
      <w:r>
        <w:t>11. Future</w:t>
      </w:r>
    </w:p>
    <w:p>
      <w:r>
        <w:t>The next chapter expands the endgame with wonders, mega-projects, late-game technology and civilization milestones.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