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cs="Arial"/>
          <w:b/>
          <w:color w:val="1E1E1E"/>
          <w:sz w:val="37"/>
        </w:rPr>
        <w:t>AHMED AZIZ MHIRI</w:t>
      </w:r>
    </w:p>
    <w:p>
      <w:pPr>
        <w:spacing w:before="20" w:after="0" w:line="240" w:lineRule="auto"/>
        <w:jc w:val="center"/>
      </w:pPr>
      <w:r>
        <w:rPr>
          <w:rFonts w:ascii="Arial" w:hAnsi="Arial" w:eastAsia="Arial" w:cs="Arial"/>
          <w:b/>
          <w:color w:val="1E1E1E"/>
          <w:sz w:val="19"/>
        </w:rPr>
        <w:t>Marketing Analytics | Commercial Analytics | Business Intelligence | Process Automation</w:t>
      </w:r>
    </w:p>
    <w:p>
      <w:pPr>
        <w:spacing w:before="20" w:after="0" w:line="240" w:lineRule="auto"/>
        <w:jc w:val="center"/>
      </w:pPr>
      <w:r>
        <w:rPr>
          <w:rFonts w:ascii="Arial" w:hAnsi="Arial" w:eastAsia="Arial" w:cs="Arial"/>
          <w:color w:val="1E1E1E"/>
          <w:sz w:val="17"/>
        </w:rPr>
        <w:t>Sousse, Tunisia  |  mhiriaziz13@gmail.com  |  linkedin.com/in/ahmed-aziz-mhiri  |  Available from Summer 2027</w:t>
      </w:r>
    </w:p>
    <w:p>
      <w:pPr>
        <w:keepNext/>
        <w:spacing w:before="100" w:after="20" w:line="240" w:lineRule="auto"/>
      </w:pPr>
      <w:r>
        <w:rPr>
          <w:rFonts w:ascii="Arial" w:hAnsi="Arial" w:eastAsia="Arial" w:cs="Arial"/>
          <w:b/>
          <w:caps/>
          <w:color w:val="1E1E1E"/>
          <w:sz w:val="21"/>
        </w:rPr>
        <w:t>PROFESSIONAL SUMMARY</w:t>
      </w:r>
    </w:p>
    <w:p>
      <w:pPr>
        <w:spacing w:before="0" w:after="0" w:line="240" w:lineRule="auto"/>
      </w:pPr>
      <w:r>
        <w:rPr>
          <w:rFonts w:ascii="Arial" w:hAnsi="Arial" w:eastAsia="Arial" w:cs="Arial"/>
          <w:color w:val="1E1E1E"/>
          <w:sz w:val="17"/>
        </w:rPr>
        <w:t>Master's student in Big Data Analytics &amp; E-Commerce with Business Intelligence, marketing analytics, commercial analysis, digital marketing, process automation and full-stack project experience. Skilled in analysing business and customer data, supporting KPI reporting, improving customer journeys, automating workflows and translating operational requirements into structured solutions. Target roles include Marketing Analyst, Commercial Analyst, Business Intelligence Analyst, Digital Marketing Analyst, Revenue Operations Analyst, Process Automation Analyst and Junior Business Analyst.</w:t>
      </w:r>
    </w:p>
    <w:p>
      <w:pPr>
        <w:keepNext/>
        <w:spacing w:before="100" w:after="20" w:line="240" w:lineRule="auto"/>
      </w:pPr>
      <w:r>
        <w:rPr>
          <w:rFonts w:ascii="Arial" w:hAnsi="Arial" w:eastAsia="Arial" w:cs="Arial"/>
          <w:b/>
          <w:caps/>
          <w:color w:val="1E1E1E"/>
          <w:sz w:val="21"/>
        </w:rPr>
        <w:t>KEY SKILLS</w:t>
      </w:r>
    </w:p>
    <w:p>
      <w:pPr>
        <w:spacing w:before="0" w:after="0" w:line="240" w:lineRule="auto"/>
      </w:pPr>
      <w:r>
        <w:rPr>
          <w:rFonts w:ascii="Arial" w:hAnsi="Arial" w:eastAsia="Arial" w:cs="Arial"/>
          <w:color w:val="1E1E1E"/>
          <w:sz w:val="17"/>
        </w:rPr>
        <w:t>Marketing Analytics; Commercial Analytics; Business Intelligence; Data Analysis; KPI Analysis; Data Visualization; Financial Reporting; Excel; Digital Marketing; Customer Insights; Customer Journey; Local SEO; Email Marketing; Paid Social; E-Commerce; UiPath; Process Automation; Business Rules Automation; JSON; HTML Reporting; Angular; Spring Boot; REST APIs; RAG.</w:t>
      </w:r>
    </w:p>
    <w:p>
      <w:pPr>
        <w:keepNext/>
        <w:spacing w:before="100" w:after="20" w:line="240" w:lineRule="auto"/>
      </w:pPr>
      <w:r>
        <w:rPr>
          <w:rFonts w:ascii="Arial" w:hAnsi="Arial" w:eastAsia="Arial" w:cs="Arial"/>
          <w:b/>
          <w:caps/>
          <w:color w:val="1E1E1E"/>
          <w:sz w:val="21"/>
        </w:rPr>
        <w:t>PROFESSIONAL EXPERIENCE</w:t>
      </w:r>
    </w:p>
    <w:p>
      <w:pPr>
        <w:keepNext/>
        <w:spacing w:before="44" w:after="0" w:line="240" w:lineRule="auto"/>
      </w:pPr>
      <w:r>
        <w:rPr>
          <w:rFonts w:ascii="Arial" w:hAnsi="Arial" w:eastAsia="Arial" w:cs="Arial"/>
          <w:b/>
          <w:color w:val="1E1E1E"/>
          <w:sz w:val="18"/>
        </w:rPr>
        <w:t>Sunshine Vacances France | Head of IT Services | Process Automation &amp; Business Systems</w:t>
      </w:r>
    </w:p>
    <w:p>
      <w:pPr>
        <w:keepNext/>
        <w:spacing w:before="0" w:after="0" w:line="240" w:lineRule="auto"/>
      </w:pPr>
      <w:r>
        <w:rPr>
          <w:rFonts w:ascii="Arial" w:hAnsi="Arial" w:eastAsia="Arial" w:cs="Arial"/>
          <w:i/>
          <w:color w:val="687789"/>
          <w:sz w:val="17"/>
        </w:rPr>
        <w:t>Jul 2025 - Present | Sousse,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Led business-process improvement initiatives for tourism operations, with a focus on automation, data reliability and auditability.</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Designed and expanded a UiPath workflow for invoice validation and reconciliation across invoices, vouchers, reservations and stay-related data.</w:t>
      </w:r>
    </w:p>
    <w:p>
      <w:pPr>
        <w:keepNext/>
        <w:spacing w:before="44" w:after="0" w:line="240" w:lineRule="auto"/>
      </w:pPr>
      <w:r>
        <w:rPr>
          <w:rFonts w:ascii="Arial" w:hAnsi="Arial" w:eastAsia="Arial" w:cs="Arial"/>
          <w:b/>
          <w:color w:val="1E1E1E"/>
          <w:sz w:val="18"/>
        </w:rPr>
        <w:t>Maison Salina | Commercial &amp; Digital Marketing Manager</w:t>
      </w:r>
    </w:p>
    <w:p>
      <w:pPr>
        <w:keepNext/>
        <w:spacing w:before="0" w:after="0" w:line="240" w:lineRule="auto"/>
      </w:pPr>
      <w:r>
        <w:rPr>
          <w:rFonts w:ascii="Arial" w:hAnsi="Arial" w:eastAsia="Arial" w:cs="Arial"/>
          <w:i/>
          <w:color w:val="687789"/>
          <w:sz w:val="17"/>
        </w:rPr>
        <w:t>Apr 2025 - Sep 2025 | Sousse,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Led commercial and digital initiatives for a long-established home-furnishing business, supporting visibility, customer engagement and growth.</w:t>
      </w:r>
    </w:p>
    <w:p>
      <w:pPr>
        <w:keepNext/>
        <w:spacing w:before="44" w:after="0" w:line="240" w:lineRule="auto"/>
      </w:pPr>
      <w:r>
        <w:rPr>
          <w:rFonts w:ascii="Arial" w:hAnsi="Arial" w:eastAsia="Arial" w:cs="Arial"/>
          <w:b/>
          <w:color w:val="1E1E1E"/>
          <w:sz w:val="18"/>
        </w:rPr>
        <w:t>Confidential Client - Men's Barbershop, France | Digital Marketing &amp; Automation Consultant</w:t>
      </w:r>
    </w:p>
    <w:p>
      <w:pPr>
        <w:keepNext/>
        <w:spacing w:before="0" w:after="0" w:line="240" w:lineRule="auto"/>
      </w:pPr>
      <w:r>
        <w:rPr>
          <w:rFonts w:ascii="Arial" w:hAnsi="Arial" w:eastAsia="Arial" w:cs="Arial"/>
          <w:i/>
          <w:color w:val="687789"/>
          <w:sz w:val="17"/>
        </w:rPr>
        <w:t>Feb 2025 - Jul 2025 | Noisy-le-Grand, France</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Led a digital transformation project focused on online visibility, booking experience and digital customer communication.</w:t>
      </w:r>
    </w:p>
    <w:p>
      <w:pPr>
        <w:keepNext/>
        <w:spacing w:before="44" w:after="0" w:line="240" w:lineRule="auto"/>
      </w:pPr>
      <w:r>
        <w:rPr>
          <w:rFonts w:ascii="Arial" w:hAnsi="Arial" w:eastAsia="Arial" w:cs="Arial"/>
          <w:b/>
          <w:color w:val="1E1E1E"/>
          <w:sz w:val="18"/>
        </w:rPr>
        <w:t>VERMEG for Banking &amp; Insurance Software | AI &amp; Full-Stack Development Intern</w:t>
      </w:r>
    </w:p>
    <w:p>
      <w:pPr>
        <w:keepNext/>
        <w:spacing w:before="0" w:after="0" w:line="240" w:lineRule="auto"/>
      </w:pPr>
      <w:r>
        <w:rPr>
          <w:rFonts w:ascii="Arial" w:hAnsi="Arial" w:eastAsia="Arial" w:cs="Arial"/>
          <w:i/>
          <w:color w:val="687789"/>
          <w:sz w:val="17"/>
        </w:rPr>
        <w:t>Feb 2025 - May 2025 | Tunis,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Contributed to a secure, scalable and multilingual e-learning platform with enrolment, progress tracking, dashboards, event booking and real-time notifications.</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Integrated a locally deployed LLaMA 3.2 assistant through Ollama with RAG-based PDF and CSV knowledge retrieval; contributed to microservices, monitoring and security safeguards.</w:t>
      </w:r>
    </w:p>
    <w:p>
      <w:pPr>
        <w:keepNext/>
        <w:spacing w:before="44" w:after="0" w:line="240" w:lineRule="auto"/>
      </w:pPr>
      <w:r>
        <w:rPr>
          <w:rFonts w:ascii="Arial" w:hAnsi="Arial" w:eastAsia="Arial" w:cs="Arial"/>
          <w:b/>
          <w:color w:val="1E1E1E"/>
          <w:sz w:val="18"/>
        </w:rPr>
        <w:t>El Mouradi Hotels | Management Controller</w:t>
      </w:r>
    </w:p>
    <w:p>
      <w:pPr>
        <w:keepNext/>
        <w:spacing w:before="0" w:after="0" w:line="240" w:lineRule="auto"/>
      </w:pPr>
      <w:r>
        <w:rPr>
          <w:rFonts w:ascii="Arial" w:hAnsi="Arial" w:eastAsia="Arial" w:cs="Arial"/>
          <w:i/>
          <w:color w:val="687789"/>
          <w:sz w:val="17"/>
        </w:rPr>
        <w:t>Jul 2024 - Sep 2024 | Sousse,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Analysed occupancy, operational costs and revenue-related KPIs; contributed to budget preparation, variance analysis and financial reporting.</w:t>
      </w:r>
    </w:p>
    <w:p>
      <w:pPr>
        <w:keepNext/>
        <w:spacing w:before="44" w:after="0" w:line="240" w:lineRule="auto"/>
      </w:pPr>
      <w:r>
        <w:rPr>
          <w:rFonts w:ascii="Arial" w:hAnsi="Arial" w:eastAsia="Arial" w:cs="Arial"/>
          <w:b/>
          <w:color w:val="1E1E1E"/>
          <w:sz w:val="18"/>
        </w:rPr>
        <w:t>ArabSoft | Full-Stack Development Intern</w:t>
      </w:r>
    </w:p>
    <w:p>
      <w:pPr>
        <w:keepNext/>
        <w:spacing w:before="0" w:after="0" w:line="240" w:lineRule="auto"/>
      </w:pPr>
      <w:r>
        <w:rPr>
          <w:rFonts w:ascii="Arial" w:hAnsi="Arial" w:eastAsia="Arial" w:cs="Arial"/>
          <w:i/>
          <w:color w:val="687789"/>
          <w:sz w:val="17"/>
        </w:rPr>
        <w:t>Jun 2024 - Aug 2024 | Tunis,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Built a full-stack library-management application using Angular, Spring Boot, REST APIs and relational databases.</w:t>
      </w:r>
    </w:p>
    <w:p>
      <w:pPr>
        <w:keepNext/>
        <w:spacing w:before="44" w:after="0" w:line="240" w:lineRule="auto"/>
      </w:pPr>
      <w:r>
        <w:rPr>
          <w:rFonts w:ascii="Arial" w:hAnsi="Arial" w:eastAsia="Arial" w:cs="Arial"/>
          <w:b/>
          <w:color w:val="1E1E1E"/>
          <w:sz w:val="18"/>
        </w:rPr>
        <w:t>El Mouradi Hotels | Management Control Intern</w:t>
      </w:r>
    </w:p>
    <w:p>
      <w:pPr>
        <w:keepNext/>
        <w:spacing w:before="0" w:after="0" w:line="240" w:lineRule="auto"/>
      </w:pPr>
      <w:r>
        <w:rPr>
          <w:rFonts w:ascii="Arial" w:hAnsi="Arial" w:eastAsia="Arial" w:cs="Arial"/>
          <w:i/>
          <w:color w:val="687789"/>
          <w:sz w:val="17"/>
        </w:rPr>
        <w:t>Jun 2023 - Sep 2023 | Sousse, Tunisia</w:t>
      </w:r>
    </w:p>
    <w:p>
      <w:pPr>
        <w:spacing w:before="0" w:after="0" w:line="240" w:lineRule="auto"/>
        <w:ind w:left="202" w:hanging="173"/>
      </w:pPr>
      <w:r>
        <w:rPr>
          <w:rFonts w:ascii="Arial" w:hAnsi="Arial" w:eastAsia="Arial" w:cs="Arial"/>
          <w:color w:val="1E1E1E"/>
          <w:sz w:val="17"/>
        </w:rPr>
        <w:t xml:space="preserve">• </w:t>
      </w:r>
      <w:r>
        <w:rPr>
          <w:rFonts w:ascii="Arial" w:hAnsi="Arial" w:eastAsia="Arial" w:cs="Arial"/>
          <w:color w:val="1E1E1E"/>
          <w:sz w:val="17"/>
        </w:rPr>
        <w:t>Analysed expenses, operational indicators and budget variances; supported financial reporting, cost-control initiatives and KPI monitoring.</w:t>
      </w:r>
    </w:p>
    <w:p>
      <w:pPr>
        <w:keepNext/>
        <w:spacing w:before="100" w:after="20" w:line="240" w:lineRule="auto"/>
      </w:pPr>
      <w:r>
        <w:rPr>
          <w:rFonts w:ascii="Arial" w:hAnsi="Arial" w:eastAsia="Arial" w:cs="Arial"/>
          <w:b/>
          <w:caps/>
          <w:color w:val="1E1E1E"/>
          <w:sz w:val="21"/>
        </w:rPr>
        <w:t>SELECTED PROJECTS</w:t>
      </w:r>
    </w:p>
    <w:p>
      <w:pPr>
        <w:spacing w:before="0" w:after="0" w:line="240" w:lineRule="auto"/>
      </w:pPr>
      <w:r>
        <w:rPr>
          <w:rFonts w:ascii="Arial" w:hAnsi="Arial" w:eastAsia="Arial" w:cs="Arial"/>
          <w:b/>
          <w:color w:val="1E1E1E"/>
          <w:sz w:val="17"/>
        </w:rPr>
        <w:t xml:space="preserve">RPA for Invoice Control &amp; Booking Reconciliation: </w:t>
      </w:r>
      <w:r>
        <w:rPr>
          <w:rFonts w:ascii="Arial" w:hAnsi="Arial" w:eastAsia="Arial" w:cs="Arial"/>
          <w:color w:val="1E1E1E"/>
          <w:sz w:val="17"/>
        </w:rPr>
        <w:t>UiPath workflow that links invoice data, vouchers, reservations and business rules to create a more structured and auditable control process.</w:t>
      </w:r>
    </w:p>
    <w:p>
      <w:pPr>
        <w:spacing w:before="0" w:after="0" w:line="240" w:lineRule="auto"/>
      </w:pPr>
      <w:r>
        <w:rPr>
          <w:rFonts w:ascii="Arial" w:hAnsi="Arial" w:eastAsia="Arial" w:cs="Arial"/>
          <w:b/>
          <w:color w:val="1E1E1E"/>
          <w:sz w:val="17"/>
        </w:rPr>
        <w:t xml:space="preserve">Digital Transformation for a Men's Barbershop: </w:t>
      </w:r>
      <w:r>
        <w:rPr>
          <w:rFonts w:ascii="Arial" w:hAnsi="Arial" w:eastAsia="Arial" w:cs="Arial"/>
          <w:color w:val="1E1E1E"/>
          <w:sz w:val="17"/>
        </w:rPr>
        <w:t>Website, online booking, local SEO, social content and customer communication designed around a smoother digital journey.</w:t>
      </w:r>
    </w:p>
    <w:p>
      <w:pPr>
        <w:spacing w:before="0" w:after="0" w:line="240" w:lineRule="auto"/>
      </w:pPr>
      <w:r>
        <w:rPr>
          <w:rFonts w:ascii="Arial" w:hAnsi="Arial" w:eastAsia="Arial" w:cs="Arial"/>
          <w:b/>
          <w:color w:val="1E1E1E"/>
          <w:sz w:val="17"/>
        </w:rPr>
        <w:t xml:space="preserve">AI-Ready E-Learning Platform: </w:t>
      </w:r>
      <w:r>
        <w:rPr>
          <w:rFonts w:ascii="Arial" w:hAnsi="Arial" w:eastAsia="Arial" w:cs="Arial"/>
          <w:color w:val="1E1E1E"/>
          <w:sz w:val="17"/>
        </w:rPr>
        <w:t>Secure, multilingual e-learning platform contribution with dashboards, microservices, local LLaMA 3.2 deployment and RAG-based knowledge retrieval.</w:t>
      </w:r>
    </w:p>
    <w:p>
      <w:pPr>
        <w:keepNext/>
        <w:spacing w:before="100" w:after="20" w:line="240" w:lineRule="auto"/>
      </w:pPr>
      <w:r>
        <w:rPr>
          <w:rFonts w:ascii="Arial" w:hAnsi="Arial" w:eastAsia="Arial" w:cs="Arial"/>
          <w:b/>
          <w:caps/>
          <w:color w:val="1E1E1E"/>
          <w:sz w:val="21"/>
        </w:rPr>
        <w:t>EDUCATION &amp; CERTIFICATION</w:t>
      </w:r>
    </w:p>
    <w:p>
      <w:pPr>
        <w:spacing w:before="0" w:after="0" w:line="240" w:lineRule="auto"/>
      </w:pPr>
      <w:r>
        <w:rPr>
          <w:rFonts w:ascii="Arial" w:hAnsi="Arial" w:eastAsia="Arial" w:cs="Arial"/>
          <w:color w:val="1E1E1E"/>
          <w:sz w:val="17"/>
        </w:rPr>
        <w:t>Master's Degree - Big Data Analytics &amp; E-Commerce | IHEC Carthage | Oct 2025 - Jun 2027 | Expected graduation: June 2027</w:t>
      </w:r>
    </w:p>
    <w:p>
      <w:pPr>
        <w:spacing w:before="0" w:after="0" w:line="240" w:lineRule="auto"/>
      </w:pPr>
      <w:r>
        <w:rPr>
          <w:rFonts w:ascii="Arial" w:hAnsi="Arial" w:eastAsia="Arial" w:cs="Arial"/>
          <w:color w:val="1E1E1E"/>
          <w:sz w:val="17"/>
        </w:rPr>
        <w:t>Bachelor's Degree - Business Intelligence | IHEC Carthage | Jan 2021 - Jun 2025</w:t>
      </w:r>
    </w:p>
    <w:p>
      <w:pPr>
        <w:spacing w:before="0" w:after="0" w:line="240" w:lineRule="auto"/>
      </w:pPr>
      <w:r>
        <w:rPr>
          <w:rFonts w:ascii="Arial" w:hAnsi="Arial" w:eastAsia="Arial" w:cs="Arial"/>
          <w:color w:val="1E1E1E"/>
          <w:sz w:val="17"/>
        </w:rPr>
        <w:t>Certification: Fundamentals of Digital Marketing - Google | Languages: French, English</w:t>
      </w:r>
    </w:p>
    <w:sectPr w:rsidR="00FC693F" w:rsidRPr="0006063C" w:rsidSect="00034616">
      <w:headerReference w:type="default" r:id="rId9"/>
      <w:footerReference w:type="default" r:id="rId10"/>
      <w:pgSz w:w="12240" w:h="15840"/>
      <w:pgMar w:top="562" w:right="778" w:bottom="490" w:left="778" w:header="23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olor w:val="1E1E1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