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Аналіз отриманих результатів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Мета і тема</w:t>
      </w:r>
      <w:r w:rsidDel="00000000" w:rsidR="00000000" w:rsidRPr="00000000">
        <w:rPr>
          <w:sz w:val="20"/>
          <w:szCs w:val="20"/>
          <w:rtl w:val="0"/>
        </w:rPr>
        <w:t xml:space="preserve"> курсової роботи були сформульовані наступним чином: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Тема: Розроблення та використання структур даних. 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Мета: Навчитися розробляти структури даних для збереження і обробки даних з мережі Інтернет.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проекті “VR Ideas” це реалізовано наступним чином: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структура даних “черга” реалізована, задокументована, описана і використовується задля зручного зберігання і обробки інформації отриманої від користувача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Файли, що підкріплюють виконання даного пункту</w:t>
        <w:br w:type="textWrapping"/>
        <w:t xml:space="preserve">: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У файлі static/js/queue.js реалізована структура даних "черга", </w:t>
        <w:br w:type="textWrapping"/>
        <w:tab/>
        <w:t xml:space="preserve">яка буде  використана для роботи з отриманими від користувача словами.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</w:t>
        <w:tab/>
        <w:t xml:space="preserve"> діаграма структури даних "черга" збережена у docs/queueDiagram.docx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</w:t>
        <w:tab/>
        <w:t xml:space="preserve"> опис структури даних "черга" збережена у docs/Опис черги.docx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20" w:hanging="360"/>
        <w:contextualSpacing w:val="1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проводиться надсилання запиту та отримання даних від Bing Image Search API, що покриває пункт “обробка даних з мережі Інтернет”</w:t>
        <w:br w:type="textWrapping"/>
        <w:tab/>
        <w:t xml:space="preserve">Файли, що підкріплюють виконання даного пункту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- основний модуль програми збереженний у static/js/main.js. де беспосередньо відбувається відправлення запитів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Bing Image Search API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у функції voiceToImg()</w:t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- програма проводить експерименти з різними наборами вхідних даних, оскільки дані отримуються від користувача індивідуально. 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ind w:left="144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  -  Опис програми, яка розроблена для виконання поставленної мети та  завдання курсової роботи  збереженний у docs/Опис програми.docx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Мета </w:t>
      </w:r>
      <w:r w:rsidDel="00000000" w:rsidR="00000000" w:rsidRPr="00000000">
        <w:rPr>
          <w:sz w:val="20"/>
          <w:szCs w:val="20"/>
          <w:rtl w:val="0"/>
        </w:rPr>
        <w:t xml:space="preserve">проекту “VR Ideas” сформована раніше як: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“... поєднати між собою Speech Recognition, Image Search та WebVR задля миттєвої візуалізації мови картинками та побудувати новий User Experience у мережі Веб.”</w:t>
      </w:r>
    </w:p>
    <w:p w:rsidR="00000000" w:rsidDel="00000000" w:rsidP="00000000" w:rsidRDefault="00000000" w:rsidRPr="00000000">
      <w:pPr>
        <w:pBdr/>
        <w:spacing w:line="360" w:lineRule="auto"/>
        <w:ind w:firstLine="720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Мета виконана, проект розміщенний на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http://vrhome.pythonanywhere.com/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Даний проект може бути використаний користувачами задля: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генерування ідей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знаходження зв'язків між зображеннями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генерування продуктів авторської власності (таких як рецепти, статті, сценарії, тощо)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впровадження технік ефективного запам’ятовування та навчання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створення візуальних асоціативних зв'язків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 являє собою готовий продукт і розміщенний для загального доступу, проте може бути покращений у наступних пунктах: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отримання більшої кількості запитів у Bing Image Search АРІ, оскільки зараз використовуєтья безкоштовна версія АРІ, що надає 1000 запитів на місяць.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надати користувачу можливість обирати з-поміж трьох або більше запропонованих картинок, задля покращення якості контенту.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реалізувати зв'язки між об’єктами (кубами), додати можливість підсвічувати об’єкти однієї категорії</w:t>
        <w:br w:type="textWrapping"/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Висновок: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Дана курсова робота відповідає всім вимогам та реалізувала в собі поставлену мету як курсової, так і суспільно-корисного проекту “VR Ideas”.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rhome.pythonanywhere.com/" TargetMode="External"/></Relationships>
</file>