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Призначення та коротка характеристика програми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Програма “VR Ideas” розроблена для mind-mapping у віртуальній реальності.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Mind-mapping – це один з найкращих способів візуалізувати та структурувати думки.</w:t>
        <w:br w:type="textWrapping"/>
        <w:t xml:space="preserve"> Цей метод – це практично діаграма, котра поєднує інформацію, щодо конкретної теми чи об’єкту. Mind-mapping використовується практично в будь-чому, що вимагає навчання, планування, розвиток чи організацію думок.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Відповідна програма може бути використана для визначення цілей, запам’ятовування інформації, розв’язку проблем та планування проектів.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Проблема, з котрою стикаються люди, що використовують даний метод – це те, що малювання картинок на папері, їх пошук в інтернеті чи запис тексту займає чимало часу та перериває процес.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Саме тому ми розробили програму, котра за мінімальний час та з максимальною ефективністю візуалізує думки, використовуючи Speech Recognition та Image Search.</w:t>
        <w:br w:type="textWrapping"/>
        <w:t xml:space="preserve"> Користувачу більше не потрібно відволікатись чи витрачати час на непотрібні процеси, він повністю занурюється в VR середовище, обирає місце в вільній кімнаті, каже слово і воно візуалізується.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Програма “VR Ideas” використовує наступні технології: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WebVR,</w:t>
      </w:r>
      <w:r w:rsidDel="00000000" w:rsidR="00000000" w:rsidRPr="00000000">
        <w:rPr>
          <w:sz w:val="20"/>
          <w:szCs w:val="20"/>
          <w:rtl w:val="0"/>
        </w:rPr>
        <w:t xml:space="preserve"> а конкретніше бібліотеку “A-Frame” – для створення веб-додатку з VR середовищем</w:t>
      </w:r>
    </w:p>
    <w:p w:rsidR="00000000" w:rsidDel="00000000" w:rsidP="00000000" w:rsidRDefault="00000000" w:rsidRPr="00000000">
      <w:pPr>
        <w:pBdr/>
        <w:spacing w:line="36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HTML &amp; CSS</w:t>
      </w:r>
      <w:r w:rsidDel="00000000" w:rsidR="00000000" w:rsidRPr="00000000">
        <w:rPr>
          <w:sz w:val="20"/>
          <w:szCs w:val="20"/>
          <w:rtl w:val="0"/>
        </w:rPr>
        <w:t xml:space="preserve"> – для бази веб-додатку</w:t>
      </w:r>
    </w:p>
    <w:p w:rsidR="00000000" w:rsidDel="00000000" w:rsidP="00000000" w:rsidRDefault="00000000" w:rsidRPr="00000000">
      <w:pPr>
        <w:pBdr/>
        <w:spacing w:line="36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JS</w:t>
      </w:r>
      <w:r w:rsidDel="00000000" w:rsidR="00000000" w:rsidRPr="00000000">
        <w:rPr>
          <w:sz w:val="20"/>
          <w:szCs w:val="20"/>
          <w:rtl w:val="0"/>
        </w:rPr>
        <w:t xml:space="preserve"> – для створення динамічним об’єтів в “A-Frame” та UX інтеракцій</w:t>
      </w:r>
    </w:p>
    <w:p w:rsidR="00000000" w:rsidDel="00000000" w:rsidP="00000000" w:rsidRDefault="00000000" w:rsidRPr="00000000">
      <w:pPr>
        <w:pBdr/>
        <w:spacing w:line="36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sz w:val="20"/>
          <w:szCs w:val="20"/>
          <w:rtl w:val="0"/>
        </w:rPr>
        <w:t xml:space="preserve"> – для серверної частини</w:t>
      </w:r>
    </w:p>
    <w:p w:rsidR="00000000" w:rsidDel="00000000" w:rsidP="00000000" w:rsidRDefault="00000000" w:rsidRPr="00000000">
      <w:pPr>
        <w:pBdr/>
        <w:spacing w:line="36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Google Speech Recognition</w:t>
      </w:r>
      <w:r w:rsidDel="00000000" w:rsidR="00000000" w:rsidRPr="00000000">
        <w:rPr>
          <w:sz w:val="20"/>
          <w:szCs w:val="20"/>
          <w:rtl w:val="0"/>
        </w:rPr>
        <w:t xml:space="preserve"> – для перетворення голосу в текст, за яким пізніше буде здійснено пошук картинок</w:t>
      </w:r>
    </w:p>
    <w:p w:rsidR="00000000" w:rsidDel="00000000" w:rsidP="00000000" w:rsidRDefault="00000000" w:rsidRPr="00000000">
      <w:pPr>
        <w:pBdr/>
        <w:spacing w:line="36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Bing Image Search API</w:t>
      </w:r>
      <w:r w:rsidDel="00000000" w:rsidR="00000000" w:rsidRPr="00000000">
        <w:rPr>
          <w:sz w:val="20"/>
          <w:szCs w:val="20"/>
          <w:rtl w:val="0"/>
        </w:rPr>
        <w:t xml:space="preserve"> – для пошуку картинок, котрі будуть візуалізовані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Вхідні та вихідні дані програми</w:t>
      </w:r>
    </w:p>
    <w:p w:rsidR="00000000" w:rsidDel="00000000" w:rsidP="00000000" w:rsidRDefault="00000000" w:rsidRPr="00000000">
      <w:pPr>
        <w:pBdr/>
        <w:spacing w:line="480" w:lineRule="auto"/>
        <w:ind w:left="106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Вхідними даними програми є голос користувача, записаний мікрофоном.</w:t>
      </w:r>
    </w:p>
    <w:p w:rsidR="00000000" w:rsidDel="00000000" w:rsidP="00000000" w:rsidRDefault="00000000" w:rsidRPr="00000000">
      <w:pPr>
        <w:pBdr/>
        <w:spacing w:line="480" w:lineRule="auto"/>
        <w:ind w:left="106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Він обробляється Google Speech Recognition і повертає текст запиту.</w:t>
      </w:r>
    </w:p>
    <w:p w:rsidR="00000000" w:rsidDel="00000000" w:rsidP="00000000" w:rsidRDefault="00000000" w:rsidRPr="00000000">
      <w:pPr>
        <w:pBdr/>
        <w:spacing w:line="480" w:lineRule="auto"/>
        <w:ind w:left="106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Далі, цей текст обробляється Bing Image Search API, котрий повертає картинку.</w:t>
      </w:r>
    </w:p>
    <w:p w:rsidR="00000000" w:rsidDel="00000000" w:rsidP="00000000" w:rsidRDefault="00000000" w:rsidRPr="00000000">
      <w:pPr>
        <w:pBdr/>
        <w:spacing w:line="480" w:lineRule="auto"/>
        <w:ind w:left="106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Ця картинка встановлюється як кожна грань обраного куба за допомогою бібліотеки “A-Frame”, котру вже бачить користувач і котра є вихідними даними програми.</w:t>
      </w:r>
    </w:p>
    <w:p w:rsidR="00000000" w:rsidDel="00000000" w:rsidP="00000000" w:rsidRDefault="00000000" w:rsidRPr="00000000">
      <w:pPr>
        <w:pBdr/>
        <w:spacing w:line="480" w:lineRule="auto"/>
        <w:ind w:left="1060" w:hanging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ind w:left="1060" w:hanging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Структура програми з коротким описом модулів, функцій, класів та методів.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Модулі:</w:t>
      </w:r>
    </w:p>
    <w:p w:rsidR="00000000" w:rsidDel="00000000" w:rsidP="00000000" w:rsidRDefault="00000000" w:rsidRPr="00000000">
      <w:pPr>
        <w:pBdr/>
        <w:spacing w:line="36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main.js</w:t>
      </w:r>
    </w:p>
    <w:p w:rsidR="00000000" w:rsidDel="00000000" w:rsidP="00000000" w:rsidRDefault="00000000" w:rsidRPr="00000000">
      <w:pPr>
        <w:pBdr/>
        <w:spacing w:line="360" w:lineRule="auto"/>
        <w:ind w:left="1800" w:hanging="360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da3"/>
          <w:sz w:val="20"/>
          <w:szCs w:val="20"/>
          <w:highlight w:val="white"/>
          <w:rtl w:val="0"/>
        </w:rPr>
        <w:t xml:space="preserve">displayVoice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recognized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) –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дана функція приймає як аргумент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recognized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стрічку, котра</w:t>
      </w:r>
    </w:p>
    <w:p w:rsidR="00000000" w:rsidDel="00000000" w:rsidP="00000000" w:rsidRDefault="00000000" w:rsidRPr="00000000">
      <w:pPr>
        <w:pBdr/>
        <w:spacing w:line="360" w:lineRule="auto"/>
        <w:ind w:left="1800" w:hanging="360"/>
        <w:contextualSpacing w:val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da3"/>
          <w:sz w:val="20"/>
          <w:szCs w:val="20"/>
          <w:highlight w:val="white"/>
          <w:rtl w:val="0"/>
        </w:rPr>
        <w:t xml:space="preserve">voiceToImg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) -</w:t>
      </w:r>
    </w:p>
    <w:p w:rsidR="00000000" w:rsidDel="00000000" w:rsidP="00000000" w:rsidRDefault="00000000" w:rsidRPr="00000000">
      <w:pPr>
        <w:pBdr/>
        <w:spacing w:line="360" w:lineRule="auto"/>
        <w:ind w:left="1800" w:hanging="360"/>
        <w:contextualSpacing w:val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da3"/>
          <w:sz w:val="20"/>
          <w:szCs w:val="20"/>
          <w:highlight w:val="white"/>
          <w:rtl w:val="0"/>
        </w:rPr>
        <w:t xml:space="preserve">linebreak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) -</w:t>
      </w:r>
    </w:p>
    <w:p w:rsidR="00000000" w:rsidDel="00000000" w:rsidP="00000000" w:rsidRDefault="00000000" w:rsidRPr="00000000">
      <w:pPr>
        <w:pBdr/>
        <w:spacing w:line="360" w:lineRule="auto"/>
        <w:ind w:left="1800" w:hanging="360"/>
        <w:contextualSpacing w:val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da3"/>
          <w:sz w:val="20"/>
          <w:szCs w:val="20"/>
          <w:highlight w:val="white"/>
          <w:rtl w:val="0"/>
        </w:rPr>
        <w:t xml:space="preserve">capitalize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) -</w:t>
      </w:r>
    </w:p>
    <w:p w:rsidR="00000000" w:rsidDel="00000000" w:rsidP="00000000" w:rsidRDefault="00000000" w:rsidRPr="00000000">
      <w:pPr>
        <w:pBdr/>
        <w:spacing w:line="36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queue.js</w:t>
      </w:r>
    </w:p>
    <w:p w:rsidR="00000000" w:rsidDel="00000000" w:rsidP="00000000" w:rsidRDefault="00000000" w:rsidRPr="00000000">
      <w:pPr>
        <w:pBdr/>
        <w:spacing w:line="360" w:lineRule="auto"/>
        <w:ind w:left="1800" w:hanging="36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da3"/>
          <w:sz w:val="20"/>
          <w:szCs w:val="20"/>
          <w:highlight w:val="white"/>
          <w:rtl w:val="0"/>
        </w:rPr>
        <w:t xml:space="preserve">Queue()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-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Коротка інструкція по користуванню програмою</w:t>
      </w:r>
    </w:p>
    <w:p w:rsidR="00000000" w:rsidDel="00000000" w:rsidP="00000000" w:rsidRDefault="00000000" w:rsidRPr="00000000">
      <w:pPr>
        <w:pBdr/>
        <w:spacing w:line="480" w:lineRule="auto"/>
        <w:ind w:left="360"/>
        <w:contextualSpacing w:val="0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Користувач заходить на веб додаток</w:t>
      </w:r>
      <w:hyperlink r:id="rId5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http://vrhome.pythonanywhere.com/</w:t>
        </w:r>
      </w:hyperlink>
    </w:p>
    <w:p w:rsidR="00000000" w:rsidDel="00000000" w:rsidP="00000000" w:rsidRDefault="00000000" w:rsidRPr="00000000">
      <w:pPr>
        <w:pBdr/>
        <w:spacing w:line="48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Перше, чим він користується – курсор та камера. Якщо користувач користується комп’ютером, тоді він керує курсором вручну, якщо мобільним телефоном – тоді курсор переміщається одночасно з рухом голови.</w:t>
      </w:r>
    </w:p>
    <w:p w:rsidR="00000000" w:rsidDel="00000000" w:rsidP="00000000" w:rsidRDefault="00000000" w:rsidRPr="00000000">
      <w:pPr>
        <w:pBdr/>
        <w:spacing w:line="48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Далі, він наводить курсор на один з кубів, котрий починає підсвічуватись та виступає вперед.</w:t>
      </w:r>
    </w:p>
    <w:p w:rsidR="00000000" w:rsidDel="00000000" w:rsidP="00000000" w:rsidRDefault="00000000" w:rsidRPr="00000000">
      <w:pPr>
        <w:pBdr/>
        <w:spacing w:line="480" w:lineRule="auto"/>
        <w:ind w:left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Наступним кроком він каже предмет, або те, що хоче візуалізувати.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 тестових прикладів для перевірки працездатності програми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</w:t>
        <w:tab/>
        <w:t xml:space="preserve">Нехай користувач хоче побачити яблуко. Для цього він заходить на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http://vrhome.pythonanywhere.com/</w:t>
        </w:r>
      </w:hyperlink>
      <w:r w:rsidDel="00000000" w:rsidR="00000000" w:rsidRPr="00000000">
        <w:rPr>
          <w:sz w:val="20"/>
          <w:szCs w:val="20"/>
          <w:rtl w:val="0"/>
        </w:rPr>
        <w:t xml:space="preserve"> і бачить початкову сторінку (зображення 1).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Зображення 1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Далі він обирає місце, куди хоче помістити яблуко (нехай, обраний куб на зображенні 2).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Зображення 2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Наступним кроком він каже “Apple”. Запит успішно обробляється і на кубі з’являється яблуко (зображення 3).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Зображення 3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rhome.pythonanywhere.com/" TargetMode="External"/><Relationship Id="rId6" Type="http://schemas.openxmlformats.org/officeDocument/2006/relationships/hyperlink" Target="http://vrhome.pythonanywhere.com/" TargetMode="External"/><Relationship Id="rId7" Type="http://schemas.openxmlformats.org/officeDocument/2006/relationships/hyperlink" Target="http://vrhome.pythonanywhere.com/" TargetMode="External"/><Relationship Id="rId8" Type="http://schemas.openxmlformats.org/officeDocument/2006/relationships/hyperlink" Target="http://vrhome.pythonanywhere.com/" TargetMode="External"/></Relationships>
</file>