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1494C" w14:textId="549F4AE3" w:rsidR="00093EAC" w:rsidRDefault="00AE68DD" w:rsidP="00CF3048">
      <w:pPr>
        <w:spacing w:before="100" w:beforeAutospacing="1"/>
        <w:jc w:val="center"/>
        <w:rPr>
          <w:b/>
          <w:bCs/>
          <w:color w:val="000000"/>
          <w:sz w:val="36"/>
          <w:szCs w:val="36"/>
          <w:lang w:bidi="he-IL"/>
        </w:rPr>
      </w:pPr>
      <w:r>
        <w:rPr>
          <w:b/>
          <w:bCs/>
          <w:color w:val="000000"/>
          <w:sz w:val="36"/>
          <w:szCs w:val="36"/>
          <w:lang w:bidi="he-IL"/>
        </w:rPr>
        <w:t xml:space="preserve">Quiz </w:t>
      </w:r>
      <w:r w:rsidR="00073553">
        <w:rPr>
          <w:b/>
          <w:bCs/>
          <w:color w:val="000000"/>
          <w:sz w:val="36"/>
          <w:szCs w:val="36"/>
          <w:lang w:bidi="he-IL"/>
        </w:rPr>
        <w:t>V</w:t>
      </w:r>
      <w:r>
        <w:rPr>
          <w:b/>
          <w:bCs/>
          <w:color w:val="000000"/>
          <w:sz w:val="36"/>
          <w:szCs w:val="36"/>
          <w:lang w:bidi="he-IL"/>
        </w:rPr>
        <w:t>I</w:t>
      </w:r>
      <w:r w:rsidR="0011469D">
        <w:rPr>
          <w:b/>
          <w:bCs/>
          <w:color w:val="000000"/>
          <w:sz w:val="36"/>
          <w:szCs w:val="36"/>
          <w:lang w:bidi="he-IL"/>
        </w:rPr>
        <w:t xml:space="preserve"> – Random Factors</w:t>
      </w:r>
    </w:p>
    <w:p w14:paraId="7F35A7FF" w14:textId="77777777" w:rsidR="000E516D" w:rsidRDefault="000E516D" w:rsidP="000E516D">
      <w:pPr>
        <w:jc w:val="center"/>
        <w:rPr>
          <w:sz w:val="28"/>
          <w:szCs w:val="28"/>
        </w:rPr>
      </w:pPr>
      <w:r>
        <w:rPr>
          <w:sz w:val="28"/>
          <w:szCs w:val="28"/>
        </w:rPr>
        <w:t>Part I – Individual Quiz</w:t>
      </w:r>
      <w:r w:rsidR="005D1A3C">
        <w:rPr>
          <w:sz w:val="28"/>
          <w:szCs w:val="28"/>
        </w:rPr>
        <w:t xml:space="preserve"> (Before Class)</w:t>
      </w:r>
    </w:p>
    <w:p w14:paraId="487AD51A" w14:textId="77777777" w:rsidR="000E516D" w:rsidRPr="00DA0BDC" w:rsidRDefault="000E516D" w:rsidP="000E516D">
      <w:pPr>
        <w:jc w:val="center"/>
        <w:rPr>
          <w:sz w:val="28"/>
          <w:szCs w:val="28"/>
        </w:rPr>
      </w:pPr>
      <w:r>
        <w:rPr>
          <w:sz w:val="28"/>
          <w:szCs w:val="28"/>
        </w:rPr>
        <w:t>Part II – Group Quiz</w:t>
      </w:r>
      <w:r w:rsidR="005D1A3C">
        <w:rPr>
          <w:sz w:val="28"/>
          <w:szCs w:val="28"/>
        </w:rPr>
        <w:t xml:space="preserve"> (During Class)</w:t>
      </w:r>
    </w:p>
    <w:p w14:paraId="2B4E1CD7" w14:textId="77777777" w:rsidR="007332D0" w:rsidRDefault="007332D0" w:rsidP="007F0527"/>
    <w:p w14:paraId="6EB52823" w14:textId="32F57624" w:rsidR="00810A20" w:rsidRDefault="00EE36A0" w:rsidP="00810A20">
      <w:pPr>
        <w:numPr>
          <w:ilvl w:val="0"/>
          <w:numId w:val="24"/>
        </w:numPr>
        <w:autoSpaceDE w:val="0"/>
        <w:autoSpaceDN w:val="0"/>
        <w:adjustRightInd w:val="0"/>
      </w:pPr>
      <w:r>
        <w:t>Did you complete the reading (6 points)?</w:t>
      </w:r>
    </w:p>
    <w:p w14:paraId="0DC20CBC" w14:textId="52DCB864" w:rsidR="004C779F" w:rsidRDefault="004C779F" w:rsidP="004C779F">
      <w:pPr>
        <w:autoSpaceDE w:val="0"/>
        <w:autoSpaceDN w:val="0"/>
        <w:adjustRightInd w:val="0"/>
        <w:ind w:left="720"/>
      </w:pPr>
      <w:r>
        <w:t>YES</w:t>
      </w:r>
    </w:p>
    <w:p w14:paraId="36D1C438" w14:textId="77777777" w:rsidR="00810A20" w:rsidRDefault="00810A20" w:rsidP="00810A20">
      <w:pPr>
        <w:autoSpaceDE w:val="0"/>
        <w:autoSpaceDN w:val="0"/>
        <w:adjustRightInd w:val="0"/>
        <w:ind w:left="720"/>
      </w:pPr>
    </w:p>
    <w:p w14:paraId="4B75FEA6" w14:textId="09920273" w:rsidR="0011469D" w:rsidRDefault="0011469D" w:rsidP="00810A20">
      <w:pPr>
        <w:numPr>
          <w:ilvl w:val="0"/>
          <w:numId w:val="24"/>
        </w:numPr>
        <w:autoSpaceDE w:val="0"/>
        <w:autoSpaceDN w:val="0"/>
        <w:adjustRightInd w:val="0"/>
      </w:pPr>
      <w:r>
        <w:t>When is a factor random? When is it fixed?</w:t>
      </w:r>
      <w:r w:rsidR="00835E98">
        <w:t xml:space="preserve"> </w:t>
      </w:r>
      <w:proofErr w:type="gramStart"/>
      <w:r w:rsidR="00835E98">
        <w:t>( 2</w:t>
      </w:r>
      <w:proofErr w:type="gramEnd"/>
      <w:r w:rsidR="00835E98">
        <w:t xml:space="preserve"> points)</w:t>
      </w:r>
    </w:p>
    <w:p w14:paraId="08B6F296" w14:textId="72E7F3FB" w:rsidR="0011469D" w:rsidRDefault="004C779F" w:rsidP="0011469D">
      <w:pPr>
        <w:pStyle w:val="ListParagraph"/>
      </w:pPr>
      <w:r>
        <w:t>Random = sample, fixed = population</w:t>
      </w:r>
    </w:p>
    <w:p w14:paraId="28617BC6" w14:textId="2C8A29E5" w:rsidR="00810A20" w:rsidRDefault="0011469D" w:rsidP="00810A20">
      <w:pPr>
        <w:numPr>
          <w:ilvl w:val="0"/>
          <w:numId w:val="24"/>
        </w:numPr>
        <w:autoSpaceDE w:val="0"/>
        <w:autoSpaceDN w:val="0"/>
        <w:adjustRightInd w:val="0"/>
      </w:pPr>
      <w:r>
        <w:t>What is the null hypothesis for a random factor (2 points)</w:t>
      </w:r>
      <w:r w:rsidR="00810A20">
        <w:t>?</w:t>
      </w:r>
    </w:p>
    <w:p w14:paraId="7AD9C6B7" w14:textId="1FE11D32" w:rsidR="0011469D" w:rsidRDefault="004C779F" w:rsidP="0011469D">
      <w:pPr>
        <w:pStyle w:val="ListParagraph"/>
      </w:pPr>
      <w:r>
        <w:rPr>
          <w:rFonts w:cs="Calibri"/>
        </w:rPr>
        <w:t>αc = αA = αM = 0</w:t>
      </w:r>
    </w:p>
    <w:p w14:paraId="5FCC20C7" w14:textId="6C30F093" w:rsidR="0011469D" w:rsidRDefault="0011469D" w:rsidP="00810A20">
      <w:pPr>
        <w:numPr>
          <w:ilvl w:val="0"/>
          <w:numId w:val="24"/>
        </w:numPr>
        <w:autoSpaceDE w:val="0"/>
        <w:autoSpaceDN w:val="0"/>
        <w:adjustRightInd w:val="0"/>
      </w:pPr>
      <w:r>
        <w:t>What are the 5 imperfect but useful generalizations for determining if a factor is random (2 points)?</w:t>
      </w:r>
    </w:p>
    <w:p w14:paraId="3ED63631" w14:textId="561508DD" w:rsidR="00810A20" w:rsidRDefault="004C779F" w:rsidP="00810A20">
      <w:pPr>
        <w:pStyle w:val="ListParagraph"/>
      </w:pPr>
      <w:r>
        <w:t>Units should always be random.</w:t>
      </w:r>
    </w:p>
    <w:p w14:paraId="0001E1ED" w14:textId="07B87280" w:rsidR="004C779F" w:rsidRDefault="004C779F" w:rsidP="00810A20">
      <w:pPr>
        <w:pStyle w:val="ListParagraph"/>
      </w:pPr>
      <w:r>
        <w:t>Blocks are usually random.</w:t>
      </w:r>
    </w:p>
    <w:p w14:paraId="4EF8825E" w14:textId="25E198DE" w:rsidR="004C779F" w:rsidRDefault="004C779F" w:rsidP="00810A20">
      <w:pPr>
        <w:pStyle w:val="ListParagraph"/>
      </w:pPr>
      <w:r>
        <w:t>Nuisance factors are usually random.</w:t>
      </w:r>
    </w:p>
    <w:p w14:paraId="5AB251C4" w14:textId="0226C864" w:rsidR="004C779F" w:rsidRDefault="004C779F" w:rsidP="00810A20">
      <w:pPr>
        <w:pStyle w:val="ListParagraph"/>
      </w:pPr>
      <w:r>
        <w:t>Nested factors are usually random.</w:t>
      </w:r>
    </w:p>
    <w:p w14:paraId="24E26452" w14:textId="4517128A" w:rsidR="004C779F" w:rsidRDefault="004C779F" w:rsidP="00810A20">
      <w:pPr>
        <w:pStyle w:val="ListParagraph"/>
      </w:pPr>
      <w:r>
        <w:t xml:space="preserve">Factors of interest that are experimental are usually fixed. </w:t>
      </w:r>
    </w:p>
    <w:p w14:paraId="3AE9D8C8" w14:textId="731D1CF7" w:rsidR="00810A20" w:rsidRDefault="0011469D" w:rsidP="00810A20">
      <w:pPr>
        <w:numPr>
          <w:ilvl w:val="0"/>
          <w:numId w:val="24"/>
        </w:numPr>
        <w:autoSpaceDE w:val="0"/>
        <w:autoSpaceDN w:val="0"/>
        <w:adjustRightInd w:val="0"/>
      </w:pPr>
      <w:r>
        <w:t>What does the Expected Mean Square (EMS) for a factor tell you (2 points)?</w:t>
      </w:r>
    </w:p>
    <w:p w14:paraId="20D4DCD3" w14:textId="16685521" w:rsidR="0011469D" w:rsidRDefault="004C779F" w:rsidP="0011469D">
      <w:pPr>
        <w:pStyle w:val="ListParagraph"/>
      </w:pPr>
      <w:r>
        <w:t xml:space="preserve">The expected values for all the mean squares for a design are built from the same set of pieces, one piece for each factor. </w:t>
      </w:r>
    </w:p>
    <w:p w14:paraId="3EED1C9A" w14:textId="5EF5E6AE" w:rsidR="0011469D" w:rsidRDefault="0011469D" w:rsidP="00810A20">
      <w:pPr>
        <w:numPr>
          <w:ilvl w:val="0"/>
          <w:numId w:val="24"/>
        </w:numPr>
        <w:autoSpaceDE w:val="0"/>
        <w:autoSpaceDN w:val="0"/>
        <w:adjustRightInd w:val="0"/>
      </w:pPr>
      <w:r>
        <w:t>State the “random, inside rule” for finding EMS (2 points).</w:t>
      </w:r>
    </w:p>
    <w:p w14:paraId="382E4879" w14:textId="704FDADE" w:rsidR="00810A20" w:rsidRDefault="004C779F" w:rsidP="00810A20">
      <w:pPr>
        <w:pStyle w:val="ListParagraph"/>
      </w:pPr>
      <w:r>
        <w:t>The EMS for a factor contains a term for the factor itself, plus a term for each Random inside factor.</w:t>
      </w:r>
    </w:p>
    <w:p w14:paraId="629F1F4C" w14:textId="7CBA57E3" w:rsidR="00810A20" w:rsidRDefault="0011469D" w:rsidP="00810A20">
      <w:pPr>
        <w:numPr>
          <w:ilvl w:val="0"/>
          <w:numId w:val="24"/>
        </w:numPr>
        <w:autoSpaceDE w:val="0"/>
        <w:autoSpaceDN w:val="0"/>
        <w:adjustRightInd w:val="0"/>
      </w:pPr>
      <w:r>
        <w:t>How do you find the denominator Mean Squares for testing a factor (2 points)?</w:t>
      </w:r>
    </w:p>
    <w:p w14:paraId="0D80A28B" w14:textId="67304DB0" w:rsidR="00AC29E8" w:rsidRDefault="004C779F" w:rsidP="004C779F">
      <w:pPr>
        <w:autoSpaceDE w:val="0"/>
        <w:autoSpaceDN w:val="0"/>
        <w:adjustRightInd w:val="0"/>
        <w:ind w:left="720"/>
      </w:pPr>
      <w:r>
        <w:t xml:space="preserve">Find the MS whose expected value has </w:t>
      </w:r>
      <w:proofErr w:type="gramStart"/>
      <w:r>
        <w:t>exactly the same</w:t>
      </w:r>
      <w:proofErr w:type="gramEnd"/>
      <w:r>
        <w:t xml:space="preserve"> terms as the EMS for the factor you want to test</w:t>
      </w:r>
    </w:p>
    <w:p w14:paraId="1AE8729C" w14:textId="77777777" w:rsidR="0019268A" w:rsidRDefault="0019268A" w:rsidP="0019268A">
      <w:pPr>
        <w:autoSpaceDE w:val="0"/>
        <w:autoSpaceDN w:val="0"/>
        <w:adjustRightInd w:val="0"/>
      </w:pPr>
    </w:p>
    <w:p w14:paraId="6281826B" w14:textId="77777777" w:rsidR="00DC599D" w:rsidRDefault="00DC599D" w:rsidP="00DC599D">
      <w:pPr>
        <w:autoSpaceDE w:val="0"/>
        <w:autoSpaceDN w:val="0"/>
        <w:adjustRightInd w:val="0"/>
        <w:ind w:left="720"/>
      </w:pPr>
    </w:p>
    <w:p w14:paraId="1D75221B" w14:textId="77777777" w:rsidR="00DC599D" w:rsidRPr="00F520F7" w:rsidRDefault="00DC599D" w:rsidP="00DC599D">
      <w:pPr>
        <w:autoSpaceDE w:val="0"/>
        <w:autoSpaceDN w:val="0"/>
        <w:adjustRightInd w:val="0"/>
        <w:ind w:left="720"/>
        <w:rPr>
          <w:b/>
        </w:rPr>
      </w:pPr>
      <w:r w:rsidRPr="00F520F7">
        <w:rPr>
          <w:b/>
        </w:rPr>
        <w:t>End of Part I</w:t>
      </w:r>
    </w:p>
    <w:p w14:paraId="31AA3A7B" w14:textId="77777777" w:rsidR="000C6E10" w:rsidRDefault="000C6E10" w:rsidP="000C6E10">
      <w:pPr>
        <w:pStyle w:val="ListParagraph"/>
      </w:pPr>
    </w:p>
    <w:p w14:paraId="51D3E2E4" w14:textId="58E1D617" w:rsidR="0011469D" w:rsidRDefault="000C6E10" w:rsidP="0011469D">
      <w:pPr>
        <w:numPr>
          <w:ilvl w:val="0"/>
          <w:numId w:val="24"/>
        </w:numPr>
        <w:autoSpaceDE w:val="0"/>
        <w:autoSpaceDN w:val="0"/>
        <w:adjustRightInd w:val="0"/>
      </w:pPr>
      <w:r>
        <w:t>Were you in class on time (2 pts)?</w:t>
      </w:r>
    </w:p>
    <w:p w14:paraId="41B16733" w14:textId="77777777" w:rsidR="00BF4B58" w:rsidRDefault="00BF4B58" w:rsidP="00BF4B58">
      <w:pPr>
        <w:autoSpaceDE w:val="0"/>
        <w:autoSpaceDN w:val="0"/>
        <w:adjustRightInd w:val="0"/>
        <w:ind w:left="720"/>
      </w:pPr>
      <w:bookmarkStart w:id="0" w:name="_GoBack"/>
      <w:bookmarkEnd w:id="0"/>
      <w:r>
        <w:t>No</w:t>
      </w:r>
    </w:p>
    <w:p w14:paraId="60BB4228" w14:textId="77777777" w:rsidR="00BF4B58" w:rsidRDefault="00BF4B58" w:rsidP="0011469D">
      <w:pPr>
        <w:numPr>
          <w:ilvl w:val="0"/>
          <w:numId w:val="24"/>
        </w:numPr>
        <w:autoSpaceDE w:val="0"/>
        <w:autoSpaceDN w:val="0"/>
        <w:adjustRightInd w:val="0"/>
      </w:pPr>
    </w:p>
    <w:p w14:paraId="53DA3735" w14:textId="4DD0DD01" w:rsidR="00CC023B" w:rsidRPr="0011469D" w:rsidRDefault="00AA5684" w:rsidP="00BF4B58">
      <w:pPr>
        <w:autoSpaceDE w:val="0"/>
        <w:autoSpaceDN w:val="0"/>
        <w:adjustRightInd w:val="0"/>
        <w:ind w:left="720"/>
      </w:pPr>
      <w:r w:rsidRPr="0011469D">
        <w:t xml:space="preserve">10 Dogs are randomly assigned to have their pancreas removed or not. Then each dog is infused chemical and their lactic acid is measured. They are then injected with the chemical and their lactic acid is measured again (the order of infusing and injecting is randomized). </w:t>
      </w:r>
    </w:p>
    <w:p w14:paraId="6E86F74C" w14:textId="77777777" w:rsidR="0011469D" w:rsidRDefault="0011469D" w:rsidP="0011469D">
      <w:pPr>
        <w:autoSpaceDE w:val="0"/>
        <w:autoSpaceDN w:val="0"/>
        <w:adjustRightInd w:val="0"/>
        <w:ind w:left="720"/>
      </w:pPr>
    </w:p>
    <w:p w14:paraId="7584C664" w14:textId="7A3C7B16" w:rsidR="00CC023B" w:rsidRDefault="00AA5684" w:rsidP="0011469D">
      <w:pPr>
        <w:autoSpaceDE w:val="0"/>
        <w:autoSpaceDN w:val="0"/>
        <w:adjustRightInd w:val="0"/>
        <w:ind w:left="720"/>
      </w:pPr>
      <w:r w:rsidRPr="0011469D">
        <w:t>Identify the factors that contribute variance to each factor (i.e. the EMS)</w:t>
      </w:r>
      <w:r>
        <w:t xml:space="preserve"> and identify which Mean Squares should be used in the denominator of an F test for each factor:</w:t>
      </w:r>
      <w:r w:rsidR="00835E98">
        <w:t xml:space="preserve"> (10 points)</w:t>
      </w:r>
    </w:p>
    <w:p w14:paraId="3406AEDB" w14:textId="77777777" w:rsidR="00835E98" w:rsidRDefault="00835E98" w:rsidP="0011469D">
      <w:pPr>
        <w:autoSpaceDE w:val="0"/>
        <w:autoSpaceDN w:val="0"/>
        <w:adjustRightInd w:val="0"/>
        <w:ind w:left="720"/>
      </w:pPr>
    </w:p>
    <w:tbl>
      <w:tblPr>
        <w:tblStyle w:val="TableGrid"/>
        <w:tblW w:w="8349" w:type="dxa"/>
        <w:tblInd w:w="720" w:type="dxa"/>
        <w:tblLook w:val="04A0" w:firstRow="1" w:lastRow="0" w:firstColumn="1" w:lastColumn="0" w:noHBand="0" w:noVBand="1"/>
      </w:tblPr>
      <w:tblGrid>
        <w:gridCol w:w="2783"/>
        <w:gridCol w:w="2783"/>
        <w:gridCol w:w="2783"/>
      </w:tblGrid>
      <w:tr w:rsidR="00AA5684" w14:paraId="0794E20E" w14:textId="77777777" w:rsidTr="00AA5684">
        <w:trPr>
          <w:trHeight w:val="578"/>
        </w:trPr>
        <w:tc>
          <w:tcPr>
            <w:tcW w:w="2783" w:type="dxa"/>
          </w:tcPr>
          <w:p w14:paraId="7531751E" w14:textId="75A80AD9" w:rsidR="00AA5684" w:rsidRDefault="00AA5684" w:rsidP="00AA5684">
            <w:pPr>
              <w:autoSpaceDE w:val="0"/>
              <w:autoSpaceDN w:val="0"/>
              <w:adjustRightInd w:val="0"/>
            </w:pPr>
            <w:r w:rsidRPr="00AA5684">
              <w:rPr>
                <w:b/>
                <w:bCs/>
              </w:rPr>
              <w:t>Factor</w:t>
            </w:r>
          </w:p>
        </w:tc>
        <w:tc>
          <w:tcPr>
            <w:tcW w:w="2783" w:type="dxa"/>
          </w:tcPr>
          <w:p w14:paraId="52747C6F" w14:textId="65B14BBC" w:rsidR="00AA5684" w:rsidRDefault="00AA5684" w:rsidP="00AA5684">
            <w:pPr>
              <w:autoSpaceDE w:val="0"/>
              <w:autoSpaceDN w:val="0"/>
              <w:adjustRightInd w:val="0"/>
            </w:pPr>
            <w:r w:rsidRPr="00AA5684">
              <w:rPr>
                <w:b/>
                <w:bCs/>
              </w:rPr>
              <w:t>EMS</w:t>
            </w:r>
          </w:p>
        </w:tc>
        <w:tc>
          <w:tcPr>
            <w:tcW w:w="2783" w:type="dxa"/>
          </w:tcPr>
          <w:p w14:paraId="59D67E6C" w14:textId="69822ECF" w:rsidR="00AA5684" w:rsidRDefault="00AA5684" w:rsidP="00AA5684">
            <w:pPr>
              <w:autoSpaceDE w:val="0"/>
              <w:autoSpaceDN w:val="0"/>
              <w:adjustRightInd w:val="0"/>
            </w:pPr>
            <w:r>
              <w:rPr>
                <w:b/>
                <w:bCs/>
              </w:rPr>
              <w:t xml:space="preserve">MS to use in </w:t>
            </w:r>
            <w:r w:rsidRPr="00AA5684">
              <w:rPr>
                <w:b/>
                <w:bCs/>
              </w:rPr>
              <w:t>Denominator of F</w:t>
            </w:r>
            <w:r>
              <w:rPr>
                <w:b/>
                <w:bCs/>
              </w:rPr>
              <w:t xml:space="preserve"> calc.</w:t>
            </w:r>
          </w:p>
        </w:tc>
      </w:tr>
      <w:tr w:rsidR="00AA5684" w14:paraId="35C87E65" w14:textId="77777777" w:rsidTr="00AA5684">
        <w:trPr>
          <w:trHeight w:val="288"/>
        </w:trPr>
        <w:tc>
          <w:tcPr>
            <w:tcW w:w="2783" w:type="dxa"/>
          </w:tcPr>
          <w:p w14:paraId="57A1C37A" w14:textId="4AB5199F" w:rsidR="00AA5684" w:rsidRDefault="00AA5684" w:rsidP="00AA5684">
            <w:pPr>
              <w:autoSpaceDE w:val="0"/>
              <w:autoSpaceDN w:val="0"/>
              <w:adjustRightInd w:val="0"/>
            </w:pPr>
            <w:r w:rsidRPr="00AA5684">
              <w:t>Operation</w:t>
            </w:r>
          </w:p>
        </w:tc>
        <w:tc>
          <w:tcPr>
            <w:tcW w:w="2783" w:type="dxa"/>
          </w:tcPr>
          <w:p w14:paraId="4BA24B70" w14:textId="325F4409" w:rsidR="00AA5684" w:rsidRDefault="00BF4B58" w:rsidP="00AA5684">
            <w:pPr>
              <w:autoSpaceDE w:val="0"/>
              <w:autoSpaceDN w:val="0"/>
              <w:adjustRightInd w:val="0"/>
            </w:pPr>
            <w:r>
              <w:t>Op + dog + error</w:t>
            </w:r>
          </w:p>
        </w:tc>
        <w:tc>
          <w:tcPr>
            <w:tcW w:w="2783" w:type="dxa"/>
          </w:tcPr>
          <w:p w14:paraId="2C34DBD5" w14:textId="20239C8E" w:rsidR="00AA5684" w:rsidRDefault="00BF4B58" w:rsidP="00AA5684">
            <w:pPr>
              <w:autoSpaceDE w:val="0"/>
              <w:autoSpaceDN w:val="0"/>
              <w:adjustRightInd w:val="0"/>
            </w:pPr>
            <w:proofErr w:type="spellStart"/>
            <w:r>
              <w:t>MSDog</w:t>
            </w:r>
            <w:proofErr w:type="spellEnd"/>
          </w:p>
        </w:tc>
      </w:tr>
      <w:tr w:rsidR="00AA5684" w14:paraId="7ED88CD0" w14:textId="77777777" w:rsidTr="00AA5684">
        <w:trPr>
          <w:trHeight w:val="277"/>
        </w:trPr>
        <w:tc>
          <w:tcPr>
            <w:tcW w:w="2783" w:type="dxa"/>
          </w:tcPr>
          <w:p w14:paraId="4B73168F" w14:textId="20A4CD18" w:rsidR="00AA5684" w:rsidRDefault="00AA5684" w:rsidP="00AA5684">
            <w:pPr>
              <w:autoSpaceDE w:val="0"/>
              <w:autoSpaceDN w:val="0"/>
              <w:adjustRightInd w:val="0"/>
            </w:pPr>
            <w:r w:rsidRPr="00AA5684">
              <w:t>Dog (random)</w:t>
            </w:r>
          </w:p>
        </w:tc>
        <w:tc>
          <w:tcPr>
            <w:tcW w:w="2783" w:type="dxa"/>
          </w:tcPr>
          <w:p w14:paraId="07D22740" w14:textId="1474F07E" w:rsidR="00AA5684" w:rsidRDefault="00BF4B58" w:rsidP="00AA5684">
            <w:pPr>
              <w:autoSpaceDE w:val="0"/>
              <w:autoSpaceDN w:val="0"/>
              <w:adjustRightInd w:val="0"/>
            </w:pPr>
            <w:r>
              <w:t>Dog + Error</w:t>
            </w:r>
          </w:p>
        </w:tc>
        <w:tc>
          <w:tcPr>
            <w:tcW w:w="2783" w:type="dxa"/>
          </w:tcPr>
          <w:p w14:paraId="24387E0B" w14:textId="005EB5FA" w:rsidR="00AA5684" w:rsidRDefault="00BF4B58" w:rsidP="00AA5684">
            <w:pPr>
              <w:autoSpaceDE w:val="0"/>
              <w:autoSpaceDN w:val="0"/>
              <w:adjustRightInd w:val="0"/>
            </w:pPr>
            <w:proofErr w:type="spellStart"/>
            <w:r>
              <w:t>MSerror</w:t>
            </w:r>
            <w:proofErr w:type="spellEnd"/>
          </w:p>
        </w:tc>
      </w:tr>
      <w:tr w:rsidR="00AA5684" w14:paraId="29C8F3AB" w14:textId="77777777" w:rsidTr="00AA5684">
        <w:trPr>
          <w:trHeight w:val="288"/>
        </w:trPr>
        <w:tc>
          <w:tcPr>
            <w:tcW w:w="2783" w:type="dxa"/>
          </w:tcPr>
          <w:p w14:paraId="2C75600A" w14:textId="6D5CCD82" w:rsidR="00AA5684" w:rsidRDefault="00AA5684" w:rsidP="00AA5684">
            <w:pPr>
              <w:autoSpaceDE w:val="0"/>
              <w:autoSpaceDN w:val="0"/>
              <w:adjustRightInd w:val="0"/>
            </w:pPr>
            <w:r w:rsidRPr="00AA5684">
              <w:t>Method</w:t>
            </w:r>
          </w:p>
        </w:tc>
        <w:tc>
          <w:tcPr>
            <w:tcW w:w="2783" w:type="dxa"/>
          </w:tcPr>
          <w:p w14:paraId="531D6562" w14:textId="67C19CAE" w:rsidR="00AA5684" w:rsidRDefault="00BF4B58" w:rsidP="00AA5684">
            <w:pPr>
              <w:autoSpaceDE w:val="0"/>
              <w:autoSpaceDN w:val="0"/>
              <w:adjustRightInd w:val="0"/>
            </w:pPr>
            <w:r>
              <w:t>Method + Error</w:t>
            </w:r>
          </w:p>
        </w:tc>
        <w:tc>
          <w:tcPr>
            <w:tcW w:w="2783" w:type="dxa"/>
          </w:tcPr>
          <w:p w14:paraId="29C74DA0" w14:textId="1CACB79E" w:rsidR="00AA5684" w:rsidRDefault="00BF4B58" w:rsidP="00AA5684">
            <w:pPr>
              <w:autoSpaceDE w:val="0"/>
              <w:autoSpaceDN w:val="0"/>
              <w:adjustRightInd w:val="0"/>
            </w:pPr>
            <w:proofErr w:type="spellStart"/>
            <w:r>
              <w:t>MSerror</w:t>
            </w:r>
            <w:proofErr w:type="spellEnd"/>
          </w:p>
        </w:tc>
      </w:tr>
      <w:tr w:rsidR="00AA5684" w14:paraId="753E01DA" w14:textId="77777777" w:rsidTr="00AA5684">
        <w:trPr>
          <w:trHeight w:val="578"/>
        </w:trPr>
        <w:tc>
          <w:tcPr>
            <w:tcW w:w="2783" w:type="dxa"/>
          </w:tcPr>
          <w:p w14:paraId="3CB6D51E" w14:textId="1C44F27C" w:rsidR="00AA5684" w:rsidRDefault="00AA5684" w:rsidP="00AA5684">
            <w:pPr>
              <w:autoSpaceDE w:val="0"/>
              <w:autoSpaceDN w:val="0"/>
              <w:adjustRightInd w:val="0"/>
            </w:pPr>
            <w:r w:rsidRPr="00AA5684">
              <w:t>Operation x Method</w:t>
            </w:r>
          </w:p>
        </w:tc>
        <w:tc>
          <w:tcPr>
            <w:tcW w:w="2783" w:type="dxa"/>
          </w:tcPr>
          <w:p w14:paraId="75B0E044" w14:textId="70510CD0" w:rsidR="00AA5684" w:rsidRDefault="00BF4B58" w:rsidP="00AA5684">
            <w:pPr>
              <w:autoSpaceDE w:val="0"/>
              <w:autoSpaceDN w:val="0"/>
              <w:adjustRightInd w:val="0"/>
            </w:pPr>
            <w:r>
              <w:t>OP * Method + error</w:t>
            </w:r>
          </w:p>
        </w:tc>
        <w:tc>
          <w:tcPr>
            <w:tcW w:w="2783" w:type="dxa"/>
          </w:tcPr>
          <w:p w14:paraId="1D987EDA" w14:textId="301715DA" w:rsidR="00AA5684" w:rsidRDefault="00BF4B58" w:rsidP="00AA5684">
            <w:pPr>
              <w:autoSpaceDE w:val="0"/>
              <w:autoSpaceDN w:val="0"/>
              <w:adjustRightInd w:val="0"/>
            </w:pPr>
            <w:proofErr w:type="spellStart"/>
            <w:r>
              <w:t>MSerror</w:t>
            </w:r>
            <w:proofErr w:type="spellEnd"/>
          </w:p>
        </w:tc>
      </w:tr>
      <w:tr w:rsidR="00AA5684" w14:paraId="39B3B197" w14:textId="77777777" w:rsidTr="00AA5684">
        <w:trPr>
          <w:trHeight w:val="288"/>
        </w:trPr>
        <w:tc>
          <w:tcPr>
            <w:tcW w:w="2783" w:type="dxa"/>
          </w:tcPr>
          <w:p w14:paraId="14FE1D37" w14:textId="1C173513" w:rsidR="00AA5684" w:rsidRDefault="00AA5684" w:rsidP="00AA5684">
            <w:pPr>
              <w:autoSpaceDE w:val="0"/>
              <w:autoSpaceDN w:val="0"/>
              <w:adjustRightInd w:val="0"/>
            </w:pPr>
            <w:r w:rsidRPr="00AA5684">
              <w:lastRenderedPageBreak/>
              <w:t>Error</w:t>
            </w:r>
          </w:p>
        </w:tc>
        <w:tc>
          <w:tcPr>
            <w:tcW w:w="2783" w:type="dxa"/>
          </w:tcPr>
          <w:p w14:paraId="66D9EFE5" w14:textId="04C83E56" w:rsidR="00AA5684" w:rsidRDefault="00BF4B58" w:rsidP="00AA5684">
            <w:pPr>
              <w:autoSpaceDE w:val="0"/>
              <w:autoSpaceDN w:val="0"/>
              <w:adjustRightInd w:val="0"/>
            </w:pPr>
            <w:r>
              <w:t>Error</w:t>
            </w:r>
          </w:p>
        </w:tc>
        <w:tc>
          <w:tcPr>
            <w:tcW w:w="2783" w:type="dxa"/>
          </w:tcPr>
          <w:p w14:paraId="51D50D04" w14:textId="77F260BC" w:rsidR="00AA5684" w:rsidRDefault="00BF4B58" w:rsidP="00AA5684">
            <w:pPr>
              <w:autoSpaceDE w:val="0"/>
              <w:autoSpaceDN w:val="0"/>
              <w:adjustRightInd w:val="0"/>
            </w:pPr>
            <w:proofErr w:type="spellStart"/>
            <w:r>
              <w:t>MSerror</w:t>
            </w:r>
            <w:proofErr w:type="spellEnd"/>
          </w:p>
        </w:tc>
      </w:tr>
    </w:tbl>
    <w:p w14:paraId="3B25FC54" w14:textId="77777777" w:rsidR="00AA5684" w:rsidRDefault="00AA5684" w:rsidP="0011469D">
      <w:pPr>
        <w:autoSpaceDE w:val="0"/>
        <w:autoSpaceDN w:val="0"/>
        <w:adjustRightInd w:val="0"/>
        <w:ind w:left="720"/>
      </w:pPr>
    </w:p>
    <w:sectPr w:rsidR="00AA5684" w:rsidSect="00CF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6A"/>
    <w:multiLevelType w:val="hybridMultilevel"/>
    <w:tmpl w:val="4A4E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11368B"/>
    <w:multiLevelType w:val="hybridMultilevel"/>
    <w:tmpl w:val="59D814FE"/>
    <w:lvl w:ilvl="0" w:tplc="A2AAD560">
      <w:start w:val="1"/>
      <w:numFmt w:val="bullet"/>
      <w:lvlText w:val="•"/>
      <w:lvlJc w:val="left"/>
      <w:pPr>
        <w:tabs>
          <w:tab w:val="num" w:pos="720"/>
        </w:tabs>
        <w:ind w:left="720" w:hanging="360"/>
      </w:pPr>
      <w:rPr>
        <w:rFonts w:ascii="Times" w:hAnsi="Times" w:hint="default"/>
      </w:rPr>
    </w:lvl>
    <w:lvl w:ilvl="1" w:tplc="66E24420" w:tentative="1">
      <w:start w:val="1"/>
      <w:numFmt w:val="bullet"/>
      <w:lvlText w:val="•"/>
      <w:lvlJc w:val="left"/>
      <w:pPr>
        <w:tabs>
          <w:tab w:val="num" w:pos="1440"/>
        </w:tabs>
        <w:ind w:left="1440" w:hanging="360"/>
      </w:pPr>
      <w:rPr>
        <w:rFonts w:ascii="Times" w:hAnsi="Times" w:hint="default"/>
      </w:rPr>
    </w:lvl>
    <w:lvl w:ilvl="2" w:tplc="F6EEA7FE" w:tentative="1">
      <w:start w:val="1"/>
      <w:numFmt w:val="bullet"/>
      <w:lvlText w:val="•"/>
      <w:lvlJc w:val="left"/>
      <w:pPr>
        <w:tabs>
          <w:tab w:val="num" w:pos="2160"/>
        </w:tabs>
        <w:ind w:left="2160" w:hanging="360"/>
      </w:pPr>
      <w:rPr>
        <w:rFonts w:ascii="Times" w:hAnsi="Times" w:hint="default"/>
      </w:rPr>
    </w:lvl>
    <w:lvl w:ilvl="3" w:tplc="4E241534" w:tentative="1">
      <w:start w:val="1"/>
      <w:numFmt w:val="bullet"/>
      <w:lvlText w:val="•"/>
      <w:lvlJc w:val="left"/>
      <w:pPr>
        <w:tabs>
          <w:tab w:val="num" w:pos="2880"/>
        </w:tabs>
        <w:ind w:left="2880" w:hanging="360"/>
      </w:pPr>
      <w:rPr>
        <w:rFonts w:ascii="Times" w:hAnsi="Times" w:hint="default"/>
      </w:rPr>
    </w:lvl>
    <w:lvl w:ilvl="4" w:tplc="A87068DC" w:tentative="1">
      <w:start w:val="1"/>
      <w:numFmt w:val="bullet"/>
      <w:lvlText w:val="•"/>
      <w:lvlJc w:val="left"/>
      <w:pPr>
        <w:tabs>
          <w:tab w:val="num" w:pos="3600"/>
        </w:tabs>
        <w:ind w:left="3600" w:hanging="360"/>
      </w:pPr>
      <w:rPr>
        <w:rFonts w:ascii="Times" w:hAnsi="Times" w:hint="default"/>
      </w:rPr>
    </w:lvl>
    <w:lvl w:ilvl="5" w:tplc="3FB691EC" w:tentative="1">
      <w:start w:val="1"/>
      <w:numFmt w:val="bullet"/>
      <w:lvlText w:val="•"/>
      <w:lvlJc w:val="left"/>
      <w:pPr>
        <w:tabs>
          <w:tab w:val="num" w:pos="4320"/>
        </w:tabs>
        <w:ind w:left="4320" w:hanging="360"/>
      </w:pPr>
      <w:rPr>
        <w:rFonts w:ascii="Times" w:hAnsi="Times" w:hint="default"/>
      </w:rPr>
    </w:lvl>
    <w:lvl w:ilvl="6" w:tplc="97DC47FA" w:tentative="1">
      <w:start w:val="1"/>
      <w:numFmt w:val="bullet"/>
      <w:lvlText w:val="•"/>
      <w:lvlJc w:val="left"/>
      <w:pPr>
        <w:tabs>
          <w:tab w:val="num" w:pos="5040"/>
        </w:tabs>
        <w:ind w:left="5040" w:hanging="360"/>
      </w:pPr>
      <w:rPr>
        <w:rFonts w:ascii="Times" w:hAnsi="Times" w:hint="default"/>
      </w:rPr>
    </w:lvl>
    <w:lvl w:ilvl="7" w:tplc="919C7102" w:tentative="1">
      <w:start w:val="1"/>
      <w:numFmt w:val="bullet"/>
      <w:lvlText w:val="•"/>
      <w:lvlJc w:val="left"/>
      <w:pPr>
        <w:tabs>
          <w:tab w:val="num" w:pos="5760"/>
        </w:tabs>
        <w:ind w:left="5760" w:hanging="360"/>
      </w:pPr>
      <w:rPr>
        <w:rFonts w:ascii="Times" w:hAnsi="Times" w:hint="default"/>
      </w:rPr>
    </w:lvl>
    <w:lvl w:ilvl="8" w:tplc="F1748758"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04DA4F45"/>
    <w:multiLevelType w:val="hybridMultilevel"/>
    <w:tmpl w:val="AD4CC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678BC"/>
    <w:multiLevelType w:val="hybridMultilevel"/>
    <w:tmpl w:val="4B522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BB2DEE"/>
    <w:multiLevelType w:val="hybridMultilevel"/>
    <w:tmpl w:val="EC169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92962"/>
    <w:multiLevelType w:val="hybridMultilevel"/>
    <w:tmpl w:val="BD12F504"/>
    <w:lvl w:ilvl="0" w:tplc="06EAA89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C911E49"/>
    <w:multiLevelType w:val="hybridMultilevel"/>
    <w:tmpl w:val="1ADEF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165FF7"/>
    <w:multiLevelType w:val="multilevel"/>
    <w:tmpl w:val="C4E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D3835"/>
    <w:multiLevelType w:val="hybridMultilevel"/>
    <w:tmpl w:val="0E869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C15FDE"/>
    <w:multiLevelType w:val="hybridMultilevel"/>
    <w:tmpl w:val="058C2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CE3CAD"/>
    <w:multiLevelType w:val="hybridMultilevel"/>
    <w:tmpl w:val="D6C28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AE1580"/>
    <w:multiLevelType w:val="hybridMultilevel"/>
    <w:tmpl w:val="F8CEA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F81B4A"/>
    <w:multiLevelType w:val="hybridMultilevel"/>
    <w:tmpl w:val="78B05404"/>
    <w:lvl w:ilvl="0" w:tplc="AB94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02DAB"/>
    <w:multiLevelType w:val="hybridMultilevel"/>
    <w:tmpl w:val="8700AF20"/>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5" w15:restartNumberingAfterBreak="0">
    <w:nsid w:val="2EFB1D09"/>
    <w:multiLevelType w:val="hybridMultilevel"/>
    <w:tmpl w:val="5686E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963997"/>
    <w:multiLevelType w:val="hybridMultilevel"/>
    <w:tmpl w:val="06CAD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0809B1"/>
    <w:multiLevelType w:val="hybridMultilevel"/>
    <w:tmpl w:val="E6BC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800384"/>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33169"/>
    <w:multiLevelType w:val="hybridMultilevel"/>
    <w:tmpl w:val="704ED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EB6255"/>
    <w:multiLevelType w:val="hybridMultilevel"/>
    <w:tmpl w:val="28C43E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014E89"/>
    <w:multiLevelType w:val="hybridMultilevel"/>
    <w:tmpl w:val="9FFC2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897042"/>
    <w:multiLevelType w:val="multilevel"/>
    <w:tmpl w:val="A18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C33FE"/>
    <w:multiLevelType w:val="hybridMultilevel"/>
    <w:tmpl w:val="CF326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366BAB"/>
    <w:multiLevelType w:val="multilevel"/>
    <w:tmpl w:val="95CE79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65095865"/>
    <w:multiLevelType w:val="multilevel"/>
    <w:tmpl w:val="DE6A0C6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65A0778A"/>
    <w:multiLevelType w:val="hybridMultilevel"/>
    <w:tmpl w:val="4FC6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5"/>
  </w:num>
  <w:num w:numId="3">
    <w:abstractNumId w:val="6"/>
  </w:num>
  <w:num w:numId="4">
    <w:abstractNumId w:val="14"/>
  </w:num>
  <w:num w:numId="5">
    <w:abstractNumId w:val="12"/>
  </w:num>
  <w:num w:numId="6">
    <w:abstractNumId w:val="7"/>
  </w:num>
  <w:num w:numId="7">
    <w:abstractNumId w:val="2"/>
  </w:num>
  <w:num w:numId="8">
    <w:abstractNumId w:val="8"/>
  </w:num>
  <w:num w:numId="9">
    <w:abstractNumId w:val="19"/>
  </w:num>
  <w:num w:numId="10">
    <w:abstractNumId w:val="11"/>
  </w:num>
  <w:num w:numId="11">
    <w:abstractNumId w:val="16"/>
  </w:num>
  <w:num w:numId="12">
    <w:abstractNumId w:val="4"/>
  </w:num>
  <w:num w:numId="13">
    <w:abstractNumId w:val="23"/>
  </w:num>
  <w:num w:numId="14">
    <w:abstractNumId w:val="17"/>
  </w:num>
  <w:num w:numId="15">
    <w:abstractNumId w:val="26"/>
  </w:num>
  <w:num w:numId="16">
    <w:abstractNumId w:val="9"/>
  </w:num>
  <w:num w:numId="17">
    <w:abstractNumId w:val="21"/>
  </w:num>
  <w:num w:numId="18">
    <w:abstractNumId w:val="20"/>
  </w:num>
  <w:num w:numId="19">
    <w:abstractNumId w:val="10"/>
  </w:num>
  <w:num w:numId="20">
    <w:abstractNumId w:val="15"/>
  </w:num>
  <w:num w:numId="21">
    <w:abstractNumId w:val="3"/>
  </w:num>
  <w:num w:numId="22">
    <w:abstractNumId w:val="0"/>
  </w:num>
  <w:num w:numId="23">
    <w:abstractNumId w:val="22"/>
  </w:num>
  <w:num w:numId="24">
    <w:abstractNumId w:val="5"/>
  </w:num>
  <w:num w:numId="25">
    <w:abstractNumId w:val="18"/>
  </w:num>
  <w:num w:numId="26">
    <w:abstractNumId w:val="1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1F"/>
    <w:rsid w:val="00060643"/>
    <w:rsid w:val="00073553"/>
    <w:rsid w:val="000778C4"/>
    <w:rsid w:val="00093EAC"/>
    <w:rsid w:val="000A11F4"/>
    <w:rsid w:val="000A553A"/>
    <w:rsid w:val="000C6E10"/>
    <w:rsid w:val="000D6B59"/>
    <w:rsid w:val="000E516D"/>
    <w:rsid w:val="0011469D"/>
    <w:rsid w:val="00142C9F"/>
    <w:rsid w:val="001855B3"/>
    <w:rsid w:val="00191317"/>
    <w:rsid w:val="00191770"/>
    <w:rsid w:val="0019268A"/>
    <w:rsid w:val="002163A9"/>
    <w:rsid w:val="00245A9A"/>
    <w:rsid w:val="00290FB8"/>
    <w:rsid w:val="002A4039"/>
    <w:rsid w:val="002E4368"/>
    <w:rsid w:val="00315256"/>
    <w:rsid w:val="003511C3"/>
    <w:rsid w:val="00355091"/>
    <w:rsid w:val="00363CE9"/>
    <w:rsid w:val="00366768"/>
    <w:rsid w:val="003C1BB0"/>
    <w:rsid w:val="004858CE"/>
    <w:rsid w:val="00492A1F"/>
    <w:rsid w:val="004B5A47"/>
    <w:rsid w:val="004C779F"/>
    <w:rsid w:val="005158A7"/>
    <w:rsid w:val="00574B0A"/>
    <w:rsid w:val="005B07D4"/>
    <w:rsid w:val="005B3F0D"/>
    <w:rsid w:val="005C0ABB"/>
    <w:rsid w:val="005C4B4A"/>
    <w:rsid w:val="005D1A3C"/>
    <w:rsid w:val="005E39C7"/>
    <w:rsid w:val="005F49D3"/>
    <w:rsid w:val="006033CE"/>
    <w:rsid w:val="00615763"/>
    <w:rsid w:val="00615E9D"/>
    <w:rsid w:val="00624680"/>
    <w:rsid w:val="0064239D"/>
    <w:rsid w:val="006739C1"/>
    <w:rsid w:val="006C6B34"/>
    <w:rsid w:val="00727A21"/>
    <w:rsid w:val="007332D0"/>
    <w:rsid w:val="00763B95"/>
    <w:rsid w:val="007C7F23"/>
    <w:rsid w:val="007D4B6C"/>
    <w:rsid w:val="007F0527"/>
    <w:rsid w:val="00810A20"/>
    <w:rsid w:val="00812028"/>
    <w:rsid w:val="00835E98"/>
    <w:rsid w:val="00853DEE"/>
    <w:rsid w:val="00871025"/>
    <w:rsid w:val="008E0B7A"/>
    <w:rsid w:val="008E2F0B"/>
    <w:rsid w:val="008F491A"/>
    <w:rsid w:val="008F5653"/>
    <w:rsid w:val="00900EBA"/>
    <w:rsid w:val="00970D20"/>
    <w:rsid w:val="00A617BB"/>
    <w:rsid w:val="00A670C5"/>
    <w:rsid w:val="00AA1FCE"/>
    <w:rsid w:val="00AA5684"/>
    <w:rsid w:val="00AC29E8"/>
    <w:rsid w:val="00AE68DD"/>
    <w:rsid w:val="00BB07C9"/>
    <w:rsid w:val="00BF0DA9"/>
    <w:rsid w:val="00BF25A3"/>
    <w:rsid w:val="00BF3A5B"/>
    <w:rsid w:val="00BF4B58"/>
    <w:rsid w:val="00C101A8"/>
    <w:rsid w:val="00C46F74"/>
    <w:rsid w:val="00C53F78"/>
    <w:rsid w:val="00C82C22"/>
    <w:rsid w:val="00CC023B"/>
    <w:rsid w:val="00CE0F81"/>
    <w:rsid w:val="00CE7B06"/>
    <w:rsid w:val="00CF3048"/>
    <w:rsid w:val="00CF3F68"/>
    <w:rsid w:val="00D17EB1"/>
    <w:rsid w:val="00D34ED4"/>
    <w:rsid w:val="00D542B8"/>
    <w:rsid w:val="00D63C80"/>
    <w:rsid w:val="00DC599D"/>
    <w:rsid w:val="00DD2412"/>
    <w:rsid w:val="00DD52BF"/>
    <w:rsid w:val="00DE629A"/>
    <w:rsid w:val="00E2613D"/>
    <w:rsid w:val="00E273B7"/>
    <w:rsid w:val="00E3081C"/>
    <w:rsid w:val="00E605EB"/>
    <w:rsid w:val="00E6089E"/>
    <w:rsid w:val="00E72312"/>
    <w:rsid w:val="00EA0D9C"/>
    <w:rsid w:val="00EA6212"/>
    <w:rsid w:val="00EB31DB"/>
    <w:rsid w:val="00ED4656"/>
    <w:rsid w:val="00EE36A0"/>
    <w:rsid w:val="00F06643"/>
    <w:rsid w:val="00F14EA8"/>
    <w:rsid w:val="00F520F7"/>
    <w:rsid w:val="00F70CAD"/>
    <w:rsid w:val="00FB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7C7CC"/>
  <w15:docId w15:val="{F6150DB7-9AB6-4DF5-84F4-EE06755C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2A1F"/>
    <w:pPr>
      <w:spacing w:before="100" w:beforeAutospacing="1" w:after="100" w:afterAutospacing="1"/>
    </w:pPr>
    <w:rPr>
      <w:lang w:bidi="he-IL"/>
    </w:rPr>
  </w:style>
  <w:style w:type="character" w:styleId="Hyperlink">
    <w:name w:val="Hyperlink"/>
    <w:rsid w:val="00492A1F"/>
    <w:rPr>
      <w:color w:val="0000FF"/>
      <w:u w:val="single"/>
    </w:rPr>
  </w:style>
  <w:style w:type="paragraph" w:styleId="ListParagraph">
    <w:name w:val="List Paragraph"/>
    <w:basedOn w:val="Normal"/>
    <w:uiPriority w:val="34"/>
    <w:qFormat/>
    <w:rsid w:val="000E516D"/>
    <w:pPr>
      <w:spacing w:after="200" w:line="276" w:lineRule="auto"/>
      <w:ind w:left="720"/>
      <w:contextualSpacing/>
    </w:pPr>
    <w:rPr>
      <w:rFonts w:ascii="Calibri" w:eastAsia="Calibri" w:hAnsi="Calibri"/>
      <w:sz w:val="22"/>
      <w:szCs w:val="22"/>
    </w:rPr>
  </w:style>
  <w:style w:type="table" w:styleId="TableGrid">
    <w:name w:val="Table Grid"/>
    <w:basedOn w:val="TableNormal"/>
    <w:rsid w:val="00AA5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45525">
      <w:bodyDiv w:val="1"/>
      <w:marLeft w:val="0"/>
      <w:marRight w:val="0"/>
      <w:marTop w:val="0"/>
      <w:marBottom w:val="0"/>
      <w:divBdr>
        <w:top w:val="none" w:sz="0" w:space="0" w:color="auto"/>
        <w:left w:val="none" w:sz="0" w:space="0" w:color="auto"/>
        <w:bottom w:val="none" w:sz="0" w:space="0" w:color="auto"/>
        <w:right w:val="none" w:sz="0" w:space="0" w:color="auto"/>
      </w:divBdr>
      <w:divsChild>
        <w:div w:id="600841300">
          <w:marLeft w:val="547"/>
          <w:marRight w:val="0"/>
          <w:marTop w:val="115"/>
          <w:marBottom w:val="0"/>
          <w:divBdr>
            <w:top w:val="none" w:sz="0" w:space="0" w:color="auto"/>
            <w:left w:val="none" w:sz="0" w:space="0" w:color="auto"/>
            <w:bottom w:val="none" w:sz="0" w:space="0" w:color="auto"/>
            <w:right w:val="none" w:sz="0" w:space="0" w:color="auto"/>
          </w:divBdr>
        </w:div>
        <w:div w:id="700856992">
          <w:marLeft w:val="547"/>
          <w:marRight w:val="0"/>
          <w:marTop w:val="115"/>
          <w:marBottom w:val="0"/>
          <w:divBdr>
            <w:top w:val="none" w:sz="0" w:space="0" w:color="auto"/>
            <w:left w:val="none" w:sz="0" w:space="0" w:color="auto"/>
            <w:bottom w:val="none" w:sz="0" w:space="0" w:color="auto"/>
            <w:right w:val="none" w:sz="0" w:space="0" w:color="auto"/>
          </w:divBdr>
        </w:div>
      </w:divsChild>
    </w:div>
    <w:div w:id="1090396406">
      <w:bodyDiv w:val="1"/>
      <w:marLeft w:val="0"/>
      <w:marRight w:val="0"/>
      <w:marTop w:val="0"/>
      <w:marBottom w:val="0"/>
      <w:divBdr>
        <w:top w:val="none" w:sz="0" w:space="0" w:color="auto"/>
        <w:left w:val="none" w:sz="0" w:space="0" w:color="auto"/>
        <w:bottom w:val="none" w:sz="0" w:space="0" w:color="auto"/>
        <w:right w:val="none" w:sz="0" w:space="0" w:color="auto"/>
      </w:divBdr>
    </w:div>
    <w:div w:id="1570923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775133">
          <w:marLeft w:val="0"/>
          <w:marRight w:val="0"/>
          <w:marTop w:val="0"/>
          <w:marBottom w:val="0"/>
          <w:divBdr>
            <w:top w:val="none" w:sz="0" w:space="0" w:color="auto"/>
            <w:left w:val="none" w:sz="0" w:space="0" w:color="auto"/>
            <w:bottom w:val="none" w:sz="0" w:space="0" w:color="auto"/>
            <w:right w:val="none" w:sz="0" w:space="0" w:color="auto"/>
          </w:divBdr>
        </w:div>
        <w:div w:id="50885540">
          <w:marLeft w:val="0"/>
          <w:marRight w:val="0"/>
          <w:marTop w:val="0"/>
          <w:marBottom w:val="0"/>
          <w:divBdr>
            <w:top w:val="none" w:sz="0" w:space="0" w:color="auto"/>
            <w:left w:val="none" w:sz="0" w:space="0" w:color="auto"/>
            <w:bottom w:val="none" w:sz="0" w:space="0" w:color="auto"/>
            <w:right w:val="none" w:sz="0" w:space="0" w:color="auto"/>
          </w:divBdr>
        </w:div>
        <w:div w:id="64572674">
          <w:marLeft w:val="0"/>
          <w:marRight w:val="0"/>
          <w:marTop w:val="0"/>
          <w:marBottom w:val="0"/>
          <w:divBdr>
            <w:top w:val="none" w:sz="0" w:space="0" w:color="auto"/>
            <w:left w:val="none" w:sz="0" w:space="0" w:color="auto"/>
            <w:bottom w:val="none" w:sz="0" w:space="0" w:color="auto"/>
            <w:right w:val="none" w:sz="0" w:space="0" w:color="auto"/>
          </w:divBdr>
        </w:div>
        <w:div w:id="66078268">
          <w:marLeft w:val="0"/>
          <w:marRight w:val="0"/>
          <w:marTop w:val="0"/>
          <w:marBottom w:val="0"/>
          <w:divBdr>
            <w:top w:val="none" w:sz="0" w:space="0" w:color="auto"/>
            <w:left w:val="none" w:sz="0" w:space="0" w:color="auto"/>
            <w:bottom w:val="none" w:sz="0" w:space="0" w:color="auto"/>
            <w:right w:val="none" w:sz="0" w:space="0" w:color="auto"/>
          </w:divBdr>
        </w:div>
        <w:div w:id="131531305">
          <w:marLeft w:val="0"/>
          <w:marRight w:val="0"/>
          <w:marTop w:val="0"/>
          <w:marBottom w:val="0"/>
          <w:divBdr>
            <w:top w:val="none" w:sz="0" w:space="0" w:color="auto"/>
            <w:left w:val="none" w:sz="0" w:space="0" w:color="auto"/>
            <w:bottom w:val="none" w:sz="0" w:space="0" w:color="auto"/>
            <w:right w:val="none" w:sz="0" w:space="0" w:color="auto"/>
          </w:divBdr>
        </w:div>
        <w:div w:id="195704974">
          <w:marLeft w:val="0"/>
          <w:marRight w:val="0"/>
          <w:marTop w:val="0"/>
          <w:marBottom w:val="0"/>
          <w:divBdr>
            <w:top w:val="none" w:sz="0" w:space="0" w:color="auto"/>
            <w:left w:val="none" w:sz="0" w:space="0" w:color="auto"/>
            <w:bottom w:val="none" w:sz="0" w:space="0" w:color="auto"/>
            <w:right w:val="none" w:sz="0" w:space="0" w:color="auto"/>
          </w:divBdr>
        </w:div>
        <w:div w:id="195775637">
          <w:marLeft w:val="0"/>
          <w:marRight w:val="0"/>
          <w:marTop w:val="0"/>
          <w:marBottom w:val="0"/>
          <w:divBdr>
            <w:top w:val="none" w:sz="0" w:space="0" w:color="auto"/>
            <w:left w:val="none" w:sz="0" w:space="0" w:color="auto"/>
            <w:bottom w:val="none" w:sz="0" w:space="0" w:color="auto"/>
            <w:right w:val="none" w:sz="0" w:space="0" w:color="auto"/>
          </w:divBdr>
        </w:div>
        <w:div w:id="195972134">
          <w:marLeft w:val="0"/>
          <w:marRight w:val="0"/>
          <w:marTop w:val="0"/>
          <w:marBottom w:val="0"/>
          <w:divBdr>
            <w:top w:val="none" w:sz="0" w:space="0" w:color="auto"/>
            <w:left w:val="none" w:sz="0" w:space="0" w:color="auto"/>
            <w:bottom w:val="none" w:sz="0" w:space="0" w:color="auto"/>
            <w:right w:val="none" w:sz="0" w:space="0" w:color="auto"/>
          </w:divBdr>
        </w:div>
        <w:div w:id="222833810">
          <w:marLeft w:val="0"/>
          <w:marRight w:val="0"/>
          <w:marTop w:val="0"/>
          <w:marBottom w:val="0"/>
          <w:divBdr>
            <w:top w:val="none" w:sz="0" w:space="0" w:color="auto"/>
            <w:left w:val="none" w:sz="0" w:space="0" w:color="auto"/>
            <w:bottom w:val="none" w:sz="0" w:space="0" w:color="auto"/>
            <w:right w:val="none" w:sz="0" w:space="0" w:color="auto"/>
          </w:divBdr>
        </w:div>
        <w:div w:id="316881354">
          <w:marLeft w:val="0"/>
          <w:marRight w:val="0"/>
          <w:marTop w:val="0"/>
          <w:marBottom w:val="0"/>
          <w:divBdr>
            <w:top w:val="none" w:sz="0" w:space="0" w:color="auto"/>
            <w:left w:val="none" w:sz="0" w:space="0" w:color="auto"/>
            <w:bottom w:val="none" w:sz="0" w:space="0" w:color="auto"/>
            <w:right w:val="none" w:sz="0" w:space="0" w:color="auto"/>
          </w:divBdr>
        </w:div>
        <w:div w:id="513307220">
          <w:marLeft w:val="0"/>
          <w:marRight w:val="0"/>
          <w:marTop w:val="0"/>
          <w:marBottom w:val="0"/>
          <w:divBdr>
            <w:top w:val="none" w:sz="0" w:space="0" w:color="auto"/>
            <w:left w:val="none" w:sz="0" w:space="0" w:color="auto"/>
            <w:bottom w:val="none" w:sz="0" w:space="0" w:color="auto"/>
            <w:right w:val="none" w:sz="0" w:space="0" w:color="auto"/>
          </w:divBdr>
        </w:div>
        <w:div w:id="698900347">
          <w:marLeft w:val="0"/>
          <w:marRight w:val="0"/>
          <w:marTop w:val="0"/>
          <w:marBottom w:val="0"/>
          <w:divBdr>
            <w:top w:val="none" w:sz="0" w:space="0" w:color="auto"/>
            <w:left w:val="none" w:sz="0" w:space="0" w:color="auto"/>
            <w:bottom w:val="none" w:sz="0" w:space="0" w:color="auto"/>
            <w:right w:val="none" w:sz="0" w:space="0" w:color="auto"/>
          </w:divBdr>
        </w:div>
        <w:div w:id="880435774">
          <w:marLeft w:val="0"/>
          <w:marRight w:val="0"/>
          <w:marTop w:val="0"/>
          <w:marBottom w:val="0"/>
          <w:divBdr>
            <w:top w:val="none" w:sz="0" w:space="0" w:color="auto"/>
            <w:left w:val="none" w:sz="0" w:space="0" w:color="auto"/>
            <w:bottom w:val="none" w:sz="0" w:space="0" w:color="auto"/>
            <w:right w:val="none" w:sz="0" w:space="0" w:color="auto"/>
          </w:divBdr>
        </w:div>
        <w:div w:id="924266759">
          <w:marLeft w:val="0"/>
          <w:marRight w:val="0"/>
          <w:marTop w:val="0"/>
          <w:marBottom w:val="0"/>
          <w:divBdr>
            <w:top w:val="none" w:sz="0" w:space="0" w:color="auto"/>
            <w:left w:val="none" w:sz="0" w:space="0" w:color="auto"/>
            <w:bottom w:val="none" w:sz="0" w:space="0" w:color="auto"/>
            <w:right w:val="none" w:sz="0" w:space="0" w:color="auto"/>
          </w:divBdr>
        </w:div>
        <w:div w:id="1296063564">
          <w:marLeft w:val="0"/>
          <w:marRight w:val="0"/>
          <w:marTop w:val="0"/>
          <w:marBottom w:val="0"/>
          <w:divBdr>
            <w:top w:val="none" w:sz="0" w:space="0" w:color="auto"/>
            <w:left w:val="none" w:sz="0" w:space="0" w:color="auto"/>
            <w:bottom w:val="none" w:sz="0" w:space="0" w:color="auto"/>
            <w:right w:val="none" w:sz="0" w:space="0" w:color="auto"/>
          </w:divBdr>
        </w:div>
        <w:div w:id="1700277985">
          <w:marLeft w:val="0"/>
          <w:marRight w:val="0"/>
          <w:marTop w:val="0"/>
          <w:marBottom w:val="0"/>
          <w:divBdr>
            <w:top w:val="none" w:sz="0" w:space="0" w:color="auto"/>
            <w:left w:val="none" w:sz="0" w:space="0" w:color="auto"/>
            <w:bottom w:val="none" w:sz="0" w:space="0" w:color="auto"/>
            <w:right w:val="none" w:sz="0" w:space="0" w:color="auto"/>
          </w:divBdr>
        </w:div>
        <w:div w:id="1740666496">
          <w:marLeft w:val="0"/>
          <w:marRight w:val="0"/>
          <w:marTop w:val="0"/>
          <w:marBottom w:val="0"/>
          <w:divBdr>
            <w:top w:val="none" w:sz="0" w:space="0" w:color="auto"/>
            <w:left w:val="none" w:sz="0" w:space="0" w:color="auto"/>
            <w:bottom w:val="none" w:sz="0" w:space="0" w:color="auto"/>
            <w:right w:val="none" w:sz="0" w:space="0" w:color="auto"/>
          </w:divBdr>
        </w:div>
        <w:div w:id="1743062884">
          <w:marLeft w:val="0"/>
          <w:marRight w:val="0"/>
          <w:marTop w:val="0"/>
          <w:marBottom w:val="0"/>
          <w:divBdr>
            <w:top w:val="none" w:sz="0" w:space="0" w:color="auto"/>
            <w:left w:val="none" w:sz="0" w:space="0" w:color="auto"/>
            <w:bottom w:val="none" w:sz="0" w:space="0" w:color="auto"/>
            <w:right w:val="none" w:sz="0" w:space="0" w:color="auto"/>
          </w:divBdr>
        </w:div>
        <w:div w:id="1904439231">
          <w:marLeft w:val="0"/>
          <w:marRight w:val="0"/>
          <w:marTop w:val="0"/>
          <w:marBottom w:val="0"/>
          <w:divBdr>
            <w:top w:val="none" w:sz="0" w:space="0" w:color="auto"/>
            <w:left w:val="none" w:sz="0" w:space="0" w:color="auto"/>
            <w:bottom w:val="none" w:sz="0" w:space="0" w:color="auto"/>
            <w:right w:val="none" w:sz="0" w:space="0" w:color="auto"/>
          </w:divBdr>
        </w:div>
        <w:div w:id="1922564573">
          <w:marLeft w:val="0"/>
          <w:marRight w:val="0"/>
          <w:marTop w:val="0"/>
          <w:marBottom w:val="0"/>
          <w:divBdr>
            <w:top w:val="none" w:sz="0" w:space="0" w:color="auto"/>
            <w:left w:val="none" w:sz="0" w:space="0" w:color="auto"/>
            <w:bottom w:val="none" w:sz="0" w:space="0" w:color="auto"/>
            <w:right w:val="none" w:sz="0" w:space="0" w:color="auto"/>
          </w:divBdr>
        </w:div>
        <w:div w:id="1961570454">
          <w:marLeft w:val="0"/>
          <w:marRight w:val="0"/>
          <w:marTop w:val="0"/>
          <w:marBottom w:val="0"/>
          <w:divBdr>
            <w:top w:val="none" w:sz="0" w:space="0" w:color="auto"/>
            <w:left w:val="none" w:sz="0" w:space="0" w:color="auto"/>
            <w:bottom w:val="none" w:sz="0" w:space="0" w:color="auto"/>
            <w:right w:val="none" w:sz="0" w:space="0" w:color="auto"/>
          </w:divBdr>
        </w:div>
        <w:div w:id="1992051235">
          <w:marLeft w:val="0"/>
          <w:marRight w:val="0"/>
          <w:marTop w:val="0"/>
          <w:marBottom w:val="0"/>
          <w:divBdr>
            <w:top w:val="none" w:sz="0" w:space="0" w:color="auto"/>
            <w:left w:val="none" w:sz="0" w:space="0" w:color="auto"/>
            <w:bottom w:val="none" w:sz="0" w:space="0" w:color="auto"/>
            <w:right w:val="none" w:sz="0" w:space="0" w:color="auto"/>
          </w:divBdr>
        </w:div>
        <w:div w:id="204998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Learning Guides – Section 1</vt:lpstr>
    </vt:vector>
  </TitlesOfParts>
  <Company>BYU-Idaho</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Guides – Section 1</dc:title>
  <dc:creator>glcamer</dc:creator>
  <cp:lastModifiedBy>Matt Hirschi</cp:lastModifiedBy>
  <cp:revision>3</cp:revision>
  <dcterms:created xsi:type="dcterms:W3CDTF">2018-12-12T02:59:00Z</dcterms:created>
  <dcterms:modified xsi:type="dcterms:W3CDTF">2018-12-13T03:02:00Z</dcterms:modified>
</cp:coreProperties>
</file>