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7ADDC6A5" w:rsidR="00C33C0F" w:rsidRPr="00C33C0F" w:rsidRDefault="0074791D"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sidRPr="0074791D">
              <w:rPr>
                <w:rFonts w:ascii="Arial" w:hAnsi="Arial" w:cs="Arial"/>
                <w:b/>
                <w:bCs/>
                <w:color w:val="77206D" w:themeColor="accent5" w:themeShade="BF"/>
                <w:sz w:val="40"/>
                <w:szCs w:val="40"/>
              </w:rPr>
              <w:t xml:space="preserve">NSSF080CM1K2ESAG</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2AAD18E8" w:rsidR="00C33C0F" w:rsidRDefault="002E46C7" w:rsidP="00C33C0F">
            <w:pPr>
              <w:widowControl w:val="0"/>
              <w:autoSpaceDE w:val="0"/>
              <w:autoSpaceDN w:val="0"/>
              <w:spacing w:before="0" w:after="0" w:line="290" w:lineRule="exact"/>
              <w:jc w:val="left"/>
            </w:pPr>
            <w:r w:rsidRPr="002E46C7">
              <w:rPr>
                <w:rFonts w:ascii="AKHSBL+Arial-BoldMT"/>
                <w:color w:val="77206D" w:themeColor="accent5" w:themeShade="BF"/>
                <w:sz w:val="26"/>
              </w:rPr>
              <w:t xml:space="preserve">N-Channel Silicon Carbide Power MOSFET</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02A9D874"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4F0E9B">
              <w:rPr>
                <w:rFonts w:ascii="AKHSBL+Arial-BoldMT" w:hAnsi="AKHSBL+Arial-BoldMT"/>
                <w:noProof/>
                <w:color w:val="77206D" w:themeColor="accent5" w:themeShade="BF"/>
              </w:rPr>
              <w:t>2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61D1E56E" w:rsidR="00C33C0F" w:rsidRPr="00C33C0F" w:rsidRDefault="00C33C0F" w:rsidP="00C33C0F">
            <w:pPr>
              <w:widowControl w:val="0"/>
              <w:autoSpaceDE w:val="0"/>
              <w:autoSpaceDN w:val="0"/>
              <w:spacing w:before="0" w:after="0" w:line="246" w:lineRule="exact"/>
              <w:jc w:val="right"/>
              <w:rPr>
                <w:rFonts w:ascii="AKHSBL+Arial-BoldMT"/>
                <w:color w:val="77206D" w:themeColor="accent5" w:themeShade="BF"/>
              </w:rPr>
            </w:pPr>
            <w:r w:rsidRPr="00F911C5">
              <w:rPr>
                <w:rFonts w:ascii="AKHSBL+Arial-BoldMT"/>
                <w:color w:val="77206D" w:themeColor="accent5" w:themeShade="BF"/>
              </w:rPr>
              <w:t>Product datasheet</w:t>
            </w:r>
          </w:p>
        </w:tc>
      </w:tr>
    </w:tbl>
    <w:p w14:paraId="2F21295F" w14:textId="0FE93B70"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1002"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15"/>
        <w:gridCol w:w="527"/>
        <w:gridCol w:w="432"/>
        <w:gridCol w:w="15"/>
        <w:gridCol w:w="2220"/>
        <w:gridCol w:w="2351"/>
        <w:gridCol w:w="15"/>
        <w:gridCol w:w="232"/>
        <w:gridCol w:w="175"/>
        <w:gridCol w:w="424"/>
        <w:gridCol w:w="16"/>
        <w:gridCol w:w="540"/>
        <w:gridCol w:w="13"/>
        <w:gridCol w:w="543"/>
        <w:gridCol w:w="27"/>
        <w:gridCol w:w="546"/>
        <w:gridCol w:w="24"/>
        <w:gridCol w:w="958"/>
      </w:tblGrid>
      <w:tr w:rsidR="001A29F1" w14:paraId="4F7DC8D4" w14:textId="77777777" w:rsidTr="00C075CA">
        <w:trPr>
          <w:trHeight w:val="299"/>
        </w:trPr>
        <w:tc>
          <w:tcPr>
            <w:tcW w:w="5807" w:type="dxa"/>
            <w:gridSpan w:val="8"/>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10"/>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gridSpan w:val="2"/>
            <w:tcBorders>
              <w:top w:val="single" w:sz="12" w:space="0" w:color="77206D" w:themeColor="accent5" w:themeShade="BF"/>
            </w:tcBorders>
          </w:tcPr>
          <w:p w14:paraId="278E41C3" w14:textId="77777777" w:rsidR="00C33C0F" w:rsidRDefault="00C33C0F"/>
        </w:tc>
        <w:tc>
          <w:tcPr>
            <w:tcW w:w="5440" w:type="dxa"/>
            <w:gridSpan w:val="7"/>
            <w:tcBorders>
              <w:top w:val="single" w:sz="12" w:space="0" w:color="77206D" w:themeColor="accent5" w:themeShade="BF"/>
            </w:tcBorders>
          </w:tcPr>
          <w:p w14:paraId="177D9A07" w14:textId="56188808"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 xml:space="preserve">NMIS</w:t>
            </w:r>
            <w:r w:rsidRPr="00C33C0F">
              <w:rPr>
                <w:rFonts w:ascii="Arial" w:hAnsi="Arial" w:cs="Arial"/>
                <w:color w:val="221E1F"/>
                <w:spacing w:val="1"/>
                <w:sz w:val="18"/>
              </w:rPr>
              <w:t xml:space="preserve"> NASPIC </w:t>
            </w:r>
            <w:proofErr w:type="gramStart"/>
            <w:r w:rsidR="004F0E9B" w:rsidRPr="004F0E9B">
              <w:rPr>
                <w:rFonts w:ascii="Arial" w:hAnsi="Arial" w:cs="Arial"/>
                <w:color w:val="221E1F"/>
                <w:sz w:val="18"/>
              </w:rPr>
              <w:t xml:space="preserve">Generation 1</w:t>
            </w:r>
            <w:r w:rsidRPr="00C33C0F">
              <w:rPr>
                <w:rFonts w:ascii="Arial" w:hAnsi="Arial" w:cs="Arial"/>
                <w:color w:val="221E1F"/>
                <w:sz w:val="18"/>
              </w:rPr>
              <w:t xml:space="preserve"> </w:t>
            </w:r>
            <w:r w:rsidR="001355F8" w:rsidRPr="001355F8">
              <w:rPr>
                <w:rFonts w:ascii="Arial" w:hAnsi="Arial" w:cs="Arial"/>
                <w:color w:val="221E1F"/>
                <w:sz w:val="18"/>
              </w:rPr>
              <w:t xml:space="preserve">N-Channel Silicon Carbide Power MOSFET</w:t>
            </w:r>
            <w:r w:rsidR="001355F8">
              <w:rPr>
                <w:rFonts w:ascii="Arial" w:hAnsi="Arial" w:cs="Arial"/>
                <w:color w:val="221E1F"/>
                <w:sz w:val="18"/>
              </w:rPr>
              <w:t xml:space="preserve"> </w:t>
            </w:r>
            <w:r w:rsidRPr="00C33C0F">
              <w:rPr>
                <w:rFonts w:ascii="Arial" w:hAnsi="Arial" w:cs="Arial"/>
                <w:color w:val="221E1F"/>
                <w:sz w:val="18"/>
              </w:rPr>
              <w:t xml:space="preserve">in a </w:t>
            </w:r>
            <w:proofErr w:type="gramStart"/>
            <w:r w:rsidR="005D1981" w:rsidRPr="005D1981">
              <w:rPr>
                <w:rFonts w:ascii="Arial" w:hAnsi="Arial" w:cs="Arial"/>
                <w:color w:val="221E1F"/>
                <w:sz w:val="18"/>
              </w:rPr>
              <w:t xml:space="preserve">TO247-4L</w:t>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 xml:space="preserve">high </w:t>
            </w:r>
            <w:proofErr w:type="spellStart"/>
            <w:r w:rsidRPr="00C33C0F">
              <w:rPr>
                <w:rFonts w:ascii="Arial" w:hAnsi="Arial" w:cs="Arial"/>
                <w:color w:val="221E1F"/>
                <w:sz w:val="18"/>
              </w:rPr>
              <w:t>eﬀciency</w:t>
            </w:r>
            <w:proofErr w:type="spellEnd"/>
            <w:r w:rsidRPr="00C33C0F">
              <w:rPr>
                <w:rFonts w:ascii="Arial" w:hAnsi="Arial" w:cs="Arial"/>
                <w:color w:val="221E1F"/>
                <w:sz w:val="18"/>
              </w:rPr>
              <w:t xml:space="preserve"> systems.</w:t>
            </w:r>
          </w:p>
        </w:tc>
        <w:tc>
          <w:tcPr>
            <w:tcW w:w="3091" w:type="dxa"/>
            <w:gridSpan w:val="9"/>
          </w:tcPr>
          <w:p w14:paraId="488ABD42" w14:textId="33579DE8" w:rsidR="00C33C0F" w:rsidRDefault="00C33C0F"/>
        </w:tc>
      </w:tr>
      <w:tr w:rsidR="00C33C0F" w14:paraId="10CFA39B" w14:textId="77777777" w:rsidTr="00C075CA">
        <w:tc>
          <w:tcPr>
            <w:tcW w:w="9073" w:type="dxa"/>
            <w:gridSpan w:val="18"/>
          </w:tcPr>
          <w:p w14:paraId="448DD921" w14:textId="7EFA05C1" w:rsidR="00C33C0F" w:rsidRPr="00C33C0F" w:rsidRDefault="00C33C0F">
            <w:pPr>
              <w:rPr>
                <w:sz w:val="4"/>
                <w:szCs w:val="4"/>
              </w:rPr>
            </w:pPr>
          </w:p>
        </w:tc>
      </w:tr>
      <w:tr w:rsidR="009C7E56" w14:paraId="21DCC5A5" w14:textId="77777777" w:rsidTr="00C075CA">
        <w:trPr>
          <w:trHeight w:val="299"/>
        </w:trPr>
        <w:tc>
          <w:tcPr>
            <w:tcW w:w="9073" w:type="dxa"/>
            <w:gridSpan w:val="18"/>
            <w:tcBorders>
              <w:bottom w:val="single" w:sz="12" w:space="0" w:color="77206D" w:themeColor="accent5" w:themeShade="BF"/>
            </w:tcBorders>
          </w:tcPr>
          <w:p w14:paraId="2F992993" w14:textId="73628E9E"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2. Features and beneﬁts</w:t>
            </w:r>
          </w:p>
        </w:tc>
      </w:tr>
      <w:tr w:rsidR="00197CC4" w14:paraId="1B0E5E5E" w14:textId="77777777" w:rsidTr="00C075CA">
        <w:tc>
          <w:tcPr>
            <w:tcW w:w="5982" w:type="dxa"/>
            <w:gridSpan w:val="9"/>
            <w:tcBorders>
              <w:top w:val="single" w:sz="12" w:space="0" w:color="77206D" w:themeColor="accent5" w:themeShade="BF"/>
            </w:tcBorders>
          </w:tcPr>
          <w:p w14:paraId="1073CD69"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Kelvin source conﬁguration</w:t>
            </w:r>
          </w:p>
          <w:p w14:paraId="459BED0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Low speciﬁc On State resistance</w:t>
            </w:r>
          </w:p>
          <w:p w14:paraId="09E185CF"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Optimized dynamic performance</w:t>
            </w:r>
          </w:p>
          <w:p w14:paraId="2BD6FC44"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Robust gate design</w:t>
            </w:r>
          </w:p>
          <w:p w14:paraId="71987AA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0V turn-oﬀ V</w:t>
            </w:r>
            <w:r w:rsidRPr="00591F21">
              <w:rPr>
                <w:rFonts w:ascii="Arial" w:hAnsi="Arial" w:cs="Arial"/>
                <w:color w:val="000000"/>
                <w:spacing w:val="4"/>
                <w:sz w:val="18"/>
                <w:szCs w:val="18"/>
                <w:vertAlign w:val="subscript"/>
              </w:rPr>
              <w:t>GS</w:t>
            </w:r>
            <w:r w:rsidRPr="00591F21">
              <w:rPr>
                <w:rFonts w:ascii="Arial" w:hAnsi="Arial" w:cs="Arial"/>
                <w:color w:val="000000"/>
                <w:spacing w:val="22"/>
                <w:sz w:val="18"/>
                <w:szCs w:val="18"/>
                <w:vertAlign w:val="subscript"/>
              </w:rPr>
              <w:t xml:space="preserve"> </w:t>
            </w:r>
            <w:r w:rsidRPr="00591F21">
              <w:rPr>
                <w:rFonts w:ascii="Arial" w:hAnsi="Arial" w:cs="Arial"/>
                <w:color w:val="000000"/>
                <w:sz w:val="18"/>
                <w:szCs w:val="18"/>
              </w:rPr>
              <w:t>for simple gate driving</w:t>
            </w:r>
          </w:p>
          <w:p w14:paraId="01A6D448"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pacing w:val="-4"/>
                <w:sz w:val="18"/>
                <w:szCs w:val="18"/>
              </w:rPr>
            </w:pPr>
            <w:r w:rsidRPr="00591F21">
              <w:rPr>
                <w:rFonts w:ascii="Arial" w:hAnsi="Arial" w:cs="Arial"/>
                <w:color w:val="000000"/>
                <w:sz w:val="18"/>
                <w:szCs w:val="18"/>
              </w:rPr>
              <w:t>100% UIS</w:t>
            </w:r>
            <w:r w:rsidRPr="00591F21">
              <w:rPr>
                <w:rFonts w:ascii="Arial" w:hAnsi="Arial" w:cs="Arial"/>
                <w:color w:val="000000"/>
                <w:spacing w:val="-3"/>
                <w:sz w:val="18"/>
                <w:szCs w:val="18"/>
              </w:rPr>
              <w:t xml:space="preserve"> </w:t>
            </w:r>
            <w:r w:rsidRPr="00591F21">
              <w:rPr>
                <w:rFonts w:ascii="Arial" w:hAnsi="Arial" w:cs="Arial"/>
                <w:color w:val="000000"/>
                <w:spacing w:val="-4"/>
                <w:sz w:val="18"/>
                <w:szCs w:val="18"/>
              </w:rPr>
              <w:t>Tested</w:t>
            </w:r>
          </w:p>
          <w:p w14:paraId="1696AA6E" w14:textId="1BC5FCED"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DDUONM+ArialMT"/>
                <w:color w:val="000000"/>
                <w:sz w:val="18"/>
              </w:rPr>
            </w:pPr>
            <w:r w:rsidRPr="00591F21">
              <w:rPr>
                <w:rFonts w:ascii="Arial" w:hAnsi="Arial" w:cs="Arial"/>
                <w:color w:val="000000"/>
                <w:sz w:val="18"/>
                <w:szCs w:val="18"/>
              </w:rPr>
              <w:t>Easy to parallel</w:t>
            </w:r>
          </w:p>
        </w:tc>
        <w:tc>
          <w:tcPr>
            <w:tcW w:w="3091" w:type="dxa"/>
            <w:gridSpan w:val="9"/>
            <w:tcBorders>
              <w:top w:val="single" w:sz="12" w:space="0" w:color="77206D" w:themeColor="accent5" w:themeShade="BF"/>
            </w:tcBorders>
          </w:tcPr>
          <w:p w14:paraId="2D150931" w14:textId="01A57AA6" w:rsidR="00197CC4" w:rsidRDefault="00197CC4" w:rsidP="004B281F"/>
        </w:tc>
      </w:tr>
      <w:tr w:rsidR="009C7E56" w14:paraId="6904C310" w14:textId="77777777" w:rsidTr="00C075CA">
        <w:tc>
          <w:tcPr>
            <w:tcW w:w="9073" w:type="dxa"/>
            <w:gridSpan w:val="18"/>
          </w:tcPr>
          <w:p w14:paraId="1146ED28" w14:textId="77777777" w:rsidR="009C7E56" w:rsidRPr="00C33C0F" w:rsidRDefault="009C7E56" w:rsidP="004B281F">
            <w:pPr>
              <w:rPr>
                <w:sz w:val="4"/>
                <w:szCs w:val="4"/>
              </w:rPr>
            </w:pPr>
          </w:p>
        </w:tc>
      </w:tr>
      <w:tr w:rsidR="00591F21" w:rsidRPr="00C33C0F" w14:paraId="08F76BCD" w14:textId="77777777" w:rsidTr="00C075CA">
        <w:trPr>
          <w:trHeight w:val="299"/>
        </w:trPr>
        <w:tc>
          <w:tcPr>
            <w:tcW w:w="9073" w:type="dxa"/>
            <w:gridSpan w:val="18"/>
            <w:tcBorders>
              <w:bottom w:val="single" w:sz="12" w:space="0" w:color="77206D" w:themeColor="accent5" w:themeShade="BF"/>
            </w:tcBorders>
          </w:tcPr>
          <w:p w14:paraId="5394A7D5" w14:textId="5D5A194C" w:rsidR="00591F21" w:rsidRPr="00C33C0F" w:rsidRDefault="00B53468" w:rsidP="004B281F">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3. Applications</w:t>
            </w:r>
          </w:p>
        </w:tc>
      </w:tr>
      <w:tr w:rsidR="00591F21" w14:paraId="72B782E0" w14:textId="77777777" w:rsidTr="00C075CA">
        <w:tc>
          <w:tcPr>
            <w:tcW w:w="5560" w:type="dxa"/>
            <w:gridSpan w:val="6"/>
            <w:tcBorders>
              <w:top w:val="single" w:sz="12" w:space="0" w:color="77206D" w:themeColor="accent5" w:themeShade="BF"/>
            </w:tcBorders>
          </w:tcPr>
          <w:p w14:paraId="6C8FC9D7"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PC/server/telecom power supplies</w:t>
            </w:r>
          </w:p>
          <w:p w14:paraId="633F389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UPS &amp; Energy storage system</w:t>
            </w:r>
          </w:p>
          <w:p w14:paraId="0B6AB98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Battery formation instrument</w:t>
            </w:r>
          </w:p>
          <w:p w14:paraId="185BF3CB"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PV MPPT and inverters</w:t>
            </w:r>
          </w:p>
          <w:p w14:paraId="1AA4695F"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EV Chargers</w:t>
            </w:r>
          </w:p>
          <w:p w14:paraId="3C8D1FBD" w14:textId="17B94139" w:rsidR="00591F21"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Motor Drives</w:t>
            </w:r>
          </w:p>
        </w:tc>
        <w:tc>
          <w:tcPr>
            <w:tcW w:w="3513" w:type="dxa"/>
            <w:gridSpan w:val="12"/>
            <w:tcBorders>
              <w:top w:val="single" w:sz="12" w:space="0" w:color="77206D" w:themeColor="accent5" w:themeShade="BF"/>
            </w:tcBorders>
          </w:tcPr>
          <w:p w14:paraId="0D0778F2" w14:textId="77777777" w:rsidR="00591F21" w:rsidRDefault="00591F21" w:rsidP="004B281F"/>
        </w:tc>
      </w:tr>
      <w:tr w:rsidR="002F6ACA" w:rsidRPr="00C33C0F" w14:paraId="750EF8C9" w14:textId="77777777" w:rsidTr="00C075CA">
        <w:tc>
          <w:tcPr>
            <w:tcW w:w="9073" w:type="dxa"/>
            <w:gridSpan w:val="18"/>
          </w:tcPr>
          <w:p w14:paraId="440E563B" w14:textId="09826235" w:rsidR="002F6ACA" w:rsidRPr="00C33C0F" w:rsidRDefault="002F6ACA" w:rsidP="002F6ACA">
            <w:pPr>
              <w:tabs>
                <w:tab w:val="left" w:pos="1669"/>
              </w:tabs>
              <w:rPr>
                <w:sz w:val="4"/>
                <w:szCs w:val="4"/>
              </w:rPr>
            </w:pPr>
            <w:r>
              <w:rPr>
                <w:sz w:val="4"/>
                <w:szCs w:val="4"/>
              </w:rPr>
              <w:tab/>
            </w:r>
          </w:p>
        </w:tc>
      </w:tr>
      <w:tr w:rsidR="00197CC4" w:rsidRPr="00C33C0F" w14:paraId="56800D92" w14:textId="77777777" w:rsidTr="00C075CA">
        <w:trPr>
          <w:trHeight w:val="299"/>
        </w:trPr>
        <w:tc>
          <w:tcPr>
            <w:tcW w:w="9073" w:type="dxa"/>
            <w:gridSpan w:val="18"/>
            <w:tcBorders>
              <w:bottom w:val="single" w:sz="12" w:space="0" w:color="77206D" w:themeColor="accent5" w:themeShade="BF"/>
            </w:tcBorders>
          </w:tcPr>
          <w:p w14:paraId="06250D68" w14:textId="1161C534" w:rsidR="00197CC4" w:rsidRPr="00C33C0F" w:rsidRDefault="0094595F" w:rsidP="004B281F">
            <w:pPr>
              <w:widowControl w:val="0"/>
              <w:autoSpaceDE w:val="0"/>
              <w:autoSpaceDN w:val="0"/>
              <w:spacing w:before="0" w:after="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t>4. Quick reference data</w:t>
            </w:r>
          </w:p>
        </w:tc>
      </w:tr>
      <w:tr w:rsidR="00DA67E1" w14:paraId="02CFCBA1" w14:textId="77777777" w:rsidTr="00C075CA">
        <w:tc>
          <w:tcPr>
            <w:tcW w:w="9073" w:type="dxa"/>
            <w:gridSpan w:val="18"/>
          </w:tcPr>
          <w:p w14:paraId="48EE8E24" w14:textId="64B46B50" w:rsidR="00DA67E1" w:rsidRPr="00703864" w:rsidRDefault="002700FB" w:rsidP="002700FB">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Pr="00703864">
              <w:rPr>
                <w:rFonts w:ascii="Arial" w:hAnsi="Arial" w:cs="Arial"/>
                <w:b/>
                <w:bCs/>
                <w:color w:val="77206D" w:themeColor="accent5" w:themeShade="BF"/>
                <w:szCs w:val="28"/>
              </w:rPr>
              <w:t>1. Quick reference data</w:t>
            </w:r>
          </w:p>
        </w:tc>
      </w:tr>
      <w:tr w:rsidR="00E44D09" w14:paraId="513906D9" w14:textId="77777777" w:rsidTr="00C075CA">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812C236" w14:textId="0A95700D" w:rsidR="00E44D09" w:rsidRPr="00A96DC3" w:rsidRDefault="008A1BF6"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2B16325" w14:textId="5B86A86B" w:rsidR="00E44D09" w:rsidRPr="00A96DC3" w:rsidRDefault="00192C1B"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A353E8A" w14:textId="5AF9F8B9" w:rsidR="00E44D09" w:rsidRPr="00A96DC3" w:rsidRDefault="00072A9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7ACDB2C" w14:textId="12C8C5A6" w:rsidR="00E44D09" w:rsidRPr="00A96DC3" w:rsidRDefault="00CE65DC"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D60F2CF" w14:textId="622B8BF7" w:rsidR="00E44D09" w:rsidRPr="00A96DC3" w:rsidRDefault="00D873C0"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B58194" w14:textId="0512AC7C" w:rsidR="00E44D09" w:rsidRPr="00A96DC3" w:rsidRDefault="002E1A6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E44D09" w14:paraId="6C853FEC" w14:textId="77777777" w:rsidTr="00C075CA">
        <w:trPr>
          <w:trHeight w:val="101"/>
        </w:trPr>
        <w:tc>
          <w:tcPr>
            <w:tcW w:w="9073" w:type="dxa"/>
            <w:gridSpan w:val="18"/>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D676B" w14:textId="2954010F" w:rsidR="00E44D09" w:rsidRPr="005D5ADE" w:rsidRDefault="00B35DD4" w:rsidP="00205F12">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101970" w14:paraId="71DEF74A"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FD1045" w14:textId="2433670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65F451" w14:textId="63054C2A"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Drain-source voltage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AABAF" w14:textId="5D47DD6B"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 xml:space="preserve">25 °C ≤ </w:t>
            </w:r>
            <w:proofErr w:type="spellStart"/>
            <w:r w:rsidRPr="005E3F45">
              <w:rPr>
                <w:sz w:val="20"/>
                <w:szCs w:val="20"/>
              </w:rPr>
              <w:t>T</w:t>
            </w:r>
            <w:r w:rsidRPr="005E3F45">
              <w:rPr>
                <w:sz w:val="20"/>
                <w:szCs w:val="20"/>
                <w:vertAlign w:val="subscript"/>
              </w:rPr>
              <w:t>j</w:t>
            </w:r>
            <w:proofErr w:type="spellEnd"/>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790D66" w14:textId="4E50E3A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F03DE11" w14:textId="52EB9A05" w:rsidR="00101970" w:rsidRPr="00E1513B" w:rsidRDefault="00E1513B" w:rsidP="00012648">
            <w:pPr>
              <w:widowControl w:val="0"/>
              <w:autoSpaceDE w:val="0"/>
              <w:autoSpaceDN w:val="0"/>
              <w:spacing w:before="40" w:after="40" w:line="201" w:lineRule="exact"/>
              <w:jc w:val="center"/>
              <w:rPr>
                <w:sz w:val="20"/>
                <w:szCs w:val="20"/>
                <w:lang w:val="en-GB"/>
              </w:rPr>
            </w:pPr>
            <w:r w:rsidRPr="00E1513B">
              <w:rPr>
                <w:sz w:val="20"/>
                <w:szCs w:val="20"/>
                <w:lang w:val="en-GB"/>
              </w:rPr>
              <w:t xml:space="preserve">1200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9E819C" w14:textId="52B6513A"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101970" w14:paraId="7F399532"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6FE806" w14:textId="69B8F5BB"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4D5F8" w14:textId="77B804BC"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 current</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14FE2" w14:textId="7F6F1B50"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V</w:t>
            </w:r>
            <w:r w:rsidRPr="005E3F45">
              <w:rPr>
                <w:sz w:val="20"/>
                <w:szCs w:val="20"/>
                <w:vertAlign w:val="subscript"/>
              </w:rPr>
              <w:t>GS</w:t>
            </w:r>
            <w:r w:rsidRPr="005E3F45">
              <w:rPr>
                <w:sz w:val="20"/>
                <w:szCs w:val="20"/>
              </w:rPr>
              <w:t xml:space="preserve"> = 18 V; </w:t>
            </w:r>
            <w:proofErr w:type="spellStart"/>
            <w:r w:rsidRPr="005E3F45">
              <w:rPr>
                <w:sz w:val="20"/>
                <w:szCs w:val="20"/>
              </w:rPr>
              <w:t>T</w:t>
            </w:r>
            <w:r w:rsidRPr="005E3F45">
              <w:rPr>
                <w:sz w:val="20"/>
                <w:szCs w:val="20"/>
                <w:vertAlign w:val="subscript"/>
              </w:rPr>
              <w:t>mb</w:t>
            </w:r>
            <w:proofErr w:type="spellEnd"/>
            <w:r w:rsidRPr="005E3F45">
              <w:rPr>
                <w:sz w:val="20"/>
                <w:szCs w:val="20"/>
              </w:rPr>
              <w:t xml:space="preserve"> = 25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D23AD6" w14:textId="2F6BC0A4"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8043F" w14:textId="3D2E468E" w:rsidR="00101970" w:rsidRPr="00E1513B" w:rsidRDefault="00E1513B" w:rsidP="00E1513B">
            <w:pPr>
              <w:widowControl w:val="0"/>
              <w:autoSpaceDE w:val="0"/>
              <w:autoSpaceDN w:val="0"/>
              <w:spacing w:before="40" w:after="40" w:line="201" w:lineRule="exact"/>
              <w:jc w:val="center"/>
              <w:rPr>
                <w:sz w:val="20"/>
                <w:szCs w:val="20"/>
                <w:lang w:val="en-GB"/>
              </w:rPr>
            </w:pPr>
            <w:r w:rsidRPr="00E1513B">
              <w:rPr>
                <w:sz w:val="20"/>
                <w:szCs w:val="20"/>
                <w:lang w:val="en-GB"/>
              </w:rPr>
              <w:t xml:space="preserve">120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448F48" w14:textId="1D9CC0E4"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A</w:t>
            </w:r>
          </w:p>
        </w:tc>
      </w:tr>
      <w:tr w:rsidR="00101970" w14:paraId="0B2D70DE"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D46D31" w14:textId="2EC31F66"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P</w:t>
            </w:r>
            <w:r w:rsidRPr="00FE0802">
              <w:rPr>
                <w:vertAlign w:val="subscript"/>
              </w:rPr>
              <w:t>tot</w:t>
            </w:r>
            <w:proofErr w:type="spellEnd"/>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6D9F08" w14:textId="0E98478D"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Total power dissipation</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7AD285" w14:textId="6477C4B2"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roofErr w:type="spellStart"/>
            <w:r w:rsidRPr="005E3F45">
              <w:rPr>
                <w:sz w:val="20"/>
                <w:szCs w:val="20"/>
              </w:rPr>
              <w:t>T</w:t>
            </w:r>
            <w:r w:rsidRPr="005E3F45">
              <w:rPr>
                <w:sz w:val="20"/>
                <w:szCs w:val="20"/>
                <w:vertAlign w:val="subscript"/>
              </w:rPr>
              <w:t>mb</w:t>
            </w:r>
            <w:proofErr w:type="spellEnd"/>
            <w:r w:rsidRPr="005E3F45">
              <w:rPr>
                <w:sz w:val="20"/>
                <w:szCs w:val="20"/>
              </w:rPr>
              <w:t xml:space="preserve"> = 25 °C</w:t>
            </w:r>
            <w:r w:rsidR="002A58C4">
              <w:rPr>
                <w:sz w:val="20"/>
                <w:szCs w:val="20"/>
              </w:rPr>
              <w:t xml:space="preserve">; </w:t>
            </w:r>
            <w:proofErr w:type="spellStart"/>
            <w:r w:rsidRPr="005E3F45">
              <w:rPr>
                <w:sz w:val="20"/>
                <w:szCs w:val="20"/>
              </w:rPr>
              <w:t>T</w:t>
            </w:r>
            <w:r w:rsidRPr="005E3F45">
              <w:rPr>
                <w:sz w:val="20"/>
                <w:szCs w:val="20"/>
                <w:vertAlign w:val="subscript"/>
              </w:rPr>
              <w:t>j</w:t>
            </w:r>
            <w:proofErr w:type="spellEnd"/>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EAFF45" w14:textId="0D1520D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4FFACC" w14:textId="556DB9E7" w:rsidR="00101970" w:rsidRPr="009C4D8F" w:rsidRDefault="00413A4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E1513B">
              <w:rPr>
                <w:sz w:val="20"/>
                <w:szCs w:val="20"/>
                <w:lang w:val="en-GB"/>
              </w:rPr>
              <w:t xml:space="preserve">625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1D8969" w14:textId="2989EC26"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101970" w14:paraId="2EF1D0CF"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03FE29" w14:textId="066A003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T</w:t>
            </w:r>
            <w:r w:rsidRPr="00FE0802">
              <w:rPr>
                <w:vertAlign w:val="subscript"/>
              </w:rPr>
              <w:t>j</w:t>
            </w:r>
            <w:proofErr w:type="spellEnd"/>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3A4BED" w14:textId="2B971533"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Junction temperature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37FA58E" w14:textId="08B3A0CF"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FF05FD" w14:textId="0C1871CF"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9586BC" w14:textId="2B35319E" w:rsidR="00101970" w:rsidRPr="009C4D8F" w:rsidRDefault="0010197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-55 to 175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4FA174" w14:textId="32BD3CA3"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°C</w:t>
            </w:r>
          </w:p>
        </w:tc>
      </w:tr>
      <w:tr w:rsidR="00DE36B7" w:rsidRPr="00A96DC3" w14:paraId="0E435579" w14:textId="77777777" w:rsidTr="00C075CA">
        <w:trPr>
          <w:gridBefore w:val="1"/>
          <w:wBefore w:w="15" w:type="dxa"/>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8E3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A90E75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408610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07E40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95BB72" w14:textId="5A0A16FE"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144B8C9" w14:textId="5F3292E1"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roofErr w:type="spellStart"/>
            <w:r>
              <w:rPr>
                <w:rFonts w:ascii="Arial" w:hAnsi="Arial" w:cs="Arial"/>
                <w:b/>
                <w:bCs/>
                <w:color w:val="77206D" w:themeColor="accent5" w:themeShade="BF"/>
                <w:spacing w:val="-3"/>
                <w:sz w:val="20"/>
                <w:szCs w:val="24"/>
              </w:rPr>
              <w:t>Typ</w:t>
            </w:r>
            <w:proofErr w:type="spellEnd"/>
          </w:p>
        </w:tc>
        <w:tc>
          <w:tcPr>
            <w:tcW w:w="597"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671C064" w14:textId="6B5AB235"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4EE8A7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DE36B7" w:rsidRPr="00703864" w14:paraId="5B17E2CF"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32ACB1" w14:textId="2BBB4FA5" w:rsidR="00DE36B7" w:rsidRPr="005D5ADE" w:rsidRDefault="00D43D2D" w:rsidP="00632777">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Static characteristics</w:t>
            </w:r>
          </w:p>
        </w:tc>
      </w:tr>
      <w:tr w:rsidR="00D43D2D" w:rsidRPr="009C4D8F" w14:paraId="1E477684" w14:textId="77777777" w:rsidTr="00C075CA">
        <w:trPr>
          <w:gridBefore w:val="1"/>
          <w:wBefore w:w="15" w:type="dxa"/>
          <w:trHeight w:val="101"/>
        </w:trPr>
        <w:tc>
          <w:tcPr>
            <w:tcW w:w="974" w:type="dxa"/>
            <w:gridSpan w:val="3"/>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3E64F73E" w14:textId="0D227305" w:rsidR="00D43D2D" w:rsidRPr="002700FB" w:rsidRDefault="00D43D2D"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gramStart"/>
            <w:r>
              <w:t>R</w:t>
            </w:r>
            <w:r w:rsidRPr="00FE0802">
              <w:rPr>
                <w:vertAlign w:val="subscript"/>
              </w:rPr>
              <w:t>DS</w:t>
            </w:r>
            <w:r>
              <w:rPr>
                <w:vertAlign w:val="subscript"/>
              </w:rPr>
              <w:t>(</w:t>
            </w:r>
            <w:proofErr w:type="gramEnd"/>
            <w:r>
              <w:rPr>
                <w:vertAlign w:val="subscript"/>
              </w:rPr>
              <w:t>on)</w:t>
            </w:r>
          </w:p>
        </w:tc>
        <w:tc>
          <w:tcPr>
            <w:tcW w:w="2220"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5B0D4D4" w14:textId="77777777" w:rsidR="00D43D2D" w:rsidRPr="004D1E32" w:rsidRDefault="00D43D2D" w:rsidP="006419E1">
            <w:pPr>
              <w:widowControl w:val="0"/>
              <w:autoSpaceDE w:val="0"/>
              <w:autoSpaceDN w:val="0"/>
              <w:spacing w:before="40" w:after="40" w:line="201" w:lineRule="exact"/>
              <w:jc w:val="left"/>
              <w:rPr>
                <w:sz w:val="20"/>
                <w:szCs w:val="20"/>
              </w:rPr>
            </w:pPr>
            <w:r w:rsidRPr="004D1E32">
              <w:rPr>
                <w:sz w:val="20"/>
                <w:szCs w:val="20"/>
              </w:rPr>
              <w:t>drain-</w:t>
            </w:r>
            <w:r w:rsidRPr="006419E1">
              <w:t>source</w:t>
            </w:r>
            <w:r w:rsidRPr="004D1E32">
              <w:rPr>
                <w:sz w:val="20"/>
                <w:szCs w:val="20"/>
              </w:rPr>
              <w:t xml:space="preserve"> on-state</w:t>
            </w:r>
          </w:p>
          <w:p w14:paraId="426DC969" w14:textId="6BE18EB2"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4D1E32">
              <w:rPr>
                <w:sz w:val="20"/>
                <w:szCs w:val="20"/>
              </w:rPr>
              <w:t>resistance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D48A5A" w14:textId="0C152816" w:rsidR="00D43D2D" w:rsidRPr="002415EF" w:rsidRDefault="00D43D2D" w:rsidP="00205F12">
            <w:pPr>
              <w:widowControl w:val="0"/>
              <w:autoSpaceDE w:val="0"/>
              <w:autoSpaceDN w:val="0"/>
              <w:spacing w:beforeLines="40" w:before="96" w:afterLines="40" w:after="96" w:line="201" w:lineRule="exact"/>
              <w:jc w:val="left"/>
              <w:rPr>
                <w:rFonts w:ascii="Arial" w:hAnsi="Arial" w:cs="Arial"/>
                <w:color w:val="000000"/>
                <w:sz w:val="18"/>
                <w:szCs w:val="18"/>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=15</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proofErr w:type="spellStart"/>
            <w:r w:rsidRPr="002415EF">
              <w:rPr>
                <w:rFonts w:ascii="Arial" w:hAnsi="Arial" w:cs="Arial"/>
                <w:color w:val="221E1F"/>
                <w:sz w:val="18"/>
                <w:szCs w:val="18"/>
              </w:rPr>
              <w:t>T</w:t>
            </w:r>
            <w:r w:rsidRPr="002415EF">
              <w:rPr>
                <w:rFonts w:ascii="Arial" w:hAnsi="Arial" w:cs="Arial"/>
                <w:color w:val="221E1F"/>
                <w:sz w:val="18"/>
                <w:szCs w:val="18"/>
                <w:vertAlign w:val="subscript"/>
              </w:rPr>
              <w:t>j</w:t>
            </w:r>
            <w:proofErr w:type="spellEnd"/>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CC63ED"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2E8226" w14:textId="6DB482E3" w:rsidR="00D43D2D" w:rsidRPr="006419E1" w:rsidRDefault="00B75807" w:rsidP="00B75807">
            <w:pPr>
              <w:widowControl w:val="0"/>
              <w:autoSpaceDE w:val="0"/>
              <w:autoSpaceDN w:val="0"/>
              <w:spacing w:before="40" w:after="40" w:line="201" w:lineRule="exact"/>
              <w:jc w:val="center"/>
              <w:rPr>
                <w:sz w:val="20"/>
                <w:szCs w:val="20"/>
              </w:rPr>
            </w:pPr>
            <w:r>
              <w:rPr>
                <w:sz w:val="20"/>
                <w:szCs w:val="20"/>
              </w:rPr>
              <w:t xml:space="preserve">-</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43D588" w14:textId="014C0978" w:rsidR="00D43D2D" w:rsidRPr="006419E1" w:rsidRDefault="00007440" w:rsidP="00B75807">
            <w:pPr>
              <w:widowControl w:val="0"/>
              <w:autoSpaceDE w:val="0"/>
              <w:autoSpaceDN w:val="0"/>
              <w:spacing w:before="40" w:after="40" w:line="201" w:lineRule="exact"/>
              <w:jc w:val="center"/>
              <w:rPr>
                <w:sz w:val="20"/>
                <w:szCs w:val="20"/>
              </w:rPr>
            </w:pPr>
            <w:proofErr w:type="gramStart"/>
            <w:r w:rsidRPr="001B4F22">
              <w:rPr>
                <w:sz w:val="20"/>
                <w:szCs w:val="20"/>
              </w:rPr>
              <w:t xml:space="preserve">50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227502" w14:textId="5373D8DA" w:rsidR="00D43D2D" w:rsidRPr="006419E1" w:rsidRDefault="00A7551E" w:rsidP="00B75807">
            <w:pPr>
              <w:widowControl w:val="0"/>
              <w:autoSpaceDE w:val="0"/>
              <w:autoSpaceDN w:val="0"/>
              <w:spacing w:before="40" w:after="40" w:line="201" w:lineRule="exact"/>
              <w:jc w:val="center"/>
              <w:rPr>
                <w:sz w:val="20"/>
                <w:szCs w:val="20"/>
              </w:rPr>
            </w:pPr>
            <w:proofErr w:type="gramStart"/>
            <w:r w:rsidRPr="001B4F22">
              <w:rPr>
                <w:sz w:val="20"/>
                <w:szCs w:val="20"/>
              </w:rPr>
              <w:t xml:space="preserve">80</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EF9582" w14:textId="43FC1272" w:rsidR="00D43D2D" w:rsidRPr="006419E1" w:rsidRDefault="004E43CB" w:rsidP="006419E1">
            <w:pPr>
              <w:widowControl w:val="0"/>
              <w:autoSpaceDE w:val="0"/>
              <w:autoSpaceDN w:val="0"/>
              <w:spacing w:before="40" w:after="40" w:line="201" w:lineRule="exact"/>
              <w:jc w:val="center"/>
              <w:rPr>
                <w:sz w:val="20"/>
                <w:szCs w:val="20"/>
              </w:rPr>
            </w:pPr>
            <w:r>
              <w:rPr>
                <w:sz w:val="20"/>
                <w:szCs w:val="20"/>
              </w:rPr>
              <w:t>m</w:t>
            </w:r>
            <w:r>
              <w:rPr>
                <w:sz w:val="20"/>
                <w:szCs w:val="20"/>
              </w:rPr>
              <w:sym w:font="Symbol" w:char="F057"/>
            </w:r>
          </w:p>
        </w:tc>
      </w:tr>
      <w:tr w:rsidR="004E43CB" w:rsidRPr="009C4D8F" w14:paraId="5560933B" w14:textId="77777777" w:rsidTr="00C075CA">
        <w:trPr>
          <w:gridBefore w:val="1"/>
          <w:wBefore w:w="15" w:type="dxa"/>
          <w:trHeight w:val="101"/>
        </w:trPr>
        <w:tc>
          <w:tcPr>
            <w:tcW w:w="974" w:type="dxa"/>
            <w:gridSpan w:val="3"/>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369A7B13" w14:textId="07A6F011" w:rsidR="004E43CB" w:rsidRPr="002700FB" w:rsidRDefault="004E43CB" w:rsidP="004E43CB">
            <w:pPr>
              <w:widowControl w:val="0"/>
              <w:autoSpaceDE w:val="0"/>
              <w:autoSpaceDN w:val="0"/>
              <w:spacing w:after="120" w:line="201" w:lineRule="exact"/>
              <w:jc w:val="left"/>
              <w:rPr>
                <w:rFonts w:ascii="Arial" w:hAnsi="Arial" w:cs="Arial"/>
                <w:color w:val="77206D" w:themeColor="accent5" w:themeShade="BF"/>
                <w:spacing w:val="-3"/>
                <w:szCs w:val="28"/>
              </w:rPr>
            </w:pPr>
          </w:p>
        </w:tc>
        <w:tc>
          <w:tcPr>
            <w:tcW w:w="2220"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07A0D550" w:rsidR="004E43CB" w:rsidRPr="00FE0802" w:rsidRDefault="004E43CB" w:rsidP="004E43CB">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9CB325" w14:textId="5762E2E3" w:rsidR="004E43CB" w:rsidRPr="005E3F45" w:rsidRDefault="004E43CB" w:rsidP="004E43CB">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w:t>
            </w:r>
            <w:r>
              <w:rPr>
                <w:rFonts w:ascii="Arial" w:hAnsi="Arial" w:cs="Arial"/>
                <w:color w:val="221E1F"/>
                <w:sz w:val="18"/>
                <w:szCs w:val="18"/>
              </w:rPr>
              <w:t>8</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proofErr w:type="spellStart"/>
            <w:r w:rsidRPr="002415EF">
              <w:rPr>
                <w:rFonts w:ascii="Arial" w:hAnsi="Arial" w:cs="Arial"/>
                <w:color w:val="221E1F"/>
                <w:sz w:val="18"/>
                <w:szCs w:val="18"/>
              </w:rPr>
              <w:t>T</w:t>
            </w:r>
            <w:r w:rsidRPr="002415EF">
              <w:rPr>
                <w:rFonts w:ascii="Arial" w:hAnsi="Arial" w:cs="Arial"/>
                <w:color w:val="221E1F"/>
                <w:sz w:val="18"/>
                <w:szCs w:val="18"/>
                <w:vertAlign w:val="subscript"/>
              </w:rPr>
              <w:t>j</w:t>
            </w:r>
            <w:proofErr w:type="spellEnd"/>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195CB" w14:textId="77777777" w:rsidR="004E43CB" w:rsidRPr="006419E1" w:rsidRDefault="004E43CB" w:rsidP="004E43CB">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BA056E" w14:textId="410E2963" w:rsidR="004E43CB" w:rsidRPr="006419E1" w:rsidRDefault="004E43CB" w:rsidP="004E43CB">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6F48F9" w14:textId="1C73F0D5" w:rsidR="004E43CB" w:rsidRPr="006419E1" w:rsidRDefault="004E43CB" w:rsidP="004E43CB">
            <w:pPr>
              <w:widowControl w:val="0"/>
              <w:autoSpaceDE w:val="0"/>
              <w:autoSpaceDN w:val="0"/>
              <w:spacing w:before="40" w:after="40" w:line="201" w:lineRule="exact"/>
              <w:jc w:val="center"/>
              <w:rPr>
                <w:sz w:val="20"/>
                <w:szCs w:val="20"/>
              </w:rPr>
            </w:pPr>
            <w:proofErr w:type="gramStart"/>
            <w:r w:rsidRPr="001B4F22">
              <w:rPr>
                <w:sz w:val="20"/>
                <w:szCs w:val="20"/>
              </w:rPr>
              <w:t xml:space="preserve">40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2C5042" w14:textId="29D85B77" w:rsidR="004E43CB" w:rsidRPr="006419E1" w:rsidRDefault="004E43CB" w:rsidP="004E43CB">
            <w:pPr>
              <w:widowControl w:val="0"/>
              <w:autoSpaceDE w:val="0"/>
              <w:autoSpaceDN w:val="0"/>
              <w:spacing w:before="40" w:after="40" w:line="201" w:lineRule="exact"/>
              <w:jc w:val="center"/>
              <w:rPr>
                <w:sz w:val="20"/>
                <w:szCs w:val="20"/>
              </w:rPr>
            </w:pPr>
            <w:proofErr w:type="gramStart"/>
            <w:r w:rsidRPr="001B4F22">
              <w:rPr>
                <w:sz w:val="20"/>
                <w:szCs w:val="20"/>
              </w:rPr>
              <w:t xml:space="preserve">64</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166DBCBE" w:rsidR="004E43CB" w:rsidRPr="006419E1" w:rsidRDefault="004E43CB" w:rsidP="004E43CB">
            <w:pPr>
              <w:widowControl w:val="0"/>
              <w:autoSpaceDE w:val="0"/>
              <w:autoSpaceDN w:val="0"/>
              <w:spacing w:before="40" w:after="40" w:line="201" w:lineRule="exact"/>
              <w:jc w:val="center"/>
              <w:rPr>
                <w:sz w:val="20"/>
                <w:szCs w:val="20"/>
              </w:rPr>
            </w:pPr>
            <w:r>
              <w:rPr>
                <w:sz w:val="20"/>
                <w:szCs w:val="20"/>
              </w:rPr>
              <w:t>m</w:t>
            </w:r>
            <w:r>
              <w:rPr>
                <w:sz w:val="20"/>
                <w:szCs w:val="20"/>
              </w:rPr>
              <w:sym w:font="Symbol" w:char="F057"/>
            </w:r>
          </w:p>
        </w:tc>
      </w:tr>
      <w:tr w:rsidR="00014631" w:rsidRPr="00703864" w14:paraId="54E79C2C"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BA578" w14:textId="416AC2C7" w:rsidR="00014631" w:rsidRPr="005D5ADE" w:rsidRDefault="00D902C5" w:rsidP="005D5ADE">
            <w:pPr>
              <w:widowControl w:val="0"/>
              <w:autoSpaceDE w:val="0"/>
              <w:autoSpaceDN w:val="0"/>
              <w:spacing w:before="40" w:after="40" w:line="201" w:lineRule="exact"/>
              <w:jc w:val="left"/>
              <w:rPr>
                <w:b/>
                <w:bCs/>
                <w:sz w:val="20"/>
                <w:szCs w:val="20"/>
              </w:rPr>
            </w:pPr>
            <w:r w:rsidRPr="005D5ADE">
              <w:rPr>
                <w:b/>
                <w:bCs/>
                <w:sz w:val="20"/>
                <w:szCs w:val="20"/>
              </w:rPr>
              <w:t>Dynamic characteristics</w:t>
            </w:r>
          </w:p>
        </w:tc>
      </w:tr>
      <w:tr w:rsidR="00784A68" w:rsidRPr="009C4D8F" w14:paraId="7ED9D3C4"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5F2AEF" w14:textId="4394993C"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Pr>
                <w:rFonts w:ascii="Arial" w:hAnsi="Arial" w:cs="Arial"/>
                <w:color w:val="77206D" w:themeColor="accent5" w:themeShade="BF"/>
                <w:spacing w:val="-3"/>
                <w:szCs w:val="28"/>
              </w:rPr>
              <w:t>C</w:t>
            </w:r>
            <w:r w:rsidRPr="001A46D3">
              <w:rPr>
                <w:rFonts w:ascii="Arial" w:hAnsi="Arial" w:cs="Arial"/>
                <w:color w:val="77206D" w:themeColor="accent5" w:themeShade="BF"/>
                <w:spacing w:val="-3"/>
                <w:szCs w:val="28"/>
                <w:vertAlign w:val="subscript"/>
              </w:rPr>
              <w:t>g</w:t>
            </w:r>
            <w:r>
              <w:rPr>
                <w:vertAlign w:val="subscript"/>
              </w:rPr>
              <w:t>(total)</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172169" w14:textId="15D610BB"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C14A6">
              <w:rPr>
                <w:sz w:val="20"/>
                <w:szCs w:val="20"/>
              </w:rPr>
              <w:t xml:space="preserve">total gate </w:t>
            </w:r>
            <w:r w:rsidRPr="006419E1">
              <w:t>charge</w:t>
            </w:r>
          </w:p>
        </w:tc>
        <w:tc>
          <w:tcPr>
            <w:tcW w:w="2351"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DC076B9" w14:textId="77777777" w:rsidR="00784A68" w:rsidRDefault="00784A68" w:rsidP="001A46D3">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5697C36" w14:textId="227997C7" w:rsidR="00784A68" w:rsidRPr="002415EF" w:rsidRDefault="00784A68" w:rsidP="001A46D3">
            <w:pPr>
              <w:widowControl w:val="0"/>
              <w:autoSpaceDE w:val="0"/>
              <w:autoSpaceDN w:val="0"/>
              <w:spacing w:beforeLines="40" w:before="96" w:afterLines="40" w:after="96" w:line="201" w:lineRule="exact"/>
              <w:jc w:val="left"/>
              <w:rPr>
                <w:rFonts w:ascii="Arial" w:hAnsi="Arial" w:cs="Arial"/>
                <w:color w:val="000000"/>
                <w:sz w:val="18"/>
                <w:szCs w:val="18"/>
              </w:rPr>
            </w:pPr>
            <w:r w:rsidRPr="001A46D3">
              <w:rPr>
                <w:rFonts w:ascii="Arial" w:hAnsi="Arial" w:cs="Arial"/>
                <w:color w:val="221E1F"/>
                <w:sz w:val="18"/>
                <w:szCs w:val="18"/>
              </w:rPr>
              <w:lastRenderedPageBreak/>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proofErr w:type="spellStart"/>
            <w:r w:rsidRPr="001A46D3">
              <w:rPr>
                <w:rFonts w:ascii="Arial" w:hAnsi="Arial" w:cs="Arial"/>
                <w:color w:val="221E1F"/>
                <w:sz w:val="18"/>
                <w:szCs w:val="18"/>
              </w:rPr>
              <w:t>T</w:t>
            </w:r>
            <w:r w:rsidRPr="001A46D3">
              <w:rPr>
                <w:rFonts w:ascii="Arial" w:hAnsi="Arial" w:cs="Arial"/>
                <w:color w:val="221E1F"/>
                <w:sz w:val="18"/>
                <w:szCs w:val="18"/>
                <w:vertAlign w:val="subscript"/>
              </w:rPr>
              <w:t>j</w:t>
            </w:r>
            <w:proofErr w:type="spellEnd"/>
            <w:r w:rsidRPr="001A46D3">
              <w:rPr>
                <w:rFonts w:ascii="Arial" w:hAnsi="Arial" w:cs="Arial"/>
                <w:color w:val="221E1F"/>
                <w:sz w:val="18"/>
                <w:szCs w:val="18"/>
                <w:vertAlign w:val="subscript"/>
              </w:rPr>
              <w:t xml:space="preserve">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CEC689"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A341F9" w14:textId="03A3006E"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26BCE1" w14:textId="154A6599"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256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8F242" w14:textId="30C2670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E2A4D1" w14:textId="72E03CF1" w:rsidR="00784A68" w:rsidRPr="006419E1" w:rsidRDefault="00784A68"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r w:rsidR="00784A68" w:rsidRPr="009C4D8F" w14:paraId="4E07473C"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E1159" w14:textId="5AFE3F7A"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6419E1">
              <w:t>C</w:t>
            </w:r>
            <w:r w:rsidRPr="006419E1">
              <w:rPr>
                <w:vertAlign w:val="subscript"/>
              </w:rPr>
              <w:t>gd</w:t>
            </w:r>
            <w:proofErr w:type="spellEnd"/>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C0C42A6" w14:textId="1A491D71"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1A46D3">
              <w:rPr>
                <w:sz w:val="20"/>
                <w:szCs w:val="20"/>
              </w:rPr>
              <w:t>gate-drain charge</w:t>
            </w:r>
          </w:p>
        </w:tc>
        <w:tc>
          <w:tcPr>
            <w:tcW w:w="2351"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1D65A071" w14:textId="5941729B" w:rsidR="00784A68" w:rsidRPr="005E3F45" w:rsidRDefault="00784A68" w:rsidP="004B281F">
            <w:pPr>
              <w:widowControl w:val="0"/>
              <w:autoSpaceDE w:val="0"/>
              <w:autoSpaceDN w:val="0"/>
              <w:spacing w:after="120" w:line="201" w:lineRule="exact"/>
              <w:jc w:val="left"/>
              <w:rPr>
                <w:rFonts w:ascii="Arial" w:hAnsi="Arial" w:cs="Arial"/>
                <w:color w:val="77206D" w:themeColor="accent5" w:themeShade="BF"/>
                <w:spacing w:val="-3"/>
                <w:sz w:val="20"/>
                <w:szCs w:val="20"/>
              </w:rPr>
            </w:pP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EC8C320"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285AE" w14:textId="295A2DFD"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FF42FF" w14:textId="22765CC7"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28</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BA01DC" w14:textId="2CF87D3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9E62ADE" w14:textId="1093F80B" w:rsidR="00784A68" w:rsidRPr="006419E1" w:rsidRDefault="00784A68"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r w:rsidR="00014631" w:rsidRPr="00703864" w14:paraId="2E98B66D"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AED7C6" w14:textId="24099932" w:rsidR="00014631" w:rsidRPr="005D5ADE" w:rsidRDefault="006463FF" w:rsidP="005D5ADE">
            <w:pPr>
              <w:widowControl w:val="0"/>
              <w:autoSpaceDE w:val="0"/>
              <w:autoSpaceDN w:val="0"/>
              <w:spacing w:before="40" w:after="40" w:line="201" w:lineRule="exact"/>
              <w:jc w:val="left"/>
              <w:rPr>
                <w:b/>
                <w:bCs/>
                <w:sz w:val="20"/>
                <w:szCs w:val="20"/>
              </w:rPr>
            </w:pPr>
            <w:r w:rsidRPr="005D5ADE">
              <w:rPr>
                <w:b/>
                <w:bCs/>
                <w:sz w:val="20"/>
                <w:szCs w:val="20"/>
              </w:rPr>
              <w:t>Source-drain diode</w:t>
            </w:r>
          </w:p>
        </w:tc>
      </w:tr>
      <w:tr w:rsidR="00014631" w:rsidRPr="009C4D8F" w14:paraId="574EC388"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B31DD" w14:textId="3EE25E7A" w:rsidR="00014631"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t>Q</w:t>
            </w:r>
            <w:r>
              <w:rPr>
                <w:vertAlign w:val="subscript"/>
              </w:rPr>
              <w:t>rr</w:t>
            </w:r>
            <w:proofErr w:type="spellEnd"/>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47D20B" w14:textId="277E5221" w:rsidR="00014631" w:rsidRPr="00FE0802" w:rsidRDefault="00986E00"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 xml:space="preserve">Reverse </w:t>
            </w:r>
            <w:r w:rsidRPr="00986E00">
              <w:rPr>
                <w:sz w:val="20"/>
                <w:szCs w:val="20"/>
              </w:rPr>
              <w:t>recovered charge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5372CF" w14:textId="77777777" w:rsidR="00986E00" w:rsidRDefault="00986E00" w:rsidP="00986E00">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251F42C" w14:textId="5468249F" w:rsidR="00014631" w:rsidRPr="002415EF" w:rsidRDefault="00986E00" w:rsidP="00986E00">
            <w:pPr>
              <w:widowControl w:val="0"/>
              <w:autoSpaceDE w:val="0"/>
              <w:autoSpaceDN w:val="0"/>
              <w:spacing w:before="0" w:after="0"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proofErr w:type="spellStart"/>
            <w:r w:rsidRPr="001A46D3">
              <w:rPr>
                <w:rFonts w:ascii="Arial" w:hAnsi="Arial" w:cs="Arial"/>
                <w:color w:val="221E1F"/>
                <w:sz w:val="18"/>
                <w:szCs w:val="18"/>
              </w:rPr>
              <w:t>T</w:t>
            </w:r>
            <w:r w:rsidRPr="001A46D3">
              <w:rPr>
                <w:rFonts w:ascii="Arial" w:hAnsi="Arial" w:cs="Arial"/>
                <w:color w:val="221E1F"/>
                <w:sz w:val="18"/>
                <w:szCs w:val="18"/>
                <w:vertAlign w:val="subscript"/>
              </w:rPr>
              <w:t>j</w:t>
            </w:r>
            <w:proofErr w:type="spellEnd"/>
            <w:r w:rsidRPr="001A46D3">
              <w:rPr>
                <w:rFonts w:ascii="Arial" w:hAnsi="Arial" w:cs="Arial"/>
                <w:color w:val="221E1F"/>
                <w:sz w:val="18"/>
                <w:szCs w:val="18"/>
                <w:vertAlign w:val="subscript"/>
              </w:rPr>
              <w:t xml:space="preserve">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10FF59" w14:textId="77777777" w:rsidR="00014631" w:rsidRPr="006419E1" w:rsidRDefault="00014631"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0B820" w14:textId="45FA2B41"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447658" w14:textId="21D35F9B" w:rsidR="00014631" w:rsidRPr="006419E1" w:rsidRDefault="00986E00" w:rsidP="00B75807">
            <w:pPr>
              <w:widowControl w:val="0"/>
              <w:autoSpaceDE w:val="0"/>
              <w:autoSpaceDN w:val="0"/>
              <w:spacing w:before="40" w:after="40" w:line="201" w:lineRule="exact"/>
              <w:jc w:val="center"/>
              <w:rPr>
                <w:sz w:val="20"/>
                <w:szCs w:val="20"/>
              </w:rPr>
            </w:pPr>
            <w:r w:rsidRPr="006419E1">
              <w:rPr>
                <w:sz w:val="20"/>
                <w:szCs w:val="20"/>
              </w:rPr>
              <w:t>306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77CFC30" w14:textId="53E9A8B6"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E39EC6" w14:textId="3D0AF125" w:rsidR="00014631" w:rsidRPr="006419E1" w:rsidRDefault="00986E00"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bl>
    <w:p w14:paraId="467BA5D2" w14:textId="1AEFEACB" w:rsidR="00960BF9" w:rsidRDefault="00960BF9"/>
    <w:tbl>
      <w:tblPr>
        <w:tblStyle w:val="PlainTable3"/>
        <w:tblW w:w="9056" w:type="dxa"/>
        <w:tblLook w:val="0600" w:firstRow="0" w:lastRow="0" w:firstColumn="0" w:lastColumn="0" w:noHBand="1" w:noVBand="1"/>
      </w:tblPr>
      <w:tblGrid>
        <w:gridCol w:w="567"/>
        <w:gridCol w:w="993"/>
        <w:gridCol w:w="1842"/>
        <w:gridCol w:w="2835"/>
        <w:gridCol w:w="2804"/>
        <w:gridCol w:w="15"/>
      </w:tblGrid>
      <w:tr w:rsidR="00960BF9" w:rsidRPr="00C33C0F"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541E2617" w:rsidR="00960BF9" w:rsidRPr="00C33C0F" w:rsidRDefault="007553A8" w:rsidP="004B281F">
            <w:pPr>
              <w:widowControl w:val="0"/>
              <w:autoSpaceDE w:val="0"/>
              <w:autoSpaceDN w:val="0"/>
              <w:spacing w:before="0" w:after="0" w:line="313" w:lineRule="exact"/>
              <w:jc w:val="left"/>
              <w:rPr>
                <w:rFonts w:ascii="Arial" w:hAnsi="Arial" w:cs="Arial"/>
                <w:b/>
                <w:bCs/>
                <w:color w:val="000000"/>
                <w:sz w:val="28"/>
              </w:rPr>
            </w:pPr>
            <w:r w:rsidRPr="007553A8">
              <w:rPr>
                <w:rFonts w:ascii="Arial" w:hAnsi="Arial" w:cs="Arial"/>
                <w:b/>
                <w:bCs/>
                <w:color w:val="77206D" w:themeColor="accent5" w:themeShade="BF"/>
                <w:sz w:val="30"/>
                <w:szCs w:val="24"/>
              </w:rPr>
              <w:t>5. Pinning information</w:t>
            </w:r>
          </w:p>
        </w:tc>
      </w:tr>
      <w:tr w:rsidR="00960BF9" w:rsidRPr="00703864" w14:paraId="7424B9F0" w14:textId="77777777" w:rsidTr="00C075CA">
        <w:tc>
          <w:tcPr>
            <w:tcW w:w="9056" w:type="dxa"/>
            <w:gridSpan w:val="6"/>
          </w:tcPr>
          <w:p w14:paraId="09DCBBFE" w14:textId="2D52B6AD" w:rsidR="00960BF9" w:rsidRPr="00703864" w:rsidRDefault="00E0486F"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Table 2. Pinning information</w:t>
            </w:r>
          </w:p>
        </w:tc>
      </w:tr>
      <w:tr w:rsidR="00D81D05" w:rsidRPr="00A96DC3"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A96DC3" w:rsidRDefault="00D81D05" w:rsidP="00D81D05">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Graphic symbol</w:t>
            </w:r>
          </w:p>
        </w:tc>
      </w:tr>
      <w:tr w:rsidR="009B0DF9" w:rsidRPr="009C4D8F"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2700FB"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Cs w:val="28"/>
              </w:rPr>
            </w:pPr>
            <w: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E0802"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5E3F45"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9C4D8F" w:rsidRDefault="00FF7371" w:rsidP="00895471">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FF7371">
              <w:rPr>
                <w:noProof/>
              </w:rPr>
              <w:drawing>
                <wp:anchor distT="0" distB="0" distL="114300" distR="114300" simplePos="0" relativeHeight="251666432" behindDoc="0" locked="0" layoutInCell="1" allowOverlap="1" wp14:anchorId="359F4067" wp14:editId="4D76EE62">
                  <wp:simplePos x="0" y="0"/>
                  <wp:positionH relativeFrom="column">
                    <wp:posOffset>526415</wp:posOffset>
                  </wp:positionH>
                  <wp:positionV relativeFrom="paragraph">
                    <wp:posOffset>57785</wp:posOffset>
                  </wp:positionV>
                  <wp:extent cx="509905" cy="1201420"/>
                  <wp:effectExtent l="0" t="0" r="4445" b="0"/>
                  <wp:wrapSquare wrapText="bothSides"/>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9C4D8F" w:rsidRDefault="00C075CA"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075CA">
              <w:rPr>
                <w:rFonts w:ascii="Arial" w:hAnsi="Arial" w:cs="Arial"/>
                <w:noProof/>
                <w:color w:val="77206D" w:themeColor="accent5" w:themeShade="BF"/>
                <w:spacing w:val="-3"/>
                <w:sz w:val="20"/>
                <w:szCs w:val="20"/>
              </w:rPr>
              <w:drawing>
                <wp:anchor distT="0" distB="0" distL="114300" distR="114300" simplePos="0" relativeHeight="251667456" behindDoc="0" locked="0" layoutInCell="1" allowOverlap="1" wp14:anchorId="3B03D455" wp14:editId="1B314D80">
                  <wp:simplePos x="0" y="0"/>
                  <wp:positionH relativeFrom="column">
                    <wp:posOffset>526415</wp:posOffset>
                  </wp:positionH>
                  <wp:positionV relativeFrom="paragraph">
                    <wp:posOffset>146368</wp:posOffset>
                  </wp:positionV>
                  <wp:extent cx="662305" cy="695325"/>
                  <wp:effectExtent l="0" t="0" r="4445" b="9525"/>
                  <wp:wrapSquare wrapText="bothSides"/>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9C4D8F"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895471" w:rsidRDefault="009B0DF9" w:rsidP="00895471">
            <w:pPr>
              <w:pStyle w:val="Pa5"/>
              <w:rPr>
                <w:color w:val="000000"/>
                <w:sz w:val="18"/>
                <w:szCs w:val="18"/>
              </w:rPr>
            </w:pPr>
            <w:r>
              <w:rPr>
                <w:rStyle w:val="A4"/>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C72955" w:rsidRDefault="009B0DF9" w:rsidP="004B281F">
            <w:pPr>
              <w:widowControl w:val="0"/>
              <w:autoSpaceDE w:val="0"/>
              <w:autoSpaceDN w:val="0"/>
              <w:spacing w:before="40" w:after="40" w:line="201" w:lineRule="exact"/>
              <w:jc w:val="left"/>
            </w:pPr>
            <w: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5E3F45" w:rsidRDefault="009B0DF9" w:rsidP="009B0DF9">
            <w:pPr>
              <w:pStyle w:val="Pa5"/>
              <w:rPr>
                <w:color w:val="77206D" w:themeColor="accent5" w:themeShade="BF"/>
                <w:spacing w:val="-3"/>
                <w:sz w:val="20"/>
                <w:szCs w:val="20"/>
              </w:rPr>
            </w:pPr>
            <w:r>
              <w:rPr>
                <w:rStyle w:val="A4"/>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bl>
    <w:p w14:paraId="10258C04" w14:textId="77777777" w:rsidR="00EC79C5" w:rsidRDefault="00EC79C5">
      <w:pPr>
        <w:spacing w:before="0" w:after="160"/>
        <w:jc w:val="left"/>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4B281F">
            <w:pPr>
              <w:widowControl w:val="0"/>
              <w:autoSpaceDE w:val="0"/>
              <w:autoSpaceDN w:val="0"/>
              <w:spacing w:before="0" w:after="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B1FFE80" w:rsidR="00EC79C5" w:rsidRPr="00703864" w:rsidRDefault="00EC79C5"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sidR="00040274" w:rsidRPr="00040274">
              <w:rPr>
                <w:rFonts w:ascii="Arial" w:hAnsi="Arial" w:cs="Arial"/>
                <w:b/>
                <w:bCs/>
                <w:color w:val="77206D" w:themeColor="accent5" w:themeShade="BF"/>
                <w:spacing w:val="-3"/>
                <w:szCs w:val="28"/>
              </w:rPr>
              <w:t>3. Ordering information</w:t>
            </w: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3141ABE6"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3F600416"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4F0E9B">
              <w:rPr>
                <w:rFonts w:ascii="Arial" w:hAnsi="Arial" w:cs="Arial"/>
                <w:noProof/>
                <w:sz w:val="20"/>
                <w:szCs w:val="20"/>
              </w:rPr>
              <w:t>2-Oct-26</w:t>
            </w:r>
            <w:r>
              <w:rPr>
                <w:rFonts w:ascii="Arial" w:hAnsi="Arial" w:cs="Arial"/>
                <w:sz w:val="20"/>
                <w:szCs w:val="20"/>
              </w:rPr>
              <w:fldChar w:fldCharType="end"/>
            </w:r>
          </w:p>
        </w:tc>
      </w:tr>
    </w:tbl>
    <w:p w14:paraId="5D7C2DDB" w14:textId="77777777" w:rsidR="00040274" w:rsidRDefault="00040274" w:rsidP="00EC79C5">
      <w:pPr>
        <w:spacing w:before="0" w:after="160"/>
        <w:jc w:val="left"/>
      </w:pPr>
    </w:p>
    <w:tbl>
      <w:tblPr>
        <w:tblStyle w:val="PlainTable3"/>
        <w:tblW w:w="9056" w:type="dxa"/>
        <w:tblLook w:val="0600" w:firstRow="0" w:lastRow="0" w:firstColumn="0" w:lastColumn="0" w:noHBand="1" w:noVBand="1"/>
      </w:tblPr>
      <w:tblGrid>
        <w:gridCol w:w="4820"/>
        <w:gridCol w:w="4221"/>
        <w:gridCol w:w="15"/>
      </w:tblGrid>
      <w:tr w:rsidR="00040274" w:rsidRPr="00C33C0F" w14:paraId="6A0400C2" w14:textId="77777777" w:rsidTr="004B281F">
        <w:trPr>
          <w:gridAfter w:val="1"/>
          <w:wAfter w:w="15" w:type="dxa"/>
          <w:trHeight w:val="299"/>
        </w:trPr>
        <w:tc>
          <w:tcPr>
            <w:tcW w:w="9041" w:type="dxa"/>
            <w:gridSpan w:val="2"/>
            <w:tcBorders>
              <w:bottom w:val="single" w:sz="12" w:space="0" w:color="77206D" w:themeColor="accent5" w:themeShade="BF"/>
            </w:tcBorders>
          </w:tcPr>
          <w:p w14:paraId="7FF80C7C" w14:textId="61EFC210" w:rsidR="00040274" w:rsidRPr="00C33C0F" w:rsidRDefault="00040274" w:rsidP="004B281F">
            <w:pPr>
              <w:widowControl w:val="0"/>
              <w:autoSpaceDE w:val="0"/>
              <w:autoSpaceDN w:val="0"/>
              <w:spacing w:before="0" w:after="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t>7. Marking</w:t>
            </w:r>
          </w:p>
        </w:tc>
      </w:tr>
      <w:tr w:rsidR="00040274" w:rsidRPr="00703864" w14:paraId="65BE973B" w14:textId="77777777" w:rsidTr="004B281F">
        <w:tc>
          <w:tcPr>
            <w:tcW w:w="9056" w:type="dxa"/>
            <w:gridSpan w:val="3"/>
          </w:tcPr>
          <w:p w14:paraId="369DFB4D" w14:textId="2D9FCCD7" w:rsidR="00040274" w:rsidRPr="00703864" w:rsidRDefault="00040274"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Pr>
                <w:rFonts w:ascii="Arial" w:hAnsi="Arial" w:cs="Arial"/>
                <w:b/>
                <w:bCs/>
                <w:color w:val="77206D" w:themeColor="accent5" w:themeShade="BF"/>
                <w:spacing w:val="-3"/>
                <w:szCs w:val="28"/>
              </w:rPr>
              <w:t>4</w:t>
            </w:r>
            <w:r w:rsidRPr="00040274">
              <w:rPr>
                <w:rFonts w:ascii="Arial" w:hAnsi="Arial" w:cs="Arial"/>
                <w:b/>
                <w:bCs/>
                <w:color w:val="77206D" w:themeColor="accent5" w:themeShade="BF"/>
                <w:spacing w:val="-3"/>
                <w:szCs w:val="28"/>
              </w:rPr>
              <w:t xml:space="preserve">. </w:t>
            </w:r>
            <w:r w:rsidR="004C4EA7" w:rsidRPr="004C4EA7">
              <w:rPr>
                <w:rFonts w:ascii="Arial" w:hAnsi="Arial" w:cs="Arial"/>
                <w:b/>
                <w:bCs/>
                <w:color w:val="77206D" w:themeColor="accent5" w:themeShade="BF"/>
                <w:spacing w:val="-3"/>
                <w:szCs w:val="28"/>
              </w:rPr>
              <w:t>Marking</w:t>
            </w:r>
            <w:r w:rsidR="004C4EA7">
              <w:rPr>
                <w:rFonts w:ascii="Arial" w:hAnsi="Arial" w:cs="Arial"/>
                <w:b/>
                <w:bCs/>
                <w:color w:val="77206D" w:themeColor="accent5" w:themeShade="BF"/>
                <w:spacing w:val="-3"/>
                <w:szCs w:val="28"/>
              </w:rPr>
              <w:t xml:space="preserve"> codes</w:t>
            </w:r>
          </w:p>
        </w:tc>
      </w:tr>
      <w:tr w:rsidR="00DD7CC9" w:rsidRPr="00A96DC3" w14:paraId="44D71190" w14:textId="77777777" w:rsidTr="00C26D56">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99F15A0" w14:textId="2BBD08B9"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Type number</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8EEAEB" w14:textId="4970CEE1"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Marking codes</w:t>
            </w:r>
          </w:p>
        </w:tc>
      </w:tr>
      <w:tr w:rsidR="00DD7CC9" w:rsidRPr="009C4D8F" w14:paraId="13B54520" w14:textId="77777777" w:rsidTr="00C26D56">
        <w:trPr>
          <w:trHeight w:val="525"/>
        </w:trPr>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55E732" w14:textId="389A614D" w:rsidR="00DD7CC9" w:rsidRPr="005E3F45"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CB6736" w14:textId="77777777" w:rsidR="00DD7CC9" w:rsidRDefault="00DD7CC9"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w:t>
            </w:r>
          </w:p>
          <w:p w14:paraId="167EA60F" w14:textId="21ADBB29" w:rsidR="00DD7CC9" w:rsidRPr="009C4D8F" w:rsidRDefault="00C26D56"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color w:val="77206D" w:themeColor="accent5" w:themeShade="BF"/>
                <w:spacing w:val="-3"/>
                <w:sz w:val="20"/>
                <w:szCs w:val="20"/>
              </w:rPr>
              <w:t xml:space="preserve">  </w:t>
            </w:r>
            <w:r w:rsidR="00DD7CC9" w:rsidRPr="009F6E99">
              <w:rPr>
                <w:rFonts w:ascii="Arial" w:hAnsi="Arial" w:cs="Arial"/>
                <w:color w:val="77206D" w:themeColor="accent5" w:themeShade="BF"/>
                <w:spacing w:val="-3"/>
                <w:sz w:val="20"/>
                <w:szCs w:val="20"/>
              </w:rPr>
              <w:t>1K2ESAF</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010F1F34" w14:textId="574C3878" w:rsidR="00AD4BA0" w:rsidRDefault="00AD4BA0">
      <w:pPr>
        <w:spacing w:before="0" w:after="160"/>
        <w:jc w:val="left"/>
      </w:pPr>
      <w:r>
        <w:br w:type="page"/>
      </w:r>
    </w:p>
    <w:p w14:paraId="221F31B5" w14:textId="77777777" w:rsidR="00960BF9" w:rsidRDefault="00960BF9">
      <w:pPr>
        <w:spacing w:before="0" w:after="160"/>
        <w:jc w:val="left"/>
      </w:pPr>
    </w:p>
    <w:tbl>
      <w:tblPr>
        <w:tblStyle w:val="PlainTable3"/>
        <w:tblW w:w="9073" w:type="dxa"/>
        <w:tblLayout w:type="fixed"/>
        <w:tblLook w:val="0600" w:firstRow="0" w:lastRow="0" w:firstColumn="0" w:lastColumn="0" w:noHBand="1" w:noVBand="1"/>
      </w:tblPr>
      <w:tblGrid>
        <w:gridCol w:w="974"/>
        <w:gridCol w:w="2235"/>
        <w:gridCol w:w="3028"/>
        <w:gridCol w:w="851"/>
        <w:gridCol w:w="1276"/>
        <w:gridCol w:w="709"/>
      </w:tblGrid>
      <w:tr w:rsidR="009C1D4D" w:rsidRPr="00C33C0F" w14:paraId="58839EF4" w14:textId="77777777" w:rsidTr="004B281F">
        <w:trPr>
          <w:trHeight w:val="299"/>
        </w:trPr>
        <w:tc>
          <w:tcPr>
            <w:tcW w:w="9073" w:type="dxa"/>
            <w:gridSpan w:val="6"/>
            <w:tcBorders>
              <w:bottom w:val="single" w:sz="12" w:space="0" w:color="77206D" w:themeColor="accent5" w:themeShade="BF"/>
            </w:tcBorders>
          </w:tcPr>
          <w:p w14:paraId="7619D815" w14:textId="61D00FF4" w:rsidR="009C1D4D" w:rsidRPr="00C33C0F" w:rsidRDefault="009C1D4D" w:rsidP="004B281F">
            <w:pPr>
              <w:widowControl w:val="0"/>
              <w:autoSpaceDE w:val="0"/>
              <w:autoSpaceDN w:val="0"/>
              <w:spacing w:before="0" w:after="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t>8. Limiting values</w:t>
            </w:r>
          </w:p>
        </w:tc>
      </w:tr>
      <w:tr w:rsidR="009C1D4D" w:rsidRPr="00703864" w14:paraId="61C2AE36" w14:textId="77777777" w:rsidTr="004B281F">
        <w:tc>
          <w:tcPr>
            <w:tcW w:w="9073" w:type="dxa"/>
            <w:gridSpan w:val="6"/>
          </w:tcPr>
          <w:p w14:paraId="650C1F4D" w14:textId="1A31B2AA" w:rsidR="009C1D4D" w:rsidRDefault="009C1D4D" w:rsidP="004B281F">
            <w:pPr>
              <w:widowControl w:val="0"/>
              <w:autoSpaceDE w:val="0"/>
              <w:autoSpaceDN w:val="0"/>
              <w:spacing w:after="120" w:line="201" w:lineRule="exact"/>
              <w:jc w:val="left"/>
              <w:rPr>
                <w:rFonts w:ascii="Arial" w:hAnsi="Arial" w:cs="Arial"/>
                <w:b/>
                <w:bCs/>
                <w:color w:val="77206D" w:themeColor="accent5" w:themeShade="BF"/>
                <w:szCs w:val="2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781C81" w:rsidRPr="00781C81">
              <w:rPr>
                <w:rFonts w:ascii="Arial" w:hAnsi="Arial" w:cs="Arial"/>
                <w:b/>
                <w:bCs/>
                <w:color w:val="77206D" w:themeColor="accent5" w:themeShade="BF"/>
                <w:szCs w:val="28"/>
              </w:rPr>
              <w:t>5. Limiting values</w:t>
            </w:r>
          </w:p>
          <w:p w14:paraId="4C75E443" w14:textId="35287522"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 Absolute Maximum Rating System (IEC 60134)</w:t>
            </w:r>
          </w:p>
        </w:tc>
      </w:tr>
      <w:tr w:rsidR="009C1D4D" w:rsidRPr="00A96DC3" w14:paraId="6B9AA467" w14:textId="77777777" w:rsidTr="003C484F">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4A23F96"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6E1B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2319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974A2D"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057D09"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39A9032"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9C1D4D" w:rsidRPr="005D5ADE" w14:paraId="30D6580F" w14:textId="77777777" w:rsidTr="004B281F">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A2063F" w14:textId="77777777" w:rsidR="009C1D4D" w:rsidRPr="005D5ADE" w:rsidRDefault="009C1D4D" w:rsidP="004B281F">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9C1D4D" w:rsidRPr="009C4D8F" w14:paraId="495D621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FD01A1"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7777777" w:rsidR="009C1D4D" w:rsidRPr="00217F44" w:rsidRDefault="009C1D4D" w:rsidP="004B281F">
            <w:pPr>
              <w:widowControl w:val="0"/>
              <w:autoSpaceDE w:val="0"/>
              <w:autoSpaceDN w:val="0"/>
              <w:spacing w:before="40" w:after="40" w:line="201" w:lineRule="exact"/>
              <w:jc w:val="left"/>
              <w:rPr>
                <w:sz w:val="20"/>
                <w:szCs w:val="20"/>
              </w:rPr>
            </w:pPr>
            <w:r w:rsidRPr="00217F44">
              <w:rPr>
                <w:sz w:val="20"/>
                <w:szCs w:val="20"/>
              </w:rPr>
              <w:t>Drain-source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77777777" w:rsidR="009C1D4D" w:rsidRPr="003C484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 xml:space="preserve">25 °C ≤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77777777" w:rsidR="009C1D4D" w:rsidRPr="009C4D8F" w:rsidRDefault="009C1D4D"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20"/>
                <w:szCs w:val="20"/>
              </w:rPr>
              <w:t>1200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77777777" w:rsidR="009C1D4D" w:rsidRPr="009C4D8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3EAB0981"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6700CD" w14:textId="261EE68E" w:rsidR="00415054" w:rsidRPr="00C72955" w:rsidRDefault="00415054" w:rsidP="00415054">
            <w:pPr>
              <w:widowControl w:val="0"/>
              <w:autoSpaceDE w:val="0"/>
              <w:autoSpaceDN w:val="0"/>
              <w:spacing w:before="40" w:after="40" w:line="201" w:lineRule="exact"/>
              <w:jc w:val="left"/>
            </w:pPr>
            <w:proofErr w:type="gramStart"/>
            <w:r w:rsidRPr="00C72955">
              <w:t>V</w:t>
            </w:r>
            <w:r>
              <w:rPr>
                <w:vertAlign w:val="subscript"/>
              </w:rPr>
              <w:t>G</w:t>
            </w:r>
            <w:r w:rsidRPr="00FE0802">
              <w:rPr>
                <w:vertAlign w:val="subscript"/>
              </w:rPr>
              <w:t>S</w:t>
            </w:r>
            <w:r>
              <w:rPr>
                <w:vertAlign w:val="subscript"/>
              </w:rPr>
              <w:t>(</w:t>
            </w:r>
            <w:proofErr w:type="gramEnd"/>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6031C22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33BD3038" w:rsidR="00415054" w:rsidRPr="003C484F" w:rsidRDefault="00F44B2F" w:rsidP="00F44B2F">
            <w:pPr>
              <w:pStyle w:val="Pa0"/>
              <w:rPr>
                <w:color w:val="000000"/>
                <w:sz w:val="20"/>
                <w:szCs w:val="20"/>
              </w:rPr>
            </w:pPr>
            <w:r w:rsidRPr="003C484F">
              <w:rPr>
                <w:rStyle w:val="A4"/>
                <w:sz w:val="20"/>
                <w:szCs w:val="20"/>
              </w:rPr>
              <w:t xml:space="preserve">Absolute maximum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3EE1D813" w:rsidR="00415054" w:rsidRDefault="00F44B2F" w:rsidP="00415054">
            <w:pPr>
              <w:widowControl w:val="0"/>
              <w:autoSpaceDE w:val="0"/>
              <w:autoSpaceDN w:val="0"/>
              <w:spacing w:before="40" w:after="40" w:line="201" w:lineRule="exact"/>
              <w:jc w:val="center"/>
              <w:rPr>
                <w:sz w:val="20"/>
                <w:szCs w:val="20"/>
              </w:rPr>
            </w:pPr>
            <w:r w:rsidRPr="009C4D8F">
              <w:rPr>
                <w:sz w:val="20"/>
                <w:szCs w:val="20"/>
              </w:rPr>
              <w:t>-</w:t>
            </w:r>
            <w:r>
              <w:rPr>
                <w:sz w:val="20"/>
                <w:szCs w:val="20"/>
              </w:rPr>
              <w:t xml:space="preserve">10 </w:t>
            </w:r>
            <w:r w:rsidRPr="009C4D8F">
              <w:rPr>
                <w:sz w:val="20"/>
                <w:szCs w:val="20"/>
              </w:rPr>
              <w:t xml:space="preserve">to </w:t>
            </w:r>
            <w:r>
              <w:rPr>
                <w:sz w:val="20"/>
                <w:szCs w:val="20"/>
              </w:rPr>
              <w:t>22</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6E350751"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V</w:t>
            </w:r>
          </w:p>
        </w:tc>
      </w:tr>
      <w:tr w:rsidR="00F37CE7" w:rsidRPr="009C4D8F" w14:paraId="0078953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8891C1" w14:textId="79CC9619"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roofErr w:type="gramStart"/>
            <w:r w:rsidRPr="00C72955">
              <w:t>V</w:t>
            </w:r>
            <w:r>
              <w:rPr>
                <w:vertAlign w:val="subscript"/>
              </w:rPr>
              <w:t>G</w:t>
            </w:r>
            <w:r w:rsidRPr="00FE0802">
              <w:rPr>
                <w:vertAlign w:val="subscript"/>
              </w:rPr>
              <w:t>S</w:t>
            </w:r>
            <w:r>
              <w:rPr>
                <w:vertAlign w:val="subscript"/>
              </w:rPr>
              <w:t>(</w:t>
            </w:r>
            <w:proofErr w:type="gramEnd"/>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02ECAB03" w:rsidR="00F37CE7" w:rsidRPr="00217F44" w:rsidRDefault="00F37CE7" w:rsidP="00F37CE7">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1274368" w:rsidR="00F37CE7" w:rsidRPr="003C484F" w:rsidRDefault="00F37CE7" w:rsidP="00F37CE7">
            <w:pPr>
              <w:pStyle w:val="Pa0"/>
              <w:rPr>
                <w:color w:val="000000"/>
                <w:sz w:val="20"/>
                <w:szCs w:val="20"/>
              </w:rPr>
            </w:pPr>
            <w:r w:rsidRPr="003C484F">
              <w:rPr>
                <w:rStyle w:val="A4"/>
                <w:sz w:val="20"/>
                <w:szCs w:val="20"/>
              </w:rPr>
              <w:t xml:space="preserve">Recommended operational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77777777"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34B20388" w:rsidR="00F37CE7" w:rsidRPr="009C4D8F" w:rsidRDefault="00F37CE7" w:rsidP="00F37CE7">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w:t>
            </w:r>
            <w:r>
              <w:rPr>
                <w:sz w:val="20"/>
                <w:szCs w:val="20"/>
              </w:rPr>
              <w:t xml:space="preserve">4 </w:t>
            </w:r>
            <w:r w:rsidRPr="009C4D8F">
              <w:rPr>
                <w:sz w:val="20"/>
                <w:szCs w:val="20"/>
              </w:rPr>
              <w:t xml:space="preserve">to </w:t>
            </w:r>
            <w:r>
              <w:rPr>
                <w:sz w:val="20"/>
                <w:szCs w:val="20"/>
              </w:rPr>
              <w:t>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57F15738" w:rsidR="00F37CE7" w:rsidRPr="009C4D8F"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7274C658"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P</w:t>
            </w:r>
            <w:r w:rsidRPr="00FE0802">
              <w:rPr>
                <w:vertAlign w:val="subscript"/>
              </w:rPr>
              <w:t>tot</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7777777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Total power dissipation</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7777777"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499F9933" w:rsidR="00415054" w:rsidRPr="009C4D8F" w:rsidRDefault="00B539AD"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B539AD">
              <w:rPr>
                <w:sz w:val="20"/>
                <w:szCs w:val="20"/>
              </w:rPr>
              <w:t xml:space="preserve">625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77777777"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415054" w:rsidRPr="009C4D8F" w14:paraId="753F49D4" w14:textId="77777777" w:rsidTr="003C484F">
        <w:trPr>
          <w:trHeight w:val="101"/>
        </w:trPr>
        <w:tc>
          <w:tcPr>
            <w:tcW w:w="974"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4EA03BA" w14:textId="1F8BED09"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09D9D76" w14:textId="4C48BB9A"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AE75C2" w14:textId="012E4BDC"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86EAB"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EA4BC5" w14:textId="712BB659" w:rsidR="00415054" w:rsidRPr="009C4D8F" w:rsidRDefault="00415054"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t>218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E69A081" w14:textId="47B6370D"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t>A</w:t>
            </w:r>
          </w:p>
        </w:tc>
      </w:tr>
      <w:tr w:rsidR="00415054" w:rsidRPr="009C4D8F" w14:paraId="1BA410A0" w14:textId="77777777" w:rsidTr="003C484F">
        <w:trPr>
          <w:trHeight w:val="101"/>
        </w:trPr>
        <w:tc>
          <w:tcPr>
            <w:tcW w:w="974"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7A81A920" w14:textId="5F0F41D9" w:rsidR="00415054" w:rsidRPr="00C72955" w:rsidRDefault="00415054" w:rsidP="00415054">
            <w:pPr>
              <w:widowControl w:val="0"/>
              <w:autoSpaceDE w:val="0"/>
              <w:autoSpaceDN w:val="0"/>
              <w:spacing w:before="40" w:after="40" w:line="201" w:lineRule="exact"/>
              <w:jc w:val="left"/>
            </w:pPr>
          </w:p>
        </w:tc>
        <w:tc>
          <w:tcPr>
            <w:tcW w:w="22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B4229B5" w14:textId="169A3C8B" w:rsidR="00415054" w:rsidRPr="00217F44" w:rsidRDefault="00415054" w:rsidP="00415054">
            <w:pPr>
              <w:widowControl w:val="0"/>
              <w:autoSpaceDE w:val="0"/>
              <w:autoSpaceDN w:val="0"/>
              <w:spacing w:before="40" w:after="40" w:line="201" w:lineRule="exact"/>
              <w:jc w:val="left"/>
              <w:rPr>
                <w:sz w:val="20"/>
                <w:szCs w:val="20"/>
              </w:rPr>
            </w:pP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46F2FA" w14:textId="34E26253"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100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E41BB8"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A080C7A" w14:textId="346ABFD8" w:rsidR="00415054" w:rsidRPr="009C4D8F" w:rsidRDefault="00415054" w:rsidP="00415054">
            <w:pPr>
              <w:widowControl w:val="0"/>
              <w:autoSpaceDE w:val="0"/>
              <w:autoSpaceDN w:val="0"/>
              <w:spacing w:before="40" w:after="40" w:line="201" w:lineRule="exact"/>
              <w:jc w:val="center"/>
              <w:rPr>
                <w:sz w:val="20"/>
                <w:szCs w:val="20"/>
              </w:rPr>
            </w:pPr>
            <w:r>
              <w:t>154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1D38BB9" w14:textId="7E4E9E4D"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AEEEEA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09ADC9" w14:textId="63536C91" w:rsidR="00415054" w:rsidRPr="00C72955" w:rsidRDefault="00415054" w:rsidP="00415054">
            <w:pPr>
              <w:widowControl w:val="0"/>
              <w:autoSpaceDE w:val="0"/>
              <w:autoSpaceDN w:val="0"/>
              <w:spacing w:before="40" w:after="40" w:line="201" w:lineRule="exact"/>
              <w:jc w:val="left"/>
            </w:pPr>
            <w:r w:rsidRPr="00C72955">
              <w:t>I</w:t>
            </w:r>
            <w:r w:rsidRPr="00FE0802">
              <w:rPr>
                <w:vertAlign w:val="subscript"/>
              </w:rPr>
              <w:t>D</w:t>
            </w:r>
            <w:r>
              <w:rPr>
                <w:vertAlign w:val="subscript"/>
              </w:rPr>
              <w:t>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5AA9FF9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01E56DD8"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 xml:space="preserve">Pulse width </w:t>
            </w:r>
            <w:proofErr w:type="spellStart"/>
            <w:r w:rsidRPr="003C484F">
              <w:rPr>
                <w:rFonts w:ascii="Arial" w:hAnsi="Arial" w:cs="Arial"/>
                <w:sz w:val="20"/>
                <w:szCs w:val="20"/>
              </w:rPr>
              <w:t>t</w:t>
            </w:r>
            <w:r w:rsidRPr="003C484F">
              <w:rPr>
                <w:rFonts w:ascii="Arial" w:hAnsi="Arial" w:cs="Arial"/>
                <w:sz w:val="20"/>
                <w:szCs w:val="20"/>
                <w:vertAlign w:val="subscript"/>
              </w:rPr>
              <w:t>p</w:t>
            </w:r>
            <w:proofErr w:type="spellEnd"/>
            <w:r w:rsidRPr="003C484F">
              <w:rPr>
                <w:rFonts w:ascii="Arial" w:hAnsi="Arial" w:cs="Arial"/>
                <w:sz w:val="20"/>
                <w:szCs w:val="20"/>
              </w:rPr>
              <w:t xml:space="preserve"> limited by </w:t>
            </w:r>
            <w:proofErr w:type="spellStart"/>
            <w:r w:rsidRPr="003C484F">
              <w:rPr>
                <w:rFonts w:ascii="Arial" w:hAnsi="Arial" w:cs="Arial"/>
                <w:sz w:val="20"/>
                <w:szCs w:val="20"/>
              </w:rPr>
              <w:t>T</w:t>
            </w:r>
            <w:r w:rsidRPr="003C484F">
              <w:rPr>
                <w:rFonts w:ascii="Arial" w:hAnsi="Arial" w:cs="Arial"/>
                <w:sz w:val="20"/>
                <w:szCs w:val="20"/>
                <w:vertAlign w:val="subscript"/>
              </w:rPr>
              <w:t>jmax</w:t>
            </w:r>
            <w:proofErr w:type="spellEnd"/>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60F7B4B" w14:textId="7B87E69B"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F9C45D" w14:textId="27A6B2EF"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3979A77"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D37E250" w14:textId="52771399" w:rsidR="00415054" w:rsidRPr="00C72955" w:rsidRDefault="00415054" w:rsidP="00415054">
            <w:pPr>
              <w:widowControl w:val="0"/>
              <w:autoSpaceDE w:val="0"/>
              <w:autoSpaceDN w:val="0"/>
              <w:spacing w:before="40" w:after="40" w:line="201" w:lineRule="exact"/>
              <w:jc w:val="left"/>
            </w:pPr>
            <w:r>
              <w:t>I</w:t>
            </w:r>
            <w:r w:rsidRPr="00154226">
              <w:rPr>
                <w:vertAlign w:val="subscript"/>
              </w:rPr>
              <w:t>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1C512" w14:textId="3D37A92D"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Continuous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220B3E" w14:textId="1B61FFF6"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-4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E164334" w14:textId="2C3E431C"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71D217F" w14:textId="74AE1583" w:rsidR="00415054" w:rsidRPr="009C4D8F" w:rsidRDefault="00415054" w:rsidP="00415054">
            <w:pPr>
              <w:widowControl w:val="0"/>
              <w:autoSpaceDE w:val="0"/>
              <w:autoSpaceDN w:val="0"/>
              <w:spacing w:before="40" w:after="40" w:line="201" w:lineRule="exact"/>
              <w:jc w:val="center"/>
              <w:rPr>
                <w:sz w:val="20"/>
                <w:szCs w:val="20"/>
              </w:rPr>
            </w:pPr>
            <w:r>
              <w:t>118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9AC57F" w14:textId="557C450A"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572FD4B6"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463CD9" w14:textId="1B71739E" w:rsidR="00415054" w:rsidRPr="00C72955" w:rsidRDefault="00415054" w:rsidP="00415054">
            <w:pPr>
              <w:widowControl w:val="0"/>
              <w:autoSpaceDE w:val="0"/>
              <w:autoSpaceDN w:val="0"/>
              <w:spacing w:before="40" w:after="40" w:line="201" w:lineRule="exact"/>
              <w:jc w:val="left"/>
            </w:pPr>
            <w:r>
              <w:t>I</w:t>
            </w:r>
            <w:r w:rsidRPr="00154226">
              <w:rPr>
                <w:vertAlign w:val="subscript"/>
              </w:rPr>
              <w:t>SM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992CB3" w14:textId="6A6D25D9"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Pulse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05476AA" w14:textId="3C773E8F"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=-4 V; pulse </w:t>
            </w:r>
            <w:r w:rsidR="00154226" w:rsidRPr="003C484F">
              <w:rPr>
                <w:rFonts w:ascii="Arial" w:hAnsi="Arial" w:cs="Arial"/>
                <w:sz w:val="20"/>
                <w:szCs w:val="20"/>
              </w:rPr>
              <w:t xml:space="preserve">width </w:t>
            </w:r>
            <w:proofErr w:type="spellStart"/>
            <w:r w:rsidR="00154226" w:rsidRPr="003C484F">
              <w:rPr>
                <w:rFonts w:ascii="Arial" w:hAnsi="Arial" w:cs="Arial"/>
                <w:sz w:val="20"/>
                <w:szCs w:val="20"/>
              </w:rPr>
              <w:t>t</w:t>
            </w:r>
            <w:r w:rsidR="00154226" w:rsidRPr="003C484F">
              <w:rPr>
                <w:rFonts w:ascii="Arial" w:hAnsi="Arial" w:cs="Arial"/>
                <w:sz w:val="20"/>
                <w:szCs w:val="20"/>
                <w:vertAlign w:val="subscript"/>
              </w:rPr>
              <w:t>p</w:t>
            </w:r>
            <w:proofErr w:type="spellEnd"/>
            <w:r w:rsidR="003B6B9B">
              <w:rPr>
                <w:rFonts w:ascii="Arial" w:hAnsi="Arial" w:cs="Arial"/>
                <w:sz w:val="20"/>
                <w:szCs w:val="20"/>
              </w:rPr>
              <w:t xml:space="preserve"> </w:t>
            </w:r>
            <w:r w:rsidR="00154226" w:rsidRPr="003C484F">
              <w:rPr>
                <w:rFonts w:ascii="Arial" w:hAnsi="Arial" w:cs="Arial"/>
                <w:sz w:val="20"/>
                <w:szCs w:val="20"/>
              </w:rPr>
              <w:t xml:space="preserve">limited by </w:t>
            </w:r>
            <w:proofErr w:type="spellStart"/>
            <w:r w:rsidR="00154226" w:rsidRPr="003C484F">
              <w:rPr>
                <w:rFonts w:ascii="Arial" w:hAnsi="Arial" w:cs="Arial"/>
                <w:sz w:val="20"/>
                <w:szCs w:val="20"/>
              </w:rPr>
              <w:t>T</w:t>
            </w:r>
            <w:r w:rsidR="00154226" w:rsidRPr="003C484F">
              <w:rPr>
                <w:rFonts w:ascii="Arial" w:hAnsi="Arial" w:cs="Arial"/>
                <w:sz w:val="20"/>
                <w:szCs w:val="20"/>
                <w:vertAlign w:val="subscript"/>
              </w:rPr>
              <w:t>jmax</w:t>
            </w:r>
            <w:proofErr w:type="spellEnd"/>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35934F8" w14:textId="6BA166AE"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51E66F" w14:textId="36098DA7"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021015" w14:textId="278C056E"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6F7D169"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71ECC2" w14:textId="41B9048F" w:rsidR="00415054" w:rsidRPr="00C72955" w:rsidRDefault="00415054" w:rsidP="00415054">
            <w:pPr>
              <w:widowControl w:val="0"/>
              <w:autoSpaceDE w:val="0"/>
              <w:autoSpaceDN w:val="0"/>
              <w:spacing w:before="40" w:after="40" w:line="201" w:lineRule="exact"/>
              <w:jc w:val="left"/>
            </w:pPr>
            <w:r>
              <w:t>E</w:t>
            </w:r>
            <w:r w:rsidRPr="000712B4">
              <w:rPr>
                <w:vertAlign w:val="subscript"/>
              </w:rPr>
              <w:t>AS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F94A4F1" w14:textId="71F0B33E"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Single pulse drain-to-source avalanche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8A2EB" w14:textId="3CD7D8C2"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I</w:t>
            </w:r>
            <w:r w:rsidRPr="003C484F">
              <w:rPr>
                <w:rFonts w:ascii="Arial" w:hAnsi="Arial" w:cs="Arial"/>
                <w:sz w:val="20"/>
                <w:szCs w:val="20"/>
                <w:vertAlign w:val="subscript"/>
              </w:rPr>
              <w:t>AS</w:t>
            </w:r>
            <w:r w:rsidRPr="003C484F">
              <w:rPr>
                <w:rFonts w:ascii="Arial" w:hAnsi="Arial" w:cs="Arial"/>
                <w:sz w:val="20"/>
                <w:szCs w:val="20"/>
              </w:rPr>
              <w:t xml:space="preserve">=37.8 A; L=1 </w:t>
            </w:r>
            <w:proofErr w:type="spellStart"/>
            <w:r w:rsidRPr="003C484F">
              <w:rPr>
                <w:rFonts w:ascii="Arial" w:hAnsi="Arial" w:cs="Arial"/>
                <w:sz w:val="20"/>
                <w:szCs w:val="20"/>
              </w:rPr>
              <w:t>mH</w:t>
            </w:r>
            <w:proofErr w:type="spellEnd"/>
            <w:r w:rsidRPr="003C484F">
              <w:rPr>
                <w:rFonts w:ascii="Arial" w:hAnsi="Arial" w:cs="Arial"/>
                <w:sz w:val="20"/>
                <w:szCs w:val="20"/>
              </w:rPr>
              <w:t>; V</w:t>
            </w:r>
            <w:r w:rsidRPr="003C484F">
              <w:rPr>
                <w:rFonts w:ascii="Arial" w:hAnsi="Arial" w:cs="Arial"/>
                <w:sz w:val="20"/>
                <w:szCs w:val="20"/>
                <w:vertAlign w:val="subscript"/>
              </w:rPr>
              <w:t>DD</w:t>
            </w:r>
            <w:r w:rsidRPr="003C484F">
              <w:rPr>
                <w:rFonts w:ascii="Arial" w:hAnsi="Arial" w:cs="Arial"/>
                <w:sz w:val="20"/>
                <w:szCs w:val="20"/>
              </w:rPr>
              <w:t xml:space="preserve">=100V;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DEE477" w14:textId="29ED156D"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9EF93EE" w14:textId="6A18FF6E" w:rsidR="00415054" w:rsidRPr="009C4D8F" w:rsidRDefault="00415054" w:rsidP="00415054">
            <w:pPr>
              <w:widowControl w:val="0"/>
              <w:autoSpaceDE w:val="0"/>
              <w:autoSpaceDN w:val="0"/>
              <w:spacing w:before="40" w:after="40" w:line="201" w:lineRule="exact"/>
              <w:jc w:val="center"/>
              <w:rPr>
                <w:sz w:val="20"/>
                <w:szCs w:val="20"/>
              </w:rPr>
            </w:pPr>
            <w:r>
              <w:t>714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70ADE1E" w14:textId="77777777" w:rsidR="00415054" w:rsidRPr="009C4D8F" w:rsidRDefault="00415054" w:rsidP="00415054">
            <w:pPr>
              <w:widowControl w:val="0"/>
              <w:autoSpaceDE w:val="0"/>
              <w:autoSpaceDN w:val="0"/>
              <w:spacing w:before="40" w:after="40" w:line="201" w:lineRule="exact"/>
              <w:jc w:val="left"/>
              <w:rPr>
                <w:sz w:val="20"/>
                <w:szCs w:val="20"/>
              </w:rPr>
            </w:pPr>
          </w:p>
        </w:tc>
      </w:tr>
      <w:tr w:rsidR="00415054" w:rsidRPr="009C4D8F" w14:paraId="000E51F3"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0EBCF1" w14:textId="732F0A00" w:rsidR="00415054" w:rsidRPr="00C72955" w:rsidRDefault="00415054" w:rsidP="00415054">
            <w:pPr>
              <w:widowControl w:val="0"/>
              <w:autoSpaceDE w:val="0"/>
              <w:autoSpaceDN w:val="0"/>
              <w:spacing w:before="40" w:after="40" w:line="201" w:lineRule="exact"/>
              <w:jc w:val="left"/>
            </w:pPr>
            <w:proofErr w:type="spellStart"/>
            <w:r>
              <w:t>T</w:t>
            </w:r>
            <w:r w:rsidRPr="00217F44">
              <w:rPr>
                <w:vertAlign w:val="subscript"/>
              </w:rPr>
              <w:t>stg</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73317B" w14:textId="6E9F9ED4"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Storage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40CC18" w14:textId="1F0AA64C"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769A793D"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29662CC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8669BCA" w14:textId="7C9D1C87" w:rsidR="00415054" w:rsidRPr="00C72955" w:rsidRDefault="00415054" w:rsidP="00415054">
            <w:pPr>
              <w:widowControl w:val="0"/>
              <w:autoSpaceDE w:val="0"/>
              <w:autoSpaceDN w:val="0"/>
              <w:spacing w:before="40" w:after="40" w:line="201" w:lineRule="exact"/>
              <w:jc w:val="left"/>
            </w:pPr>
            <w:proofErr w:type="spellStart"/>
            <w:r>
              <w:t>T</w:t>
            </w:r>
            <w:r w:rsidRPr="00217F44">
              <w:rPr>
                <w:vertAlign w:val="subscript"/>
              </w:rPr>
              <w:t>j</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3737D82" w14:textId="325C6E7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Junction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A2B7FF"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798E53"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5D413" w14:textId="1F2A0BE1"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B5D983" w14:textId="2B166DD0"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019E08BB"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6013109" w14:textId="1AE5D4B5" w:rsidR="00415054" w:rsidRPr="00C72955" w:rsidRDefault="00415054" w:rsidP="00415054">
            <w:pPr>
              <w:widowControl w:val="0"/>
              <w:autoSpaceDE w:val="0"/>
              <w:autoSpaceDN w:val="0"/>
              <w:spacing w:before="40" w:after="40" w:line="201" w:lineRule="exact"/>
              <w:jc w:val="left"/>
            </w:pPr>
            <w:r>
              <w:t>T</w:t>
            </w:r>
            <w:r w:rsidRPr="00217F44">
              <w:rPr>
                <w:vertAlign w:val="subscript"/>
              </w:rPr>
              <w:t>s</w:t>
            </w:r>
            <w:r w:rsidR="00217F44" w:rsidRPr="00217F44">
              <w:rPr>
                <w:vertAlign w:val="subscript"/>
              </w:rPr>
              <w:t>o</w:t>
            </w:r>
            <w:r w:rsidRPr="00217F44">
              <w:rPr>
                <w:vertAlign w:val="subscript"/>
              </w:rPr>
              <w:t>ld(M)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6C2E1D6" w14:textId="3606B5B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soldering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EB81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C9330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B78A3B" w14:textId="172B85EF" w:rsidR="00415054" w:rsidRPr="009C4D8F" w:rsidRDefault="00415054" w:rsidP="00415054">
            <w:pPr>
              <w:widowControl w:val="0"/>
              <w:autoSpaceDE w:val="0"/>
              <w:autoSpaceDN w:val="0"/>
              <w:spacing w:before="40" w:after="40" w:line="201" w:lineRule="exact"/>
              <w:jc w:val="center"/>
              <w:rPr>
                <w:sz w:val="20"/>
                <w:szCs w:val="20"/>
              </w:rPr>
            </w:pPr>
            <w:r>
              <w:rPr>
                <w:sz w:val="20"/>
                <w:szCs w:val="20"/>
              </w:rPr>
              <w:t>260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3EC87C" w14:textId="77C3C5E3"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bl>
    <w:p w14:paraId="5BF32C1B" w14:textId="77777777" w:rsidR="00014631" w:rsidRDefault="00014631"/>
    <w:tbl>
      <w:tblPr>
        <w:tblStyle w:val="TableGrid"/>
        <w:tblW w:w="0" w:type="auto"/>
        <w:tblLook w:val="04A0" w:firstRow="1" w:lastRow="0" w:firstColumn="1" w:lastColumn="0" w:noHBand="0" w:noVBand="1"/>
      </w:tblPr>
      <w:tblGrid>
        <w:gridCol w:w="4587"/>
        <w:gridCol w:w="4587"/>
      </w:tblGrid>
      <w:tr w:rsidR="00C748A4" w14:paraId="5746EB43" w14:textId="77777777" w:rsidTr="00C748A4">
        <w:tc>
          <w:tcPr>
            <w:tcW w:w="4587" w:type="dxa"/>
          </w:tcPr>
          <w:p w14:paraId="3F1E7CF1" w14:textId="4755A9C8" w:rsidR="00C748A4" w:rsidRDefault="00A2653C">
            <w:r w:rsidRPr="00A2653C">
              <w:rPr>
                <w:noProof/>
              </w:rPr>
              <w:drawing>
                <wp:inline distT="0" distB="0" distL="0" distR="0" wp14:anchorId="3C5F2B48" wp14:editId="4AD55150">
                  <wp:extent cx="2675518" cy="2459181"/>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907" name=""/>
                          <pic:cNvPicPr/>
                        </pic:nvPicPr>
                        <pic:blipFill>
                          <a:blip r:embed="rId19"/>
                          <a:stretch>
                            <a:fillRect/>
                          </a:stretch>
                        </pic:blipFill>
                        <pic:spPr>
                          <a:xfrm>
                            <a:off x="0" y="0"/>
                            <a:ext cx="2683987" cy="2466965"/>
                          </a:xfrm>
                          <a:prstGeom prst="rect">
                            <a:avLst/>
                          </a:prstGeom>
                        </pic:spPr>
                      </pic:pic>
                    </a:graphicData>
                  </a:graphic>
                </wp:inline>
              </w:drawing>
            </w:r>
          </w:p>
        </w:tc>
        <w:tc>
          <w:tcPr>
            <w:tcW w:w="4587" w:type="dxa"/>
          </w:tcPr>
          <w:p w14:paraId="0FAC124E" w14:textId="60F9C93D" w:rsidR="00C748A4" w:rsidRDefault="00AF6F41">
            <w:r w:rsidRPr="00AF6F41">
              <w:rPr>
                <w:noProof/>
              </w:rPr>
              <w:drawing>
                <wp:inline distT="0" distB="0" distL="0" distR="0" wp14:anchorId="69AA192D" wp14:editId="58105B35">
                  <wp:extent cx="2660072" cy="2495210"/>
                  <wp:effectExtent l="0" t="0" r="6985" b="635"/>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8656" name=""/>
                          <pic:cNvPicPr/>
                        </pic:nvPicPr>
                        <pic:blipFill>
                          <a:blip r:embed="rId20"/>
                          <a:stretch>
                            <a:fillRect/>
                          </a:stretch>
                        </pic:blipFill>
                        <pic:spPr>
                          <a:xfrm>
                            <a:off x="0" y="0"/>
                            <a:ext cx="2677190" cy="2511267"/>
                          </a:xfrm>
                          <a:prstGeom prst="rect">
                            <a:avLst/>
                          </a:prstGeom>
                        </pic:spPr>
                      </pic:pic>
                    </a:graphicData>
                  </a:graphic>
                </wp:inline>
              </w:drawing>
            </w:r>
          </w:p>
        </w:tc>
      </w:tr>
      <w:tr w:rsidR="00C748A4" w14:paraId="4B23E78E" w14:textId="77777777" w:rsidTr="00C748A4">
        <w:tc>
          <w:tcPr>
            <w:tcW w:w="4587" w:type="dxa"/>
          </w:tcPr>
          <w:p w14:paraId="56B755A0" w14:textId="04712274" w:rsidR="00C748A4" w:rsidRPr="000674CE" w:rsidRDefault="000674CE">
            <w:pPr>
              <w:rPr>
                <w:rFonts w:ascii="Arial" w:hAnsi="Arial" w:cs="Arial"/>
                <w:sz w:val="20"/>
                <w:szCs w:val="20"/>
              </w:rPr>
            </w:pPr>
            <w:r w:rsidRPr="000674CE">
              <w:rPr>
                <w:rFonts w:ascii="Arial" w:hAnsi="Arial" w:cs="Arial"/>
                <w:sz w:val="20"/>
                <w:szCs w:val="20"/>
                <w:lang w:val="en-GB"/>
              </w:rPr>
              <w:t>Fig. 1. Total power dissipation as a function of mounting base temperature; maximum values</w:t>
            </w:r>
          </w:p>
        </w:tc>
        <w:tc>
          <w:tcPr>
            <w:tcW w:w="4587" w:type="dxa"/>
          </w:tcPr>
          <w:p w14:paraId="525CBF4E" w14:textId="20034A5E" w:rsidR="00C748A4" w:rsidRPr="000674CE" w:rsidRDefault="000674CE">
            <w:pPr>
              <w:rPr>
                <w:rFonts w:ascii="Arial" w:hAnsi="Arial" w:cs="Arial"/>
                <w:sz w:val="20"/>
                <w:szCs w:val="20"/>
              </w:rPr>
            </w:pPr>
            <w:r w:rsidRPr="000674CE">
              <w:rPr>
                <w:rFonts w:ascii="Arial" w:hAnsi="Arial" w:cs="Arial"/>
                <w:sz w:val="20"/>
                <w:szCs w:val="20"/>
                <w:lang w:val="en-GB"/>
              </w:rPr>
              <w:t>Fig. 2. Continuous Drain Current as a function of mounting base temperature</w:t>
            </w:r>
          </w:p>
        </w:tc>
      </w:tr>
    </w:tbl>
    <w:p w14:paraId="7989183C" w14:textId="3B75F86F" w:rsidR="00E13C8F" w:rsidRDefault="00E13C8F"/>
    <w:p w14:paraId="37C88A33" w14:textId="77777777" w:rsidR="00E13C8F" w:rsidRDefault="00E13C8F">
      <w:pPr>
        <w:spacing w:before="0" w:after="160"/>
        <w:jc w:val="left"/>
      </w:pPr>
      <w:r>
        <w:lastRenderedPageBreak/>
        <w:br w:type="page"/>
      </w:r>
    </w:p>
    <w:p w14:paraId="23ACE911" w14:textId="77777777" w:rsidR="00C748A4" w:rsidRDefault="00C748A4"/>
    <w:tbl>
      <w:tblPr>
        <w:tblStyle w:val="PlainTable3"/>
        <w:tblW w:w="9073" w:type="dxa"/>
        <w:tblLayout w:type="fixed"/>
        <w:tblLook w:val="0600" w:firstRow="0" w:lastRow="0" w:firstColumn="0" w:lastColumn="0" w:noHBand="1" w:noVBand="1"/>
      </w:tblPr>
      <w:tblGrid>
        <w:gridCol w:w="14"/>
        <w:gridCol w:w="977"/>
        <w:gridCol w:w="2219"/>
        <w:gridCol w:w="2350"/>
        <w:gridCol w:w="846"/>
        <w:gridCol w:w="556"/>
        <w:gridCol w:w="13"/>
        <w:gridCol w:w="543"/>
        <w:gridCol w:w="27"/>
        <w:gridCol w:w="570"/>
        <w:gridCol w:w="958"/>
      </w:tblGrid>
      <w:tr w:rsidR="007A20D4" w:rsidRPr="00C33C0F" w14:paraId="6B33D8A5" w14:textId="77777777" w:rsidTr="004B281F">
        <w:trPr>
          <w:trHeight w:val="299"/>
        </w:trPr>
        <w:tc>
          <w:tcPr>
            <w:tcW w:w="9073" w:type="dxa"/>
            <w:gridSpan w:val="11"/>
            <w:tcBorders>
              <w:bottom w:val="single" w:sz="12" w:space="0" w:color="77206D" w:themeColor="accent5" w:themeShade="BF"/>
            </w:tcBorders>
          </w:tcPr>
          <w:p w14:paraId="651B8114" w14:textId="6BC0E374" w:rsidR="007A20D4" w:rsidRPr="00C33C0F" w:rsidRDefault="005B5243" w:rsidP="004B281F">
            <w:pPr>
              <w:widowControl w:val="0"/>
              <w:autoSpaceDE w:val="0"/>
              <w:autoSpaceDN w:val="0"/>
              <w:spacing w:before="0" w:after="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t>9. Thermal &amp; Mechanical characteristics</w:t>
            </w:r>
          </w:p>
        </w:tc>
      </w:tr>
      <w:tr w:rsidR="007A20D4" w:rsidRPr="00703864" w14:paraId="28D226BF" w14:textId="77777777" w:rsidTr="004B281F">
        <w:tc>
          <w:tcPr>
            <w:tcW w:w="9073" w:type="dxa"/>
            <w:gridSpan w:val="11"/>
          </w:tcPr>
          <w:p w14:paraId="3F0B1FDD" w14:textId="08B2BF7F" w:rsidR="007A20D4" w:rsidRPr="00703864" w:rsidRDefault="007A20D4" w:rsidP="004B281F">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5B5243" w:rsidRPr="005B5243">
              <w:rPr>
                <w:rFonts w:ascii="Arial" w:hAnsi="Arial" w:cs="Arial"/>
                <w:b/>
                <w:bCs/>
                <w:color w:val="77206D" w:themeColor="accent5" w:themeShade="BF"/>
                <w:szCs w:val="28"/>
              </w:rPr>
              <w:t>6. Thermal &amp; Mechanical characteristics</w:t>
            </w:r>
          </w:p>
        </w:tc>
      </w:tr>
      <w:tr w:rsidR="007A20D4" w:rsidRPr="00A96DC3" w14:paraId="0A420330" w14:textId="77777777" w:rsidTr="00D21B00">
        <w:trPr>
          <w:gridBefore w:val="1"/>
          <w:wBefore w:w="14" w:type="dxa"/>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6D6412"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7A4F4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E54577A"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4ACAC13"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F523D0D"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0FD07FF"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roofErr w:type="spellStart"/>
            <w:r>
              <w:rPr>
                <w:rFonts w:ascii="Arial" w:hAnsi="Arial" w:cs="Arial"/>
                <w:b/>
                <w:bCs/>
                <w:color w:val="77206D" w:themeColor="accent5" w:themeShade="BF"/>
                <w:spacing w:val="-3"/>
                <w:sz w:val="20"/>
                <w:szCs w:val="24"/>
              </w:rPr>
              <w:t>Typ</w:t>
            </w:r>
            <w:proofErr w:type="spellEnd"/>
          </w:p>
        </w:tc>
        <w:tc>
          <w:tcPr>
            <w:tcW w:w="59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628873E"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94B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7A20D4" w:rsidRPr="006419E1" w14:paraId="76225A65"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C79561A" w14:textId="282BA466" w:rsidR="007A20D4" w:rsidRPr="002700FB" w:rsidRDefault="007A20D4"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t>R</w:t>
            </w:r>
            <w:r w:rsidR="00E06054">
              <w:rPr>
                <w:vertAlign w:val="subscript"/>
              </w:rPr>
              <w:t>th</w:t>
            </w:r>
            <w:proofErr w:type="spellEnd"/>
            <w:r>
              <w:rPr>
                <w:vertAlign w:val="subscript"/>
              </w:rPr>
              <w:t>(</w:t>
            </w:r>
            <w:r w:rsidR="00E06054">
              <w:rPr>
                <w:vertAlign w:val="subscript"/>
              </w:rPr>
              <w:t>j-mb</w:t>
            </w:r>
            <w:r>
              <w:rPr>
                <w:vertAlign w:val="subscript"/>
              </w:rPr>
              <w:t>)</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AEA6B" w14:textId="00A990CB" w:rsidR="007A20D4" w:rsidRPr="00FE0802" w:rsidRDefault="00C95540" w:rsidP="00C95540">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95540">
              <w:rPr>
                <w:sz w:val="20"/>
                <w:szCs w:val="20"/>
              </w:rPr>
              <w:t>thermal resistance</w:t>
            </w:r>
            <w:r>
              <w:rPr>
                <w:sz w:val="20"/>
                <w:szCs w:val="20"/>
              </w:rPr>
              <w:t xml:space="preserve"> </w:t>
            </w:r>
            <w:r w:rsidRPr="00C95540">
              <w:rPr>
                <w:sz w:val="20"/>
                <w:szCs w:val="20"/>
              </w:rPr>
              <w:t>from junction to</w:t>
            </w:r>
            <w:r>
              <w:rPr>
                <w:sz w:val="20"/>
                <w:szCs w:val="20"/>
              </w:rPr>
              <w:t xml:space="preserve"> </w:t>
            </w:r>
            <w:r w:rsidRPr="00C95540">
              <w:rPr>
                <w:sz w:val="20"/>
                <w:szCs w:val="20"/>
              </w:rPr>
              <w:t>mounting base</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DFCB89" w14:textId="58356230" w:rsidR="007A20D4" w:rsidRPr="002415EF" w:rsidRDefault="007A20D4" w:rsidP="004B281F">
            <w:pPr>
              <w:widowControl w:val="0"/>
              <w:autoSpaceDE w:val="0"/>
              <w:autoSpaceDN w:val="0"/>
              <w:spacing w:beforeLines="40" w:before="96" w:afterLines="40" w:after="96" w:line="201" w:lineRule="exact"/>
              <w:jc w:val="left"/>
              <w:rPr>
                <w:rFonts w:ascii="Arial" w:hAnsi="Arial" w:cs="Arial"/>
                <w:color w:val="000000"/>
                <w:sz w:val="18"/>
                <w:szCs w:val="18"/>
              </w:rPr>
            </w:pP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C90173D" w14:textId="77777777" w:rsidR="007A20D4" w:rsidRPr="006419E1" w:rsidRDefault="007A20D4" w:rsidP="004B281F">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D88283"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139F1A" w14:textId="63AE024A" w:rsidR="007A20D4" w:rsidRPr="00C95540" w:rsidRDefault="00C95540" w:rsidP="00C95540">
            <w:pPr>
              <w:pStyle w:val="Pa0"/>
              <w:jc w:val="center"/>
              <w:rPr>
                <w:color w:val="000000"/>
                <w:sz w:val="18"/>
                <w:szCs w:val="18"/>
              </w:rPr>
            </w:pPr>
            <w:r>
              <w:rPr>
                <w:rStyle w:val="A4"/>
              </w:rPr>
              <w:t xml:space="preserve">0.24 </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CB752B"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25AF2D4" w14:textId="445F774C" w:rsidR="007A20D4" w:rsidRPr="006419E1" w:rsidRDefault="00C95540" w:rsidP="004B281F">
            <w:pPr>
              <w:widowControl w:val="0"/>
              <w:autoSpaceDE w:val="0"/>
              <w:autoSpaceDN w:val="0"/>
              <w:spacing w:before="40" w:after="40" w:line="201" w:lineRule="exact"/>
              <w:jc w:val="center"/>
              <w:rPr>
                <w:sz w:val="20"/>
                <w:szCs w:val="20"/>
              </w:rPr>
            </w:pPr>
            <w:r>
              <w:rPr>
                <w:sz w:val="20"/>
                <w:szCs w:val="20"/>
              </w:rPr>
              <w:t>K/W</w:t>
            </w:r>
          </w:p>
        </w:tc>
      </w:tr>
      <w:tr w:rsidR="00E06054" w:rsidRPr="006419E1" w14:paraId="292AD5F1"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BA7D1A" w14:textId="0D673DA4"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proofErr w:type="spellStart"/>
            <w:r>
              <w:rPr>
                <w:rStyle w:val="A4"/>
              </w:rPr>
              <w:t>R</w:t>
            </w:r>
            <w:r>
              <w:rPr>
                <w:rStyle w:val="A5"/>
              </w:rPr>
              <w:t>th</w:t>
            </w:r>
            <w:proofErr w:type="spellEnd"/>
            <w:r>
              <w:rPr>
                <w:rStyle w:val="A5"/>
              </w:rPr>
              <w:t xml:space="preserve">(j-a)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B48329" w14:textId="77777777" w:rsidR="00E06054" w:rsidRDefault="00E06054" w:rsidP="00E06054">
            <w:pPr>
              <w:pStyle w:val="Pa6"/>
              <w:rPr>
                <w:color w:val="000000"/>
                <w:sz w:val="18"/>
                <w:szCs w:val="18"/>
              </w:rPr>
            </w:pPr>
            <w:r>
              <w:rPr>
                <w:rStyle w:val="A4"/>
              </w:rPr>
              <w:t xml:space="preserve">thermal resistance </w:t>
            </w:r>
          </w:p>
          <w:p w14:paraId="035E4762" w14:textId="3DDB0407" w:rsidR="00E06054" w:rsidRPr="00FE0802" w:rsidRDefault="00E06054" w:rsidP="00106235">
            <w:pPr>
              <w:pStyle w:val="Pa6"/>
              <w:rPr>
                <w:color w:val="77206D" w:themeColor="accent5" w:themeShade="BF"/>
                <w:spacing w:val="-3"/>
                <w:sz w:val="20"/>
                <w:szCs w:val="20"/>
              </w:rPr>
            </w:pPr>
            <w:r>
              <w:rPr>
                <w:rStyle w:val="A4"/>
              </w:rPr>
              <w:t xml:space="preserve">from junction to ambient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E534AC" w14:textId="19CC3F95" w:rsidR="00E06054" w:rsidRPr="002415EF" w:rsidRDefault="00E06054" w:rsidP="00E06054">
            <w:pPr>
              <w:widowControl w:val="0"/>
              <w:autoSpaceDE w:val="0"/>
              <w:autoSpaceDN w:val="0"/>
              <w:spacing w:beforeLines="40" w:before="96" w:afterLines="40" w:after="96" w:line="201" w:lineRule="exact"/>
              <w:jc w:val="left"/>
              <w:rPr>
                <w:rFonts w:ascii="Arial" w:hAnsi="Arial" w:cs="Arial"/>
                <w:color w:val="221E1F"/>
                <w:sz w:val="18"/>
                <w:szCs w:val="18"/>
              </w:rPr>
            </w:pPr>
            <w:r>
              <w:rPr>
                <w:rStyle w:val="A4"/>
              </w:rPr>
              <w:t xml:space="preserve">in free air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227B8F"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EAE4F4" w14:textId="2FCD6086" w:rsidR="00E06054"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5E53D6" w14:textId="4D156A6C" w:rsidR="00E06054" w:rsidRPr="006419E1" w:rsidRDefault="00E06054" w:rsidP="00E06054">
            <w:pPr>
              <w:widowControl w:val="0"/>
              <w:autoSpaceDE w:val="0"/>
              <w:autoSpaceDN w:val="0"/>
              <w:spacing w:before="40" w:after="40" w:line="201" w:lineRule="exact"/>
              <w:jc w:val="center"/>
              <w:rPr>
                <w:sz w:val="20"/>
                <w:szCs w:val="20"/>
              </w:rPr>
            </w:pPr>
            <w:r>
              <w:rPr>
                <w:sz w:val="20"/>
                <w:szCs w:val="20"/>
              </w:rPr>
              <w:t>40</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C3017F" w14:textId="74FCBA23"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1D4D4A" w14:textId="7E109CD5" w:rsidR="00E06054" w:rsidRPr="009C4D8F" w:rsidRDefault="00E06054" w:rsidP="00E06054">
            <w:pPr>
              <w:widowControl w:val="0"/>
              <w:autoSpaceDE w:val="0"/>
              <w:autoSpaceDN w:val="0"/>
              <w:spacing w:before="40" w:after="40" w:line="201" w:lineRule="exact"/>
              <w:jc w:val="center"/>
              <w:rPr>
                <w:sz w:val="20"/>
                <w:szCs w:val="20"/>
              </w:rPr>
            </w:pPr>
            <w:r>
              <w:rPr>
                <w:sz w:val="20"/>
                <w:szCs w:val="20"/>
              </w:rPr>
              <w:t>K/W</w:t>
            </w:r>
          </w:p>
        </w:tc>
      </w:tr>
      <w:tr w:rsidR="00E06054" w:rsidRPr="006419E1" w14:paraId="1D6F052C" w14:textId="77777777" w:rsidTr="00317A99">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F2DB6B" w14:textId="3363CBAD"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M</w:t>
            </w:r>
            <w:r>
              <w:rPr>
                <w:rStyle w:val="A5"/>
              </w:rPr>
              <w:t xml:space="preserve">d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5D852B0" w14:textId="168969BE" w:rsidR="00E06054" w:rsidRPr="00FE0802"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Mounting torque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E91A55" w14:textId="30AA52D9" w:rsidR="00E06054" w:rsidRPr="005E3F45"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M3 or 6 - 32 screw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A3F40A"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D5F035" w14:textId="77777777"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D1385" w14:textId="1E7DB92B"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92AF3C" w14:textId="42512D81" w:rsidR="00E06054" w:rsidRPr="006419E1" w:rsidRDefault="00E06054" w:rsidP="00E06054">
            <w:pPr>
              <w:widowControl w:val="0"/>
              <w:autoSpaceDE w:val="0"/>
              <w:autoSpaceDN w:val="0"/>
              <w:spacing w:before="40" w:after="40" w:line="201" w:lineRule="exact"/>
              <w:jc w:val="center"/>
              <w:rPr>
                <w:sz w:val="20"/>
                <w:szCs w:val="20"/>
              </w:rPr>
            </w:pPr>
            <w:r>
              <w:rPr>
                <w:sz w:val="20"/>
                <w:szCs w:val="20"/>
              </w:rPr>
              <w:t>0.6</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594314" w14:textId="365D4BFB" w:rsidR="00E06054" w:rsidRPr="006419E1" w:rsidRDefault="00E06054" w:rsidP="00E06054">
            <w:pPr>
              <w:widowControl w:val="0"/>
              <w:autoSpaceDE w:val="0"/>
              <w:autoSpaceDN w:val="0"/>
              <w:spacing w:before="40" w:after="40" w:line="201" w:lineRule="exact"/>
              <w:jc w:val="center"/>
              <w:rPr>
                <w:sz w:val="20"/>
                <w:szCs w:val="20"/>
              </w:rPr>
            </w:pPr>
            <w:r>
              <w:rPr>
                <w:sz w:val="20"/>
                <w:szCs w:val="20"/>
              </w:rPr>
              <w:t>Nm</w:t>
            </w:r>
          </w:p>
        </w:tc>
      </w:tr>
      <w:tr w:rsidR="008B343A" w:rsidRPr="005D5ADE" w14:paraId="202F3DBA" w14:textId="77777777" w:rsidTr="00317A99">
        <w:trPr>
          <w:gridBefore w:val="1"/>
          <w:wBefore w:w="14" w:type="dxa"/>
          <w:trHeight w:val="101"/>
        </w:trPr>
        <w:tc>
          <w:tcPr>
            <w:tcW w:w="977" w:type="dxa"/>
            <w:tcBorders>
              <w:top w:val="single" w:sz="12" w:space="0" w:color="77206D" w:themeColor="accent5" w:themeShade="BF"/>
              <w:bottom w:val="single" w:sz="12" w:space="0" w:color="77206D" w:themeColor="accent5" w:themeShade="BF"/>
            </w:tcBorders>
          </w:tcPr>
          <w:p w14:paraId="0A6159C8" w14:textId="77777777" w:rsidR="008B343A" w:rsidRDefault="008B343A" w:rsidP="00317A99">
            <w:pPr>
              <w:widowControl w:val="0"/>
              <w:autoSpaceDE w:val="0"/>
              <w:autoSpaceDN w:val="0"/>
              <w:spacing w:after="40" w:line="201" w:lineRule="exact"/>
              <w:jc w:val="left"/>
              <w:rPr>
                <w:b/>
                <w:bCs/>
                <w:sz w:val="20"/>
                <w:szCs w:val="20"/>
              </w:rPr>
            </w:pPr>
            <w:r w:rsidRPr="00106235">
              <w:rPr>
                <w:b/>
                <w:bCs/>
                <w:sz w:val="20"/>
                <w:szCs w:val="20"/>
              </w:rPr>
              <w:t xml:space="preserve">Note: </w:t>
            </w:r>
          </w:p>
          <w:p w14:paraId="5CBFDC52" w14:textId="7C97A2D9" w:rsidR="008B343A" w:rsidRPr="00106235" w:rsidRDefault="008B343A" w:rsidP="00106235">
            <w:pPr>
              <w:widowControl w:val="0"/>
              <w:autoSpaceDE w:val="0"/>
              <w:autoSpaceDN w:val="0"/>
              <w:spacing w:before="40" w:after="40" w:line="201" w:lineRule="exact"/>
              <w:jc w:val="left"/>
              <w:rPr>
                <w:sz w:val="20"/>
                <w:szCs w:val="20"/>
              </w:rPr>
            </w:pPr>
          </w:p>
        </w:tc>
        <w:tc>
          <w:tcPr>
            <w:tcW w:w="8082" w:type="dxa"/>
            <w:gridSpan w:val="9"/>
            <w:tcBorders>
              <w:top w:val="single" w:sz="12" w:space="0" w:color="77206D" w:themeColor="accent5" w:themeShade="BF"/>
              <w:bottom w:val="single" w:sz="12" w:space="0" w:color="77206D" w:themeColor="accent5" w:themeShade="BF"/>
            </w:tcBorders>
          </w:tcPr>
          <w:p w14:paraId="2DEF7CA0" w14:textId="77777777" w:rsidR="008B343A" w:rsidRDefault="008B343A" w:rsidP="00317A99">
            <w:pPr>
              <w:widowControl w:val="0"/>
              <w:autoSpaceDE w:val="0"/>
              <w:autoSpaceDN w:val="0"/>
              <w:spacing w:after="40" w:line="201" w:lineRule="exact"/>
              <w:jc w:val="left"/>
              <w:rPr>
                <w:sz w:val="20"/>
                <w:szCs w:val="20"/>
              </w:rPr>
            </w:pPr>
            <w:r w:rsidRPr="00106235">
              <w:rPr>
                <w:sz w:val="20"/>
                <w:szCs w:val="20"/>
              </w:rPr>
              <w:t>It is recommended that a metal washer is inserted between screw head and mounting tab.</w:t>
            </w:r>
          </w:p>
          <w:p w14:paraId="5684D425" w14:textId="5F7F33B4" w:rsidR="008B343A" w:rsidRPr="00106235" w:rsidRDefault="008B343A" w:rsidP="00106235">
            <w:pPr>
              <w:widowControl w:val="0"/>
              <w:autoSpaceDE w:val="0"/>
              <w:autoSpaceDN w:val="0"/>
              <w:spacing w:before="40" w:after="40" w:line="201" w:lineRule="exact"/>
              <w:jc w:val="left"/>
              <w:rPr>
                <w:sz w:val="20"/>
                <w:szCs w:val="20"/>
              </w:rPr>
            </w:pPr>
            <w:r w:rsidRPr="00106235">
              <w:rPr>
                <w:sz w:val="20"/>
                <w:szCs w:val="20"/>
              </w:rPr>
              <w:t>Do not use self-tapping screws.</w:t>
            </w:r>
          </w:p>
          <w:p w14:paraId="3008E02C" w14:textId="0EDAD75A" w:rsidR="008B343A" w:rsidRDefault="008B343A" w:rsidP="00106235">
            <w:pPr>
              <w:widowControl w:val="0"/>
              <w:autoSpaceDE w:val="0"/>
              <w:autoSpaceDN w:val="0"/>
              <w:spacing w:before="40" w:after="40" w:line="201" w:lineRule="exact"/>
              <w:jc w:val="left"/>
              <w:rPr>
                <w:sz w:val="20"/>
                <w:szCs w:val="20"/>
              </w:rPr>
            </w:pPr>
            <w:r w:rsidRPr="00106235">
              <w:rPr>
                <w:sz w:val="20"/>
                <w:szCs w:val="20"/>
              </w:rPr>
              <w:t>Device is ESD sensitive</w:t>
            </w:r>
            <w:r w:rsidR="00317A99">
              <w:rPr>
                <w:sz w:val="20"/>
                <w:szCs w:val="20"/>
              </w:rPr>
              <w:t xml:space="preserve"> and h</w:t>
            </w:r>
            <w:r w:rsidRPr="00106235">
              <w:rPr>
                <w:sz w:val="20"/>
                <w:szCs w:val="20"/>
              </w:rPr>
              <w:t xml:space="preserve">andling </w:t>
            </w:r>
            <w:r w:rsidR="00317A99" w:rsidRPr="00106235">
              <w:rPr>
                <w:sz w:val="20"/>
                <w:szCs w:val="20"/>
              </w:rPr>
              <w:t>precautions are</w:t>
            </w:r>
            <w:r w:rsidRPr="00106235">
              <w:rPr>
                <w:sz w:val="20"/>
                <w:szCs w:val="20"/>
              </w:rPr>
              <w:t xml:space="preserve"> recommended.</w:t>
            </w:r>
          </w:p>
          <w:p w14:paraId="47263796" w14:textId="673E2E88" w:rsidR="00317A99" w:rsidRPr="005D5ADE" w:rsidRDefault="00317A99" w:rsidP="00106235">
            <w:pPr>
              <w:widowControl w:val="0"/>
              <w:autoSpaceDE w:val="0"/>
              <w:autoSpaceDN w:val="0"/>
              <w:spacing w:before="40" w:after="40" w:line="201" w:lineRule="exact"/>
              <w:jc w:val="left"/>
              <w:rPr>
                <w:b/>
                <w:bCs/>
                <w:sz w:val="20"/>
                <w:szCs w:val="20"/>
              </w:rPr>
            </w:pPr>
          </w:p>
        </w:tc>
      </w:tr>
      <w:tr w:rsidR="00D21B00" w:rsidRPr="005D5ADE" w14:paraId="5E7C6B7F" w14:textId="77777777" w:rsidTr="00317A99">
        <w:trPr>
          <w:gridBefore w:val="1"/>
          <w:wBefore w:w="14" w:type="dxa"/>
          <w:trHeight w:val="101"/>
        </w:trPr>
        <w:tc>
          <w:tcPr>
            <w:tcW w:w="9059" w:type="dxa"/>
            <w:gridSpan w:val="10"/>
            <w:tcBorders>
              <w:top w:val="single" w:sz="12" w:space="0" w:color="77206D" w:themeColor="accent5" w:themeShade="BF"/>
              <w:left w:val="single" w:sz="12" w:space="0" w:color="77206D" w:themeColor="accent5" w:themeShade="BF"/>
              <w:right w:val="single" w:sz="12" w:space="0" w:color="77206D" w:themeColor="accent5" w:themeShade="BF"/>
            </w:tcBorders>
          </w:tcPr>
          <w:p w14:paraId="1FC1879E" w14:textId="2C0C66BA" w:rsidR="00D21B00" w:rsidRPr="00106235" w:rsidRDefault="00D21B00" w:rsidP="00106235">
            <w:pPr>
              <w:widowControl w:val="0"/>
              <w:autoSpaceDE w:val="0"/>
              <w:autoSpaceDN w:val="0"/>
              <w:spacing w:before="40" w:after="40" w:line="201" w:lineRule="exact"/>
              <w:jc w:val="left"/>
              <w:rPr>
                <w:sz w:val="20"/>
                <w:szCs w:val="20"/>
              </w:rPr>
            </w:pPr>
            <w:r w:rsidRPr="00D21B00">
              <w:rPr>
                <w:noProof/>
                <w:sz w:val="20"/>
                <w:szCs w:val="20"/>
              </w:rPr>
              <w:drawing>
                <wp:anchor distT="0" distB="0" distL="114300" distR="114300" simplePos="0" relativeHeight="251669504" behindDoc="0" locked="0" layoutInCell="1" allowOverlap="1" wp14:anchorId="1E0C4457" wp14:editId="6F409231">
                  <wp:simplePos x="0" y="0"/>
                  <wp:positionH relativeFrom="column">
                    <wp:posOffset>-635</wp:posOffset>
                  </wp:positionH>
                  <wp:positionV relativeFrom="paragraph">
                    <wp:posOffset>178435</wp:posOffset>
                  </wp:positionV>
                  <wp:extent cx="5553075" cy="2272665"/>
                  <wp:effectExtent l="0" t="0" r="9525" b="0"/>
                  <wp:wrapSquare wrapText="bothSides"/>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83071" name=""/>
                          <pic:cNvPicPr/>
                        </pic:nvPicPr>
                        <pic:blipFill>
                          <a:blip r:embed="rId21">
                            <a:extLst>
                              <a:ext uri="{28A0092B-C50C-407E-A947-70E740481C1C}">
                                <a14:useLocalDpi xmlns:a14="http://schemas.microsoft.com/office/drawing/2010/main" val="0"/>
                              </a:ext>
                            </a:extLst>
                          </a:blip>
                          <a:stretch>
                            <a:fillRect/>
                          </a:stretch>
                        </pic:blipFill>
                        <pic:spPr>
                          <a:xfrm>
                            <a:off x="0" y="0"/>
                            <a:ext cx="5553075" cy="2272665"/>
                          </a:xfrm>
                          <a:prstGeom prst="rect">
                            <a:avLst/>
                          </a:prstGeom>
                        </pic:spPr>
                      </pic:pic>
                    </a:graphicData>
                  </a:graphic>
                  <wp14:sizeRelH relativeFrom="page">
                    <wp14:pctWidth>0</wp14:pctWidth>
                  </wp14:sizeRelH>
                  <wp14:sizeRelV relativeFrom="page">
                    <wp14:pctHeight>0</wp14:pctHeight>
                  </wp14:sizeRelV>
                </wp:anchor>
              </w:drawing>
            </w:r>
          </w:p>
        </w:tc>
      </w:tr>
      <w:tr w:rsidR="00D21B00" w:rsidRPr="005D5ADE" w14:paraId="76E3EECE" w14:textId="77777777" w:rsidTr="00317A99">
        <w:trPr>
          <w:gridBefore w:val="1"/>
          <w:wBefore w:w="14" w:type="dxa"/>
          <w:trHeight w:val="101"/>
        </w:trPr>
        <w:tc>
          <w:tcPr>
            <w:tcW w:w="9059" w:type="dxa"/>
            <w:gridSpan w:val="10"/>
            <w:tcBorders>
              <w:left w:val="single" w:sz="12" w:space="0" w:color="77206D" w:themeColor="accent5" w:themeShade="BF"/>
              <w:bottom w:val="single" w:sz="12" w:space="0" w:color="77206D" w:themeColor="accent5" w:themeShade="BF"/>
              <w:right w:val="single" w:sz="12" w:space="0" w:color="77206D" w:themeColor="accent5" w:themeShade="BF"/>
            </w:tcBorders>
          </w:tcPr>
          <w:p w14:paraId="63D82A84" w14:textId="516F9AD6" w:rsidR="00D21B00" w:rsidRDefault="00317A99" w:rsidP="00317A99">
            <w:pPr>
              <w:widowControl w:val="0"/>
              <w:autoSpaceDE w:val="0"/>
              <w:autoSpaceDN w:val="0"/>
              <w:spacing w:before="40" w:after="40" w:line="201" w:lineRule="exact"/>
              <w:jc w:val="left"/>
              <w:rPr>
                <w:sz w:val="20"/>
                <w:szCs w:val="20"/>
              </w:rPr>
            </w:pPr>
            <w:r w:rsidRPr="00317A99">
              <w:rPr>
                <w:sz w:val="20"/>
                <w:szCs w:val="20"/>
              </w:rPr>
              <w:t>Fig. 3. Transient thermal impedance from junction to mounting base as a function of pulse duration</w:t>
            </w:r>
          </w:p>
        </w:tc>
      </w:tr>
    </w:tbl>
    <w:p w14:paraId="15652A7C" w14:textId="358E5A99" w:rsidR="00413054" w:rsidRDefault="00413054"/>
    <w:p w14:paraId="313665F1" w14:textId="77777777" w:rsidR="00413054" w:rsidRDefault="00413054">
      <w:pPr>
        <w:spacing w:before="0" w:after="160"/>
        <w:jc w:val="left"/>
      </w:pPr>
      <w:r>
        <w:br w:type="page"/>
      </w:r>
    </w:p>
    <w:p w14:paraId="7CDC96B3" w14:textId="77777777" w:rsidR="007A20D4" w:rsidRDefault="007A20D4"/>
    <w:tbl>
      <w:tblPr>
        <w:tblStyle w:val="PlainTable3"/>
        <w:tblW w:w="9073" w:type="dxa"/>
        <w:tblLayout w:type="fixed"/>
        <w:tblLook w:val="0600" w:firstRow="0" w:lastRow="0" w:firstColumn="0" w:lastColumn="0" w:noHBand="1" w:noVBand="1"/>
      </w:tblPr>
      <w:tblGrid>
        <w:gridCol w:w="9073"/>
      </w:tblGrid>
      <w:tr w:rsidR="00413054" w:rsidRPr="00C33C0F" w14:paraId="35D22590" w14:textId="77777777" w:rsidTr="004B281F">
        <w:trPr>
          <w:trHeight w:val="299"/>
        </w:trPr>
        <w:tc>
          <w:tcPr>
            <w:tcW w:w="9073" w:type="dxa"/>
            <w:tcBorders>
              <w:bottom w:val="single" w:sz="12" w:space="0" w:color="77206D" w:themeColor="accent5" w:themeShade="BF"/>
            </w:tcBorders>
          </w:tcPr>
          <w:p w14:paraId="5F4D5C13" w14:textId="349DDFBC" w:rsidR="00413054" w:rsidRPr="00C33C0F" w:rsidRDefault="00AF47BA" w:rsidP="004B281F">
            <w:pPr>
              <w:widowControl w:val="0"/>
              <w:autoSpaceDE w:val="0"/>
              <w:autoSpaceDN w:val="0"/>
              <w:spacing w:before="0" w:after="0" w:line="313" w:lineRule="exact"/>
              <w:jc w:val="left"/>
              <w:rPr>
                <w:rFonts w:ascii="Arial" w:hAnsi="Arial" w:cs="Arial"/>
                <w:b/>
                <w:bCs/>
                <w:color w:val="000000"/>
                <w:sz w:val="28"/>
              </w:rPr>
            </w:pPr>
            <w:r>
              <w:rPr>
                <w:rFonts w:ascii="Arial" w:hAnsi="Arial" w:cs="Arial"/>
                <w:b/>
                <w:bCs/>
                <w:color w:val="77206D" w:themeColor="accent5" w:themeShade="BF"/>
                <w:sz w:val="30"/>
                <w:szCs w:val="24"/>
              </w:rPr>
              <w:t>10</w:t>
            </w:r>
            <w:r w:rsidR="00413054" w:rsidRPr="005B5243">
              <w:rPr>
                <w:rFonts w:ascii="Arial" w:hAnsi="Arial" w:cs="Arial"/>
                <w:b/>
                <w:bCs/>
                <w:color w:val="77206D" w:themeColor="accent5" w:themeShade="BF"/>
                <w:sz w:val="30"/>
                <w:szCs w:val="24"/>
              </w:rPr>
              <w:t xml:space="preserve">. </w:t>
            </w:r>
            <w:r w:rsidRPr="00AF47BA">
              <w:rPr>
                <w:rFonts w:ascii="Arial" w:hAnsi="Arial" w:cs="Arial"/>
                <w:b/>
                <w:bCs/>
                <w:color w:val="77206D" w:themeColor="accent5" w:themeShade="BF"/>
                <w:sz w:val="30"/>
                <w:szCs w:val="24"/>
                <w:lang w:val="en-GB"/>
              </w:rPr>
              <w:t>Package outline</w:t>
            </w:r>
          </w:p>
        </w:tc>
      </w:tr>
      <w:tr w:rsidR="00413054" w:rsidRPr="00703864" w14:paraId="114A9A1B" w14:textId="77777777" w:rsidTr="00130C3F">
        <w:tc>
          <w:tcPr>
            <w:tcW w:w="9073" w:type="dxa"/>
            <w:tcBorders>
              <w:bottom w:val="single" w:sz="12" w:space="0" w:color="77206D" w:themeColor="accent5" w:themeShade="BF"/>
            </w:tcBorders>
          </w:tcPr>
          <w:p w14:paraId="59F7C4ED" w14:textId="7BFC12C1" w:rsidR="00413054" w:rsidRPr="00AF47BA" w:rsidRDefault="00AF47BA" w:rsidP="004B281F">
            <w:pPr>
              <w:widowControl w:val="0"/>
              <w:autoSpaceDE w:val="0"/>
              <w:autoSpaceDN w:val="0"/>
              <w:spacing w:after="120" w:line="201" w:lineRule="exact"/>
              <w:jc w:val="left"/>
              <w:rPr>
                <w:rFonts w:ascii="Arial" w:hAnsi="Arial" w:cs="Arial"/>
                <w:color w:val="000000"/>
                <w:sz w:val="18"/>
              </w:rPr>
            </w:pPr>
            <w:r w:rsidRPr="00AF47BA">
              <w:rPr>
                <w:rFonts w:ascii="Arial" w:hAnsi="Arial" w:cs="Arial"/>
                <w:color w:val="77206D" w:themeColor="accent5" w:themeShade="BF"/>
                <w:spacing w:val="-3"/>
                <w:sz w:val="16"/>
                <w:szCs w:val="20"/>
                <w:lang w:val="en-GB"/>
              </w:rPr>
              <w:t xml:space="preserve">Plastic single-ended through-hole package; </w:t>
            </w:r>
            <w:proofErr w:type="spellStart"/>
            <w:r w:rsidRPr="00AF47BA">
              <w:rPr>
                <w:rFonts w:ascii="Arial" w:hAnsi="Arial" w:cs="Arial"/>
                <w:color w:val="77206D" w:themeColor="accent5" w:themeShade="BF"/>
                <w:spacing w:val="-3"/>
                <w:sz w:val="16"/>
                <w:szCs w:val="20"/>
                <w:lang w:val="en-GB"/>
              </w:rPr>
              <w:t>headsink</w:t>
            </w:r>
            <w:proofErr w:type="spellEnd"/>
            <w:r w:rsidRPr="00AF47BA">
              <w:rPr>
                <w:rFonts w:ascii="Arial" w:hAnsi="Arial" w:cs="Arial"/>
                <w:color w:val="77206D" w:themeColor="accent5" w:themeShade="BF"/>
                <w:spacing w:val="-3"/>
                <w:sz w:val="16"/>
                <w:szCs w:val="20"/>
                <w:lang w:val="en-GB"/>
              </w:rPr>
              <w:t xml:space="preserve"> mounted; 1 mounting hole; 4 leads TO-247 Narrow Leads </w:t>
            </w:r>
            <w:r>
              <w:rPr>
                <w:rFonts w:ascii="Arial" w:hAnsi="Arial" w:cs="Arial"/>
                <w:color w:val="77206D" w:themeColor="accent5" w:themeShade="BF"/>
                <w:spacing w:val="-3"/>
                <w:sz w:val="16"/>
                <w:szCs w:val="20"/>
                <w:lang w:val="en-GB"/>
              </w:rPr>
              <w:t xml:space="preserve">       </w:t>
            </w:r>
            <w:r w:rsidRPr="00AF47BA">
              <w:rPr>
                <w:rFonts w:ascii="Arial" w:hAnsi="Arial" w:cs="Arial"/>
                <w:color w:val="77206D" w:themeColor="accent5" w:themeShade="BF"/>
                <w:spacing w:val="-3"/>
                <w:sz w:val="16"/>
                <w:szCs w:val="20"/>
                <w:lang w:val="en-GB"/>
              </w:rPr>
              <w:t>TO247-4L NL</w:t>
            </w:r>
          </w:p>
        </w:tc>
      </w:tr>
      <w:tr w:rsidR="00130C3F" w:rsidRPr="00703864" w14:paraId="08B90C84" w14:textId="77777777" w:rsidTr="00130C3F">
        <w:tc>
          <w:tcPr>
            <w:tcW w:w="907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EBE42E" w14:textId="1DAB1709" w:rsidR="00130C3F" w:rsidRDefault="00130C3F"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p w14:paraId="53B5C0C6" w14:textId="479F7CBA" w:rsidR="00ED2337"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r w:rsidRPr="00ED2337">
              <w:rPr>
                <w:rFonts w:ascii="Arial" w:hAnsi="Arial" w:cs="Arial"/>
                <w:noProof/>
                <w:color w:val="77206D" w:themeColor="accent5" w:themeShade="BF"/>
                <w:spacing w:val="-3"/>
                <w:sz w:val="16"/>
                <w:szCs w:val="20"/>
                <w:lang w:val="en-GB"/>
              </w:rPr>
              <w:drawing>
                <wp:anchor distT="0" distB="0" distL="114300" distR="114300" simplePos="0" relativeHeight="251671552" behindDoc="0" locked="0" layoutInCell="1" allowOverlap="1" wp14:anchorId="4C80B7D9" wp14:editId="1B354EAD">
                  <wp:simplePos x="0" y="0"/>
                  <wp:positionH relativeFrom="column">
                    <wp:posOffset>0</wp:posOffset>
                  </wp:positionH>
                  <wp:positionV relativeFrom="paragraph">
                    <wp:posOffset>211455</wp:posOffset>
                  </wp:positionV>
                  <wp:extent cx="5624195" cy="5889625"/>
                  <wp:effectExtent l="0" t="0" r="0" b="0"/>
                  <wp:wrapSquare wrapText="bothSides"/>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9371" name=""/>
                          <pic:cNvPicPr/>
                        </pic:nvPicPr>
                        <pic:blipFill>
                          <a:blip r:embed="rId22">
                            <a:extLst>
                              <a:ext uri="{28A0092B-C50C-407E-A947-70E740481C1C}">
                                <a14:useLocalDpi xmlns:a14="http://schemas.microsoft.com/office/drawing/2010/main" val="0"/>
                              </a:ext>
                            </a:extLst>
                          </a:blip>
                          <a:stretch>
                            <a:fillRect/>
                          </a:stretch>
                        </pic:blipFill>
                        <pic:spPr>
                          <a:xfrm>
                            <a:off x="0" y="0"/>
                            <a:ext cx="5624195" cy="5889625"/>
                          </a:xfrm>
                          <a:prstGeom prst="rect">
                            <a:avLst/>
                          </a:prstGeom>
                        </pic:spPr>
                      </pic:pic>
                    </a:graphicData>
                  </a:graphic>
                  <wp14:sizeRelH relativeFrom="page">
                    <wp14:pctWidth>0</wp14:pctWidth>
                  </wp14:sizeRelH>
                  <wp14:sizeRelV relativeFrom="page">
                    <wp14:pctHeight>0</wp14:pctHeight>
                  </wp14:sizeRelV>
                </wp:anchor>
              </w:drawing>
            </w:r>
          </w:p>
          <w:p w14:paraId="5B2A818E" w14:textId="3BC71024" w:rsidR="00ED2337" w:rsidRPr="00AF47BA"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tc>
      </w:tr>
    </w:tbl>
    <w:p w14:paraId="65AAAA1F" w14:textId="6EFB5CDB" w:rsidR="000A6C4A" w:rsidRDefault="000A6C4A"/>
    <w:p w14:paraId="3C2621D0" w14:textId="77777777" w:rsidR="000A6C4A" w:rsidRDefault="000A6C4A">
      <w:pPr>
        <w:spacing w:before="0" w:after="160"/>
        <w:jc w:val="left"/>
      </w:pPr>
      <w:r>
        <w:br w:type="page"/>
      </w:r>
    </w:p>
    <w:p w14:paraId="3D833E57" w14:textId="77777777" w:rsidR="00413054" w:rsidRDefault="00413054" w:rsidP="00212FE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113"/>
        <w:gridCol w:w="2452"/>
        <w:gridCol w:w="4317"/>
      </w:tblGrid>
      <w:tr w:rsidR="00CA1525" w14:paraId="7D045578" w14:textId="77777777" w:rsidTr="007F6FD3">
        <w:tc>
          <w:tcPr>
            <w:tcW w:w="4857" w:type="dxa"/>
            <w:gridSpan w:val="3"/>
            <w:tcBorders>
              <w:bottom w:val="single" w:sz="12" w:space="0" w:color="77206D" w:themeColor="accent5" w:themeShade="BF"/>
            </w:tcBorders>
          </w:tcPr>
          <w:p w14:paraId="2453E2B6" w14:textId="35C3A8E3" w:rsidR="00CA1525" w:rsidRDefault="00CA1525" w:rsidP="00E13862">
            <w:pPr>
              <w:widowControl w:val="0"/>
              <w:autoSpaceDE w:val="0"/>
              <w:autoSpaceDN w:val="0"/>
              <w:spacing w:before="0" w:after="0" w:line="313" w:lineRule="exact"/>
              <w:jc w:val="left"/>
            </w:pPr>
            <w:r w:rsidRPr="00E13862">
              <w:rPr>
                <w:rFonts w:ascii="Arial" w:hAnsi="Arial" w:cs="Arial"/>
                <w:b/>
                <w:bCs/>
                <w:color w:val="77206D" w:themeColor="accent5" w:themeShade="BF"/>
                <w:sz w:val="30"/>
                <w:szCs w:val="24"/>
                <w:lang w:val="en-GB"/>
              </w:rPr>
              <w:t>12. Legal information</w:t>
            </w:r>
          </w:p>
        </w:tc>
        <w:tc>
          <w:tcPr>
            <w:tcW w:w="4317" w:type="dxa"/>
            <w:vMerge w:val="restart"/>
          </w:tcPr>
          <w:p w14:paraId="4EF02895" w14:textId="588FAAE0" w:rsidR="0096733E" w:rsidRPr="00212FED" w:rsidRDefault="0096733E" w:rsidP="00212FED">
            <w:pPr>
              <w:spacing w:before="40" w:after="0"/>
              <w:rPr>
                <w:sz w:val="14"/>
                <w:szCs w:val="14"/>
                <w:lang w:val="en-GB"/>
              </w:rPr>
            </w:pPr>
            <w:r w:rsidRPr="00212FED">
              <w:rPr>
                <w:b/>
                <w:bCs/>
                <w:sz w:val="14"/>
                <w:szCs w:val="14"/>
                <w:lang w:val="en-GB"/>
              </w:rPr>
              <w:t xml:space="preserve">Right to make changes </w:t>
            </w:r>
            <w:r w:rsidRPr="00212FED">
              <w:rPr>
                <w:sz w:val="14"/>
                <w:szCs w:val="14"/>
                <w:lang w:val="en-GB"/>
              </w:rPr>
              <w:t xml:space="preserve">— NMIS NASPIC reserves the right to make changes to information published in this document, including without limitation specifications and product descriptions, at any time and without notice. This document supersedes and replaces all information supplied prior to the publication hereof. </w:t>
            </w:r>
          </w:p>
          <w:p w14:paraId="501AB8A0" w14:textId="4F9DD795" w:rsidR="0096733E" w:rsidRPr="00212FED" w:rsidRDefault="0096733E" w:rsidP="00212FED">
            <w:pPr>
              <w:spacing w:before="40" w:after="0"/>
              <w:rPr>
                <w:sz w:val="14"/>
                <w:szCs w:val="14"/>
                <w:lang w:val="en-GB"/>
              </w:rPr>
            </w:pPr>
            <w:r w:rsidRPr="00212FED">
              <w:rPr>
                <w:b/>
                <w:bCs/>
                <w:sz w:val="14"/>
                <w:szCs w:val="14"/>
                <w:lang w:val="en-GB"/>
              </w:rPr>
              <w:t xml:space="preserve">Suitability for use </w:t>
            </w:r>
            <w:r w:rsidRPr="00212FED">
              <w:rPr>
                <w:sz w:val="14"/>
                <w:szCs w:val="14"/>
                <w:lang w:val="en-GB"/>
              </w:rPr>
              <w:t xml:space="preserve">— NMIS NASPIC products are not designed, authorized or warranted to be suitable for use in life support, life-critical or safety-critical systems or equipment, nor in applications where failure or malfunction of an NMIS NASPIC product can reasonably be expected to result in personal injury, death or severe property or environmental damage. NMIS NASPIC and its suppliers accept no liability for inclusion and/or use of NMIS NASPIC products in such equipment or applications and therefore such inclusion and/or use is at the customer’s own risk. </w:t>
            </w:r>
          </w:p>
          <w:p w14:paraId="58E74FAC" w14:textId="77777777" w:rsidR="0096733E" w:rsidRPr="00212FED" w:rsidRDefault="0096733E" w:rsidP="00212FED">
            <w:pPr>
              <w:spacing w:before="40" w:after="0"/>
              <w:rPr>
                <w:sz w:val="14"/>
                <w:szCs w:val="14"/>
                <w:lang w:val="en-GB"/>
              </w:rPr>
            </w:pPr>
            <w:r w:rsidRPr="00212FED">
              <w:rPr>
                <w:b/>
                <w:bCs/>
                <w:sz w:val="14"/>
                <w:szCs w:val="14"/>
                <w:lang w:val="en-GB"/>
              </w:rPr>
              <w:t xml:space="preserve">Quick reference data </w:t>
            </w:r>
            <w:r w:rsidRPr="00212FED">
              <w:rPr>
                <w:sz w:val="14"/>
                <w:szCs w:val="14"/>
                <w:lang w:val="en-GB"/>
              </w:rPr>
              <w:t xml:space="preserve">— The Quick reference data is an extract of the product data given in the Limiting values and Characteristics sections of this document, and as such is not complete, exhaustive or legally binding. </w:t>
            </w:r>
          </w:p>
          <w:p w14:paraId="3A948903" w14:textId="04E01649" w:rsidR="0096733E" w:rsidRPr="00212FED" w:rsidRDefault="0096733E" w:rsidP="00212FED">
            <w:pPr>
              <w:spacing w:before="40" w:after="0"/>
              <w:rPr>
                <w:sz w:val="14"/>
                <w:szCs w:val="14"/>
                <w:lang w:val="en-GB"/>
              </w:rPr>
            </w:pPr>
            <w:r w:rsidRPr="00212FED">
              <w:rPr>
                <w:b/>
                <w:bCs/>
                <w:sz w:val="14"/>
                <w:szCs w:val="14"/>
                <w:lang w:val="en-GB"/>
              </w:rPr>
              <w:t xml:space="preserve">Applications </w:t>
            </w:r>
            <w:r w:rsidRPr="00212FED">
              <w:rPr>
                <w:sz w:val="14"/>
                <w:szCs w:val="14"/>
                <w:lang w:val="en-GB"/>
              </w:rPr>
              <w:t xml:space="preserve">— Applications that are described herein for any of these products are for illustrative purposes only. NMIS NASPIC makes no representation or warranty that such applications will be suitable for the specified use without further testing or modification. Customers are responsible for the design and operation of their applications and products using NMIS NASPIC products, and NMIS NASPIC accepts no liability for any assistance with applications or customer product design. It is customer’s sole responsibility to determine whether the NMIS NASPIC product is suitable and fit for the customer’s applications and products planned, as well as for the planned application and use of customer’s </w:t>
            </w:r>
            <w:r w:rsidR="00212FED" w:rsidRPr="00212FED">
              <w:rPr>
                <w:sz w:val="14"/>
                <w:szCs w:val="14"/>
                <w:lang w:val="en-GB"/>
              </w:rPr>
              <w:t>third-party</w:t>
            </w:r>
            <w:r w:rsidRPr="00212FED">
              <w:rPr>
                <w:sz w:val="14"/>
                <w:szCs w:val="14"/>
                <w:lang w:val="en-GB"/>
              </w:rPr>
              <w:t xml:space="preserve"> customer(s). Customers should provide appropriate design and operating safeguards to minimize the risks associated with their applications and products. NMIS NASPIC does not accept any liability related to any default, damage, costs or problem which is based on any weakness or default in the customer’s applications or products, or the application or use by customer’s </w:t>
            </w:r>
            <w:r w:rsidR="00212FED" w:rsidRPr="00212FED">
              <w:rPr>
                <w:sz w:val="14"/>
                <w:szCs w:val="14"/>
                <w:lang w:val="en-GB"/>
              </w:rPr>
              <w:t>third-party</w:t>
            </w:r>
            <w:r w:rsidRPr="00212FED">
              <w:rPr>
                <w:sz w:val="14"/>
                <w:szCs w:val="14"/>
                <w:lang w:val="en-GB"/>
              </w:rPr>
              <w:t xml:space="preserve"> customer(s). Customer is responsible for doing all necessary testing for the customer’s applications and products using NMIS NASPIC products </w:t>
            </w:r>
            <w:proofErr w:type="gramStart"/>
            <w:r w:rsidRPr="00212FED">
              <w:rPr>
                <w:sz w:val="14"/>
                <w:szCs w:val="14"/>
                <w:lang w:val="en-GB"/>
              </w:rPr>
              <w:t>in order to</w:t>
            </w:r>
            <w:proofErr w:type="gramEnd"/>
            <w:r w:rsidRPr="00212FED">
              <w:rPr>
                <w:sz w:val="14"/>
                <w:szCs w:val="14"/>
                <w:lang w:val="en-GB"/>
              </w:rPr>
              <w:t xml:space="preserve"> avoid a default of the applications and the products or of the application or use by customer’s </w:t>
            </w:r>
            <w:r w:rsidR="00212FED" w:rsidRPr="00212FED">
              <w:rPr>
                <w:sz w:val="14"/>
                <w:szCs w:val="14"/>
                <w:lang w:val="en-GB"/>
              </w:rPr>
              <w:t>third-party</w:t>
            </w:r>
            <w:r w:rsidRPr="00212FED">
              <w:rPr>
                <w:sz w:val="14"/>
                <w:szCs w:val="14"/>
                <w:lang w:val="en-GB"/>
              </w:rPr>
              <w:t xml:space="preserve"> customer(s). NMIS does not accept any liability in this respect. </w:t>
            </w:r>
          </w:p>
          <w:p w14:paraId="448DC61A" w14:textId="77777777" w:rsidR="0096733E" w:rsidRPr="00212FED" w:rsidRDefault="0096733E" w:rsidP="00212FED">
            <w:pPr>
              <w:spacing w:before="40" w:after="0"/>
              <w:rPr>
                <w:sz w:val="14"/>
                <w:szCs w:val="14"/>
                <w:lang w:val="en-GB"/>
              </w:rPr>
            </w:pPr>
            <w:r w:rsidRPr="00212FED">
              <w:rPr>
                <w:b/>
                <w:bCs/>
                <w:sz w:val="14"/>
                <w:szCs w:val="14"/>
                <w:lang w:val="en-GB"/>
              </w:rPr>
              <w:t xml:space="preserve">Limiting values </w:t>
            </w:r>
            <w:r w:rsidRPr="00212FED">
              <w:rPr>
                <w:sz w:val="14"/>
                <w:szCs w:val="14"/>
                <w:lang w:val="en-GB"/>
              </w:rPr>
              <w:t xml:space="preserve">— Stress above one or more limiting values (as defined in the Absolute Maximum Ratings System of IEC 60134) will cause permanent damage to the device. Limiting values are stress ratings only and (proper) operation of the device at these or any other conditions above those given in the Recommended operating conditions section (if present) or the Characteristics sections of this document is not warranted. Constant or repeated exposure to limiting values will permanently and irreversibly affect the quality and reliability of the device. </w:t>
            </w:r>
          </w:p>
          <w:p w14:paraId="25561792" w14:textId="77777777" w:rsidR="0096733E" w:rsidRPr="00212FED" w:rsidRDefault="0096733E" w:rsidP="00212FED">
            <w:pPr>
              <w:spacing w:before="40" w:after="0"/>
              <w:rPr>
                <w:sz w:val="14"/>
                <w:szCs w:val="14"/>
                <w:lang w:val="en-GB"/>
              </w:rPr>
            </w:pPr>
            <w:r w:rsidRPr="00212FED">
              <w:rPr>
                <w:b/>
                <w:bCs/>
                <w:sz w:val="14"/>
                <w:szCs w:val="14"/>
                <w:lang w:val="en-GB"/>
              </w:rPr>
              <w:t xml:space="preserve">No offer to sell or license </w:t>
            </w:r>
            <w:r w:rsidRPr="00212FED">
              <w:rPr>
                <w:sz w:val="14"/>
                <w:szCs w:val="14"/>
                <w:lang w:val="en-GB"/>
              </w:rPr>
              <w:t xml:space="preserve">— Nothing in this document may be interpreted or construed as an offer to sell products that is open for acceptance or the grant, conveyance or implication of any license under any copyrights, patents or other industrial or intellectual property rights. </w:t>
            </w:r>
          </w:p>
          <w:p w14:paraId="26DE6BB5" w14:textId="77777777" w:rsidR="0096733E" w:rsidRPr="00212FED" w:rsidRDefault="0096733E" w:rsidP="00212FED">
            <w:pPr>
              <w:spacing w:before="40" w:after="0"/>
              <w:rPr>
                <w:sz w:val="14"/>
                <w:szCs w:val="14"/>
                <w:lang w:val="en-GB"/>
              </w:rPr>
            </w:pPr>
            <w:r w:rsidRPr="00212FED">
              <w:rPr>
                <w:b/>
                <w:bCs/>
                <w:sz w:val="14"/>
                <w:szCs w:val="14"/>
                <w:lang w:val="en-GB"/>
              </w:rPr>
              <w:t xml:space="preserve">Export control </w:t>
            </w:r>
            <w:r w:rsidRPr="00212FED">
              <w:rPr>
                <w:sz w:val="14"/>
                <w:szCs w:val="14"/>
                <w:lang w:val="en-GB"/>
              </w:rPr>
              <w:t xml:space="preserve">— This document as well as the item(s) described herein may be subject to export control regulations. Export might require a prior authorization from competent authorities. </w:t>
            </w:r>
          </w:p>
          <w:p w14:paraId="412D2C2B" w14:textId="21D59239" w:rsidR="00CA1525" w:rsidRPr="0096733E" w:rsidRDefault="0096733E" w:rsidP="00212FED">
            <w:pPr>
              <w:spacing w:before="40" w:after="0"/>
              <w:rPr>
                <w:sz w:val="16"/>
                <w:szCs w:val="16"/>
              </w:rPr>
            </w:pPr>
            <w:r w:rsidRPr="00212FED">
              <w:rPr>
                <w:b/>
                <w:bCs/>
                <w:sz w:val="14"/>
                <w:szCs w:val="14"/>
                <w:lang w:val="en-GB"/>
              </w:rPr>
              <w:t xml:space="preserve">Non-automotive qualified products </w:t>
            </w:r>
            <w:r w:rsidRPr="00212FED">
              <w:rPr>
                <w:sz w:val="14"/>
                <w:szCs w:val="14"/>
                <w:lang w:val="en-GB"/>
              </w:rPr>
              <w:t>— Unless this data sheet expressly states that this specific NMIS NASPIC product is automotive qualified, the product is not suitable for automotive use. It is neither qualified nor tested in accordance with automotive testing or application requirements. NMIS NASPIC accepts no liability for inclusion and/or use of non-automotive qualified products in automotive equipment or applications. In the event that customer uses the product for design-in and use in automotive applications to automotive specifications and standards, customer (a) shall use the product without NMIS NASPIC’ warranty of the product for such automotive applications, use and specifications, and (b) whenever customer uses the product for automotive applications beyond NMIS NASPIC’ specifications such use shall be solely at customer’s own risk, and (c) customer fully indemnifies NMIS NASPIC for any liability, damages or failed product claims resulting from customer design and use of the product for automotive applications beyond NMIS NASPIC’ standard warranty and NMIS NASPIC’ product specifications.</w:t>
            </w:r>
          </w:p>
        </w:tc>
      </w:tr>
      <w:tr w:rsidR="00CA1525" w14:paraId="072DA2B1" w14:textId="77777777" w:rsidTr="007F6FD3">
        <w:trPr>
          <w:trHeight w:val="254"/>
        </w:trPr>
        <w:tc>
          <w:tcPr>
            <w:tcW w:w="4857" w:type="dxa"/>
            <w:gridSpan w:val="3"/>
            <w:tcBorders>
              <w:top w:val="single" w:sz="12" w:space="0" w:color="77206D" w:themeColor="accent5" w:themeShade="BF"/>
              <w:bottom w:val="single" w:sz="4" w:space="0" w:color="77206D" w:themeColor="accent5" w:themeShade="BF"/>
            </w:tcBorders>
            <w:vAlign w:val="center"/>
          </w:tcPr>
          <w:p w14:paraId="5A2C749D" w14:textId="437AA9E5" w:rsidR="00CA1525" w:rsidRPr="00A05893" w:rsidRDefault="00CA1525" w:rsidP="00CA1525">
            <w:pPr>
              <w:spacing w:after="0"/>
              <w:rPr>
                <w:rFonts w:ascii="Arial" w:hAnsi="Arial" w:cs="Arial"/>
                <w:b/>
                <w:bCs/>
                <w:sz w:val="16"/>
                <w:szCs w:val="16"/>
              </w:rPr>
            </w:pPr>
            <w:r w:rsidRPr="00A05893">
              <w:rPr>
                <w:rFonts w:ascii="Arial" w:hAnsi="Arial" w:cs="Arial"/>
                <w:b/>
                <w:bCs/>
                <w:sz w:val="16"/>
                <w:szCs w:val="16"/>
                <w:lang w:val="en-GB"/>
              </w:rPr>
              <w:t>Data sheet status</w:t>
            </w:r>
          </w:p>
        </w:tc>
        <w:tc>
          <w:tcPr>
            <w:tcW w:w="4317" w:type="dxa"/>
            <w:vMerge/>
          </w:tcPr>
          <w:p w14:paraId="76827E21" w14:textId="77777777" w:rsidR="00CA1525" w:rsidRDefault="00CA1525" w:rsidP="00E4450B"/>
        </w:tc>
      </w:tr>
      <w:tr w:rsidR="00CA1525" w14:paraId="761A46B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60552734" w14:textId="522EED51"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 xml:space="preserve">Document Status </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DCDE037" w14:textId="29DD059B"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Product Status</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A4FD35B" w14:textId="49AAB4A5"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Definition</w:t>
            </w:r>
          </w:p>
        </w:tc>
        <w:tc>
          <w:tcPr>
            <w:tcW w:w="4317" w:type="dxa"/>
            <w:vMerge/>
            <w:tcBorders>
              <w:left w:val="single" w:sz="4" w:space="0" w:color="77206D" w:themeColor="accent5" w:themeShade="BF"/>
            </w:tcBorders>
          </w:tcPr>
          <w:p w14:paraId="536C2026" w14:textId="77777777" w:rsidR="00CA1525" w:rsidRDefault="00CA1525" w:rsidP="00E4450B"/>
        </w:tc>
      </w:tr>
      <w:tr w:rsidR="00CA1525" w14:paraId="6C0ABDD7"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D88247E" w14:textId="75B312F8"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Objective 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AECE304" w14:textId="37DEAAB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Development</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5363EF2D" w14:textId="7446F661"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 xml:space="preserve">This document contains data from the objective </w:t>
            </w:r>
            <w:proofErr w:type="gramStart"/>
            <w:r w:rsidRPr="00A05893">
              <w:rPr>
                <w:rFonts w:ascii="Arial" w:hAnsi="Arial" w:cs="Arial"/>
                <w:sz w:val="14"/>
                <w:szCs w:val="14"/>
              </w:rPr>
              <w:t>specification</w:t>
            </w:r>
            <w:proofErr w:type="gramEnd"/>
            <w:r w:rsidRPr="00A05893">
              <w:rPr>
                <w:rFonts w:ascii="Arial" w:hAnsi="Arial" w:cs="Arial"/>
                <w:sz w:val="14"/>
                <w:szCs w:val="14"/>
              </w:rPr>
              <w:t xml:space="preserve"> for product development.</w:t>
            </w:r>
          </w:p>
        </w:tc>
        <w:tc>
          <w:tcPr>
            <w:tcW w:w="4317" w:type="dxa"/>
            <w:vMerge/>
            <w:tcBorders>
              <w:left w:val="single" w:sz="4" w:space="0" w:color="77206D" w:themeColor="accent5" w:themeShade="BF"/>
            </w:tcBorders>
          </w:tcPr>
          <w:p w14:paraId="3BDB6DA9" w14:textId="77777777" w:rsidR="00CA1525" w:rsidRDefault="00CA1525" w:rsidP="00E4450B"/>
        </w:tc>
      </w:tr>
      <w:tr w:rsidR="00CA1525" w14:paraId="1F58A3E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114DF9B" w14:textId="4566FFED"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Preliminary</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08D30744" w14:textId="421D5F24"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Qualification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321CBF3" w14:textId="7BD7CFA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preliminary specification.</w:t>
            </w:r>
          </w:p>
        </w:tc>
        <w:tc>
          <w:tcPr>
            <w:tcW w:w="4317" w:type="dxa"/>
            <w:vMerge/>
            <w:tcBorders>
              <w:left w:val="single" w:sz="4" w:space="0" w:color="77206D" w:themeColor="accent5" w:themeShade="BF"/>
            </w:tcBorders>
          </w:tcPr>
          <w:p w14:paraId="729A2A60" w14:textId="77777777" w:rsidR="00CA1525" w:rsidRDefault="00CA1525" w:rsidP="00E4450B"/>
        </w:tc>
      </w:tr>
      <w:tr w:rsidR="00CA1525" w14:paraId="6CDD7BA2"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C650E38" w14:textId="35DF1C6E"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BDF77A0" w14:textId="7610FF73"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693C415" w14:textId="0524D22C"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the product specification.</w:t>
            </w:r>
          </w:p>
        </w:tc>
        <w:tc>
          <w:tcPr>
            <w:tcW w:w="4317" w:type="dxa"/>
            <w:vMerge/>
            <w:tcBorders>
              <w:left w:val="single" w:sz="4" w:space="0" w:color="77206D" w:themeColor="accent5" w:themeShade="BF"/>
            </w:tcBorders>
          </w:tcPr>
          <w:p w14:paraId="0DD62F33" w14:textId="77777777" w:rsidR="00CA1525" w:rsidRDefault="00CA1525" w:rsidP="00E4450B"/>
        </w:tc>
      </w:tr>
      <w:tr w:rsidR="00CA1525" w14:paraId="7267F6E4" w14:textId="77777777" w:rsidTr="007F6FD3">
        <w:tc>
          <w:tcPr>
            <w:tcW w:w="4857" w:type="dxa"/>
            <w:gridSpan w:val="3"/>
            <w:tcBorders>
              <w:top w:val="single" w:sz="4" w:space="0" w:color="77206D" w:themeColor="accent5" w:themeShade="BF"/>
            </w:tcBorders>
          </w:tcPr>
          <w:p w14:paraId="59DD6769" w14:textId="77777777" w:rsidR="00CA1525" w:rsidRPr="009F077C" w:rsidRDefault="00CA1525" w:rsidP="009F077C">
            <w:pPr>
              <w:pStyle w:val="ListParagraph"/>
              <w:numPr>
                <w:ilvl w:val="0"/>
                <w:numId w:val="2"/>
              </w:numPr>
              <w:ind w:left="306"/>
              <w:rPr>
                <w:sz w:val="16"/>
                <w:szCs w:val="16"/>
                <w:lang w:val="en-GB"/>
              </w:rPr>
            </w:pPr>
            <w:r w:rsidRPr="009F077C">
              <w:rPr>
                <w:sz w:val="16"/>
                <w:szCs w:val="16"/>
              </w:rPr>
              <w:t>P</w:t>
            </w:r>
            <w:r w:rsidRPr="009F077C">
              <w:rPr>
                <w:sz w:val="16"/>
                <w:szCs w:val="16"/>
                <w:lang w:val="en-GB"/>
              </w:rPr>
              <w:t xml:space="preserve">lease consult the most recently issued document before initiating or completing a design. </w:t>
            </w:r>
          </w:p>
          <w:p w14:paraId="26A4E361" w14:textId="77777777" w:rsidR="00CA1525" w:rsidRDefault="00CA1525" w:rsidP="009F077C">
            <w:pPr>
              <w:pStyle w:val="ListParagraph"/>
              <w:numPr>
                <w:ilvl w:val="0"/>
                <w:numId w:val="2"/>
              </w:numPr>
              <w:ind w:left="306"/>
              <w:rPr>
                <w:sz w:val="16"/>
                <w:szCs w:val="16"/>
                <w:lang w:val="en-GB"/>
              </w:rPr>
            </w:pPr>
            <w:r w:rsidRPr="009F077C">
              <w:rPr>
                <w:sz w:val="16"/>
                <w:szCs w:val="16"/>
                <w:lang w:val="en-GB"/>
              </w:rPr>
              <w:t xml:space="preserve">The term 'short data sheet' is explained in section "Definitions". </w:t>
            </w:r>
          </w:p>
          <w:p w14:paraId="6916DBED" w14:textId="7C32098A" w:rsidR="00CA1525" w:rsidRPr="009F077C" w:rsidRDefault="00CA1525" w:rsidP="009F077C">
            <w:pPr>
              <w:pStyle w:val="ListParagraph"/>
              <w:numPr>
                <w:ilvl w:val="0"/>
                <w:numId w:val="2"/>
              </w:numPr>
              <w:ind w:left="306"/>
              <w:rPr>
                <w:sz w:val="16"/>
                <w:szCs w:val="16"/>
                <w:lang w:val="en-GB"/>
              </w:rPr>
            </w:pPr>
            <w:r w:rsidRPr="009F077C">
              <w:rPr>
                <w:sz w:val="16"/>
                <w:szCs w:val="16"/>
                <w:lang w:val="en-GB"/>
              </w:rPr>
              <w:t>The product status of device(s) described in this document may have changed since this document was published and may differ in case of multiple devices. The latest product status information is available on the NMIS website</w:t>
            </w:r>
          </w:p>
        </w:tc>
        <w:tc>
          <w:tcPr>
            <w:tcW w:w="4317" w:type="dxa"/>
            <w:vMerge/>
          </w:tcPr>
          <w:p w14:paraId="2CFFF508" w14:textId="77777777" w:rsidR="00CA1525" w:rsidRDefault="00CA1525"/>
        </w:tc>
      </w:tr>
      <w:tr w:rsidR="00CA1525" w14:paraId="050496E8" w14:textId="77777777" w:rsidTr="007F6FD3">
        <w:trPr>
          <w:trHeight w:val="8505"/>
        </w:trPr>
        <w:tc>
          <w:tcPr>
            <w:tcW w:w="4857" w:type="dxa"/>
            <w:gridSpan w:val="3"/>
          </w:tcPr>
          <w:p w14:paraId="40B4E88C" w14:textId="77777777" w:rsidR="00CA1525" w:rsidRDefault="00CA1525" w:rsidP="00CA1525">
            <w:pPr>
              <w:spacing w:after="120"/>
              <w:rPr>
                <w:b/>
                <w:bCs/>
                <w:sz w:val="16"/>
                <w:szCs w:val="16"/>
                <w:lang w:val="en-GB"/>
              </w:rPr>
            </w:pPr>
            <w:r w:rsidRPr="00C06C24">
              <w:rPr>
                <w:b/>
                <w:bCs/>
                <w:sz w:val="16"/>
                <w:szCs w:val="16"/>
                <w:lang w:val="en-GB"/>
              </w:rPr>
              <w:t xml:space="preserve">Definitions </w:t>
            </w:r>
          </w:p>
          <w:p w14:paraId="1F3EB0FF" w14:textId="7BE65942" w:rsidR="00CA1525" w:rsidRDefault="00CA1525" w:rsidP="00CA1525">
            <w:pPr>
              <w:spacing w:after="120"/>
              <w:rPr>
                <w:b/>
                <w:bCs/>
                <w:sz w:val="16"/>
                <w:szCs w:val="16"/>
                <w:lang w:val="en-GB"/>
              </w:rPr>
            </w:pPr>
            <w:r w:rsidRPr="00C06C24">
              <w:rPr>
                <w:b/>
                <w:bCs/>
                <w:sz w:val="16"/>
                <w:szCs w:val="16"/>
                <w:lang w:val="en-GB"/>
              </w:rPr>
              <w:t xml:space="preserve">Draft </w:t>
            </w:r>
            <w:r w:rsidRPr="00C06C24">
              <w:rPr>
                <w:sz w:val="16"/>
                <w:szCs w:val="16"/>
                <w:lang w:val="en-GB"/>
              </w:rPr>
              <w:t xml:space="preserve">— The document is a draft version only. The content is still under internal review and subject to formal approval, which may result in modifications or additions. </w:t>
            </w:r>
            <w:r>
              <w:rPr>
                <w:sz w:val="16"/>
                <w:szCs w:val="16"/>
                <w:lang w:val="en-GB"/>
              </w:rPr>
              <w:t>NMIS NASPIC</w:t>
            </w:r>
            <w:r w:rsidRPr="00C06C24">
              <w:rPr>
                <w:sz w:val="16"/>
                <w:szCs w:val="16"/>
                <w:lang w:val="en-GB"/>
              </w:rPr>
              <w:t xml:space="preserve"> does not give any representations or warranties as to the accuracy or completeness of information included herein and shall have no liability for the consequences of use of such information. </w:t>
            </w:r>
          </w:p>
          <w:p w14:paraId="2E76B98D" w14:textId="18A7B60C" w:rsidR="00CA1525" w:rsidRDefault="00CA1525" w:rsidP="00CA1525">
            <w:pPr>
              <w:spacing w:after="120"/>
              <w:rPr>
                <w:sz w:val="16"/>
                <w:szCs w:val="16"/>
                <w:lang w:val="en-GB"/>
              </w:rPr>
            </w:pPr>
            <w:r w:rsidRPr="00C06C24">
              <w:rPr>
                <w:b/>
                <w:bCs/>
                <w:sz w:val="16"/>
                <w:szCs w:val="16"/>
                <w:lang w:val="en-GB"/>
              </w:rPr>
              <w:t xml:space="preserve">data sheet </w:t>
            </w:r>
            <w:r w:rsidRPr="00C06C24">
              <w:rPr>
                <w:sz w:val="16"/>
                <w:szCs w:val="16"/>
                <w:lang w:val="en-GB"/>
              </w:rPr>
              <w:t xml:space="preserve">— A short data sheet is an extract from a full data sheet with the same product type number(s) and title. A short data sheet is intended for quick reference only and should not be relied upon to contain detailed and full information. For detailed and full information see the relevant full data sheet, which is available on request via the local </w:t>
            </w:r>
            <w:r>
              <w:rPr>
                <w:sz w:val="16"/>
                <w:szCs w:val="16"/>
                <w:lang w:val="en-GB"/>
              </w:rPr>
              <w:t>NMIS NASPIC</w:t>
            </w:r>
            <w:r w:rsidRPr="00C06C24">
              <w:rPr>
                <w:sz w:val="16"/>
                <w:szCs w:val="16"/>
                <w:lang w:val="en-GB"/>
              </w:rPr>
              <w:t xml:space="preserve"> sales office. In case of any inconsistency or conflict with the short data sheet, the full data sheet shall prevail. </w:t>
            </w:r>
          </w:p>
          <w:p w14:paraId="234F38C8" w14:textId="48F57D9A" w:rsidR="00CA1525" w:rsidRDefault="00CA1525" w:rsidP="00CA1525">
            <w:pPr>
              <w:spacing w:after="120"/>
              <w:rPr>
                <w:sz w:val="16"/>
                <w:szCs w:val="16"/>
                <w:lang w:val="en-GB"/>
              </w:rPr>
            </w:pPr>
            <w:r w:rsidRPr="00C06C24">
              <w:rPr>
                <w:b/>
                <w:bCs/>
                <w:sz w:val="16"/>
                <w:szCs w:val="16"/>
                <w:lang w:val="en-GB"/>
              </w:rPr>
              <w:t xml:space="preserve">Product specification </w:t>
            </w:r>
            <w:r w:rsidRPr="00C06C24">
              <w:rPr>
                <w:sz w:val="16"/>
                <w:szCs w:val="16"/>
                <w:lang w:val="en-GB"/>
              </w:rPr>
              <w:t xml:space="preserve">— The information and data provided in a Product data sheet shall define the specification of the product as agreed between </w:t>
            </w:r>
            <w:r>
              <w:rPr>
                <w:sz w:val="16"/>
                <w:szCs w:val="16"/>
                <w:lang w:val="en-GB"/>
              </w:rPr>
              <w:t>NMIS NASPIC</w:t>
            </w:r>
            <w:r w:rsidRPr="00C06C24">
              <w:rPr>
                <w:sz w:val="16"/>
                <w:szCs w:val="16"/>
                <w:lang w:val="en-GB"/>
              </w:rPr>
              <w:t xml:space="preserve"> and its customer, unless </w:t>
            </w:r>
            <w:r>
              <w:rPr>
                <w:sz w:val="16"/>
                <w:szCs w:val="16"/>
                <w:lang w:val="en-GB"/>
              </w:rPr>
              <w:t>NMIS NASPIC</w:t>
            </w:r>
            <w:r w:rsidRPr="00C06C24">
              <w:rPr>
                <w:sz w:val="16"/>
                <w:szCs w:val="16"/>
                <w:lang w:val="en-GB"/>
              </w:rPr>
              <w:t xml:space="preserve"> and customer have explicitly agreed otherwise in writing. In no </w:t>
            </w:r>
            <w:r w:rsidR="00212FED" w:rsidRPr="00C06C24">
              <w:rPr>
                <w:sz w:val="16"/>
                <w:szCs w:val="16"/>
                <w:lang w:val="en-GB"/>
              </w:rPr>
              <w:t>event,</w:t>
            </w:r>
            <w:r w:rsidRPr="00C06C24">
              <w:rPr>
                <w:sz w:val="16"/>
                <w:szCs w:val="16"/>
                <w:lang w:val="en-GB"/>
              </w:rPr>
              <w:t xml:space="preserve"> however, shall an agreement be valid in which the </w:t>
            </w:r>
            <w:r>
              <w:rPr>
                <w:sz w:val="16"/>
                <w:szCs w:val="16"/>
                <w:lang w:val="en-GB"/>
              </w:rPr>
              <w:t>NMIS NASPIC</w:t>
            </w:r>
            <w:r w:rsidRPr="00C06C24">
              <w:rPr>
                <w:sz w:val="16"/>
                <w:szCs w:val="16"/>
                <w:lang w:val="en-GB"/>
              </w:rPr>
              <w:t xml:space="preserve"> product is deemed to offer functions and qualities beyond those described in the Product data sheet. </w:t>
            </w:r>
          </w:p>
          <w:p w14:paraId="25DB1C83" w14:textId="61E18243" w:rsidR="00CA1525" w:rsidRDefault="00CA1525" w:rsidP="00CA1525">
            <w:pPr>
              <w:spacing w:after="120"/>
              <w:rPr>
                <w:b/>
                <w:bCs/>
                <w:sz w:val="16"/>
                <w:szCs w:val="16"/>
                <w:lang w:val="en-GB"/>
              </w:rPr>
            </w:pPr>
            <w:r w:rsidRPr="00C06C24">
              <w:rPr>
                <w:b/>
                <w:bCs/>
                <w:sz w:val="16"/>
                <w:szCs w:val="16"/>
                <w:lang w:val="en-GB"/>
              </w:rPr>
              <w:t xml:space="preserve">Disclaimers </w:t>
            </w:r>
          </w:p>
          <w:p w14:paraId="4044921E" w14:textId="0A323D8F" w:rsidR="00CA1525" w:rsidRPr="00A05893" w:rsidRDefault="00CA1525" w:rsidP="00A05893">
            <w:pPr>
              <w:rPr>
                <w:sz w:val="16"/>
                <w:szCs w:val="16"/>
              </w:rPr>
            </w:pPr>
            <w:r w:rsidRPr="00C06C24">
              <w:rPr>
                <w:b/>
                <w:bCs/>
                <w:sz w:val="16"/>
                <w:szCs w:val="16"/>
                <w:lang w:val="en-GB"/>
              </w:rPr>
              <w:t xml:space="preserve">Limited warranty and liability </w:t>
            </w:r>
            <w:r w:rsidRPr="00C06C24">
              <w:rPr>
                <w:sz w:val="16"/>
                <w:szCs w:val="16"/>
                <w:lang w:val="en-GB"/>
              </w:rPr>
              <w:t xml:space="preserve">— Information in this document is believed to be accurate and reliable. However, </w:t>
            </w:r>
            <w:r>
              <w:rPr>
                <w:sz w:val="16"/>
                <w:szCs w:val="16"/>
                <w:lang w:val="en-GB"/>
              </w:rPr>
              <w:t>NMIS NASPIC</w:t>
            </w:r>
            <w:r w:rsidRPr="00C06C24">
              <w:rPr>
                <w:sz w:val="16"/>
                <w:szCs w:val="16"/>
                <w:lang w:val="en-GB"/>
              </w:rPr>
              <w:t xml:space="preserve"> does not give any representations or warranties, expressed or implied, as to the accuracy or completeness of such information and shall have no liability for the consequences of use of such information. </w:t>
            </w:r>
            <w:r>
              <w:rPr>
                <w:sz w:val="16"/>
                <w:szCs w:val="16"/>
                <w:lang w:val="en-GB"/>
              </w:rPr>
              <w:t>NMIS NASPIC</w:t>
            </w:r>
            <w:r w:rsidRPr="00C06C24">
              <w:rPr>
                <w:sz w:val="16"/>
                <w:szCs w:val="16"/>
                <w:lang w:val="en-GB"/>
              </w:rPr>
              <w:t xml:space="preserve"> takes no responsibility for the content in this document if provided by an information source outside of </w:t>
            </w:r>
            <w:r>
              <w:rPr>
                <w:sz w:val="16"/>
                <w:szCs w:val="16"/>
                <w:lang w:val="en-GB"/>
              </w:rPr>
              <w:t>NMIS NASPIC</w:t>
            </w:r>
            <w:r w:rsidRPr="00C06C24">
              <w:rPr>
                <w:sz w:val="16"/>
                <w:szCs w:val="16"/>
                <w:lang w:val="en-GB"/>
              </w:rPr>
              <w:t xml:space="preserve">. In no event shall </w:t>
            </w:r>
            <w:r>
              <w:rPr>
                <w:sz w:val="16"/>
                <w:szCs w:val="16"/>
                <w:lang w:val="en-GB"/>
              </w:rPr>
              <w:t>NMIS NASPIC</w:t>
            </w:r>
            <w:r w:rsidRPr="00C06C24">
              <w:rPr>
                <w:sz w:val="16"/>
                <w:szCs w:val="16"/>
                <w:lang w:val="en-GB"/>
              </w:rPr>
              <w:t xml:space="preserve"> be liable for any indirect, incidental, punitive, special or consequential damages (including - without limitation - lost profits, lost savings, business interruption, costs related to the removal or replacement of any products or rework charges) whether or not such damages are based on tort (including negligence), warranty, breach of contract or any other legal theory. Notwithstanding any damages that customer might incur for any reason whatsoever, </w:t>
            </w:r>
            <w:r>
              <w:rPr>
                <w:sz w:val="16"/>
                <w:szCs w:val="16"/>
                <w:lang w:val="en-GB"/>
              </w:rPr>
              <w:t>NMIS NASPIC</w:t>
            </w:r>
            <w:r w:rsidRPr="00C06C24">
              <w:rPr>
                <w:sz w:val="16"/>
                <w:szCs w:val="16"/>
                <w:lang w:val="en-GB"/>
              </w:rPr>
              <w:t xml:space="preserve">’ aggregate and cumulative liability towards customer for the products described herein shall be limited in accordance with the </w:t>
            </w:r>
            <w:r w:rsidRPr="00C06C24">
              <w:rPr>
                <w:i/>
                <w:iCs/>
                <w:sz w:val="16"/>
                <w:szCs w:val="16"/>
                <w:lang w:val="en-GB"/>
              </w:rPr>
              <w:t xml:space="preserve">Terms and conditions of commercial sale </w:t>
            </w:r>
            <w:r w:rsidRPr="00C06C24">
              <w:rPr>
                <w:sz w:val="16"/>
                <w:szCs w:val="16"/>
                <w:lang w:val="en-GB"/>
              </w:rPr>
              <w:t xml:space="preserve">of </w:t>
            </w:r>
            <w:r>
              <w:rPr>
                <w:sz w:val="16"/>
                <w:szCs w:val="16"/>
                <w:lang w:val="en-GB"/>
              </w:rPr>
              <w:t>NMIS NASPIC</w:t>
            </w:r>
            <w:r w:rsidRPr="00C06C24">
              <w:rPr>
                <w:sz w:val="16"/>
                <w:szCs w:val="16"/>
                <w:lang w:val="en-GB"/>
              </w:rPr>
              <w:t>.</w:t>
            </w:r>
          </w:p>
        </w:tc>
        <w:tc>
          <w:tcPr>
            <w:tcW w:w="4317" w:type="dxa"/>
            <w:vMerge/>
          </w:tcPr>
          <w:p w14:paraId="21A65481" w14:textId="77777777" w:rsidR="00CA1525" w:rsidRDefault="00CA1525"/>
        </w:tc>
      </w:tr>
    </w:tbl>
    <w:p w14:paraId="6650EDA4" w14:textId="77777777" w:rsidR="00850464" w:rsidRDefault="00850464" w:rsidP="00212FED"/>
    <w:sectPr w:rsidR="00850464" w:rsidSect="000A6C4A">
      <w:headerReference w:type="even" r:id="rId23"/>
      <w:headerReference w:type="default" r:id="rId24"/>
      <w:footerReference w:type="even" r:id="rId25"/>
      <w:footerReference w:type="default" r:id="rId26"/>
      <w:headerReference w:type="first" r:id="rId27"/>
      <w:footerReference w:type="first" r:id="rId28"/>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D0D44" w14:textId="77777777" w:rsidR="00CB5046" w:rsidRDefault="00CB5046" w:rsidP="00A70689">
      <w:pPr>
        <w:spacing w:before="0" w:after="0" w:line="240" w:lineRule="auto"/>
      </w:pPr>
      <w:r>
        <w:separator/>
      </w:r>
    </w:p>
  </w:endnote>
  <w:endnote w:type="continuationSeparator" w:id="0">
    <w:p w14:paraId="29D7E3D2" w14:textId="77777777" w:rsidR="00CB5046" w:rsidRDefault="00CB5046"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SBL+Arial-BoldMT">
    <w:altName w:val="Browallia New"/>
    <w:charset w:val="01"/>
    <w:family w:val="swiss"/>
    <w:pitch w:val="variable"/>
    <w:sig w:usb0="01010101" w:usb1="01010101" w:usb2="01010101" w:usb3="01010101" w:csb0="01010101" w:csb1="01010101"/>
  </w:font>
  <w:font w:name="DDUONM+ArialMT">
    <w:altName w:val="Browallia New"/>
    <w:charset w:val="01"/>
    <w:family w:val="swiss"/>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A6A5" w14:textId="77777777" w:rsidR="005F1B7A" w:rsidRDefault="005F1B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0D3D5A2B" w:rsidR="0093442C" w:rsidRDefault="0093442C" w:rsidP="0093442C">
    <w:pPr>
      <w:widowControl w:val="0"/>
      <w:autoSpaceDE w:val="0"/>
      <w:autoSpaceDN w:val="0"/>
      <w:spacing w:before="0" w:after="0" w:line="112" w:lineRule="exact"/>
      <w:jc w:val="left"/>
      <w:rPr>
        <w:rFonts w:ascii="AKHSBL+Arial-BoldMT"/>
        <w:color w:val="0091B0"/>
        <w:spacing w:val="-1"/>
        <w:sz w:val="16"/>
      </w:rPr>
    </w:pPr>
    <w:r>
      <w:rPr>
        <w:rFonts w:ascii="Arial" w:hAnsi="Arial" w:cs="Arial"/>
        <w:color w:val="221E1F"/>
        <w:sz w:val="12"/>
        <w:szCs w:val="12"/>
      </w:rPr>
      <w:t xml:space="preserve">  </w:t>
    </w:r>
    <w:r w:rsidR="001B38E9" w:rsidRPr="001B38E9">
      <w:rPr>
        <w:rFonts w:ascii="Arial" w:hAnsi="Arial" w:cs="Arial"/>
        <w:color w:val="221E1F"/>
        <w:sz w:val="12"/>
        <w:szCs w:val="12"/>
      </w:rPr>
      <w:t xml:space="preserve">NSSF080CM1K2ESAG</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sidRPr="001948AA">
      <w:rPr>
        <w:rFonts w:ascii="Arial" w:hAnsi="Arial" w:cs="Arial"/>
        <w:color w:val="221E1F"/>
        <w:spacing w:val="-1"/>
        <w:sz w:val="12"/>
        <w:szCs w:val="12"/>
      </w:rPr>
      <w:t xml:space="preserve">All information </w:t>
    </w:r>
    <w:r w:rsidRPr="001948AA">
      <w:rPr>
        <w:rFonts w:ascii="Arial" w:hAnsi="Arial" w:cs="Arial"/>
        <w:color w:val="221E1F"/>
        <w:sz w:val="12"/>
        <w:szCs w:val="12"/>
      </w:rPr>
      <w:t>provided</w:t>
    </w:r>
    <w:r w:rsidRPr="001948AA">
      <w:rPr>
        <w:rFonts w:ascii="Arial" w:hAnsi="Arial" w:cs="Arial"/>
        <w:color w:val="221E1F"/>
        <w:spacing w:val="-1"/>
        <w:sz w:val="12"/>
        <w:szCs w:val="12"/>
      </w:rPr>
      <w:t xml:space="preserve"> </w:t>
    </w:r>
    <w:r w:rsidRPr="001948AA">
      <w:rPr>
        <w:rFonts w:ascii="Arial" w:hAnsi="Arial" w:cs="Arial"/>
        <w:color w:val="221E1F"/>
        <w:sz w:val="12"/>
        <w:szCs w:val="12"/>
      </w:rPr>
      <w:t>in</w:t>
    </w:r>
    <w:r w:rsidRPr="001948AA">
      <w:rPr>
        <w:rFonts w:ascii="Arial" w:hAnsi="Arial" w:cs="Arial"/>
        <w:color w:val="221E1F"/>
        <w:spacing w:val="-1"/>
        <w:sz w:val="12"/>
        <w:szCs w:val="12"/>
      </w:rPr>
      <w:t xml:space="preserve"> this document </w:t>
    </w:r>
    <w:r w:rsidRPr="001948AA">
      <w:rPr>
        <w:rFonts w:ascii="Arial" w:hAnsi="Arial" w:cs="Arial"/>
        <w:color w:val="221E1F"/>
        <w:sz w:val="12"/>
        <w:szCs w:val="12"/>
      </w:rPr>
      <w:t>is</w:t>
    </w:r>
    <w:r w:rsidRPr="001948AA">
      <w:rPr>
        <w:rFonts w:ascii="Arial" w:hAnsi="Arial" w:cs="Arial"/>
        <w:color w:val="221E1F"/>
        <w:spacing w:val="-1"/>
        <w:sz w:val="12"/>
        <w:szCs w:val="12"/>
      </w:rPr>
      <w:t xml:space="preserve"> subject to</w:t>
    </w:r>
    <w:r w:rsidRPr="001948AA">
      <w:rPr>
        <w:rFonts w:ascii="Arial" w:hAnsi="Arial" w:cs="Arial"/>
        <w:color w:val="221E1F"/>
        <w:spacing w:val="-2"/>
        <w:sz w:val="12"/>
        <w:szCs w:val="12"/>
      </w:rPr>
      <w:t xml:space="preserve"> </w:t>
    </w:r>
    <w:r w:rsidRPr="001948AA">
      <w:rPr>
        <w:rFonts w:ascii="Arial" w:hAnsi="Arial" w:cs="Arial"/>
        <w:color w:val="221E1F"/>
        <w:sz w:val="12"/>
        <w:szCs w:val="12"/>
      </w:rPr>
      <w:t>legal</w:t>
    </w:r>
    <w:r w:rsidRPr="001948AA">
      <w:rPr>
        <w:rFonts w:ascii="Arial" w:hAnsi="Arial" w:cs="Arial"/>
        <w:color w:val="221E1F"/>
        <w:spacing w:val="-1"/>
        <w:sz w:val="12"/>
        <w:szCs w:val="12"/>
      </w:rPr>
      <w:t xml:space="preserve"> disclaimers.</w:t>
    </w:r>
    <w:r w:rsidRPr="001948AA">
      <w:rPr>
        <w:rFonts w:ascii="Arial" w:hAnsi="Arial" w:cs="Arial"/>
        <w:color w:val="221E1F"/>
        <w:spacing w:val="-1"/>
        <w:sz w:val="12"/>
        <w:szCs w:val="12"/>
      </w:rPr>
      <w:tab/>
    </w:r>
    <w:r>
      <w:rPr>
        <w:rFonts w:ascii="Arial" w:hAnsi="Arial" w:cs="Arial"/>
        <w:color w:val="221E1F"/>
        <w:spacing w:val="-1"/>
        <w:sz w:val="12"/>
        <w:szCs w:val="12"/>
      </w:rPr>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sidR="001B38E9">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2E3C23FF" w14:textId="722A0660"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2A19E0">
      <w:rPr>
        <w:rFonts w:ascii="Arial" w:hAnsi="Arial" w:cs="Arial"/>
        <w:b/>
        <w:bCs/>
        <w:color w:val="77206D" w:themeColor="accent5" w:themeShade="BF"/>
        <w:spacing w:val="-1"/>
        <w:sz w:val="16"/>
      </w:rPr>
      <w:t>Product</w:t>
    </w:r>
    <w:r w:rsidRPr="002A19E0">
      <w:rPr>
        <w:rFonts w:ascii="Arial" w:hAnsi="Arial" w:cs="Arial"/>
        <w:b/>
        <w:bCs/>
        <w:color w:val="77206D" w:themeColor="accent5" w:themeShade="BF"/>
        <w:sz w:val="16"/>
      </w:rPr>
      <w:t xml:space="preserve"> </w:t>
    </w:r>
    <w:r w:rsidRPr="002A19E0">
      <w:rPr>
        <w:rFonts w:ascii="Arial" w:hAnsi="Arial" w:cs="Arial"/>
        <w:b/>
        <w:bCs/>
        <w:color w:val="77206D" w:themeColor="accent5" w:themeShade="BF"/>
        <w:spacing w:val="-1"/>
        <w:sz w:val="16"/>
      </w:rPr>
      <w:t>data sheet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4F0E9B">
      <w:rPr>
        <w:rFonts w:ascii="Arial" w:hAnsi="Arial" w:cs="Arial"/>
        <w:noProof/>
        <w:color w:val="77206D" w:themeColor="accent5" w:themeShade="BF"/>
        <w:spacing w:val="-1"/>
        <w:sz w:val="16"/>
      </w:rPr>
      <w:t>2-Oct-26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1C57" w14:textId="77777777" w:rsidR="005F1B7A" w:rsidRDefault="005F1B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52AC" w14:textId="77777777" w:rsidR="00CB5046" w:rsidRDefault="00CB5046" w:rsidP="00A70689">
      <w:pPr>
        <w:spacing w:before="0" w:after="0" w:line="240" w:lineRule="auto"/>
      </w:pPr>
      <w:r>
        <w:separator/>
      </w:r>
    </w:p>
  </w:footnote>
  <w:footnote w:type="continuationSeparator" w:id="0">
    <w:p w14:paraId="5287D461" w14:textId="77777777" w:rsidR="00CB5046" w:rsidRDefault="00CB5046"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5FC5" w14:textId="201E522B" w:rsidR="005F1B7A" w:rsidRDefault="005F1B7A">
    <w:pPr>
      <w:pStyle w:val="Header"/>
    </w:pPr>
    <w:r>
      <w:rPr>
        <w:noProof/>
      </w:rPr>
      <w:pict w14:anchorId="5B8533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846376" o:spid="_x0000_s1026" type="#_x0000_t136" style="position:absolute;left:0;text-align:left;margin-left:0;margin-top:0;width:453.2pt;height:194.2pt;rotation:315;z-index:-251651072;mso-position-horizontal:center;mso-position-horizontal-relative:margin;mso-position-vertical:center;mso-position-vertical-relative:margin" o:allowincell="f" fillcolor="silver" stroked="f">
          <v:fill opacity=".5"/>
          <v:textpath style="font-family:&quot;Calibri&quot;;font-size:1pt" string="SAMP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2F47844B" w:rsidR="00A70689" w:rsidRDefault="005F1B7A">
    <w:pPr>
      <w:pStyle w:val="Header"/>
    </w:pPr>
    <w:r>
      <w:rPr>
        <w:noProof/>
      </w:rPr>
      <w:pict w14:anchorId="446344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846377" o:spid="_x0000_s1027" type="#_x0000_t136" style="position:absolute;left:0;text-align:left;margin-left:0;margin-top:0;width:453.2pt;height:194.2pt;rotation:315;z-index:-251649024;mso-position-horizontal:center;mso-position-horizontal-relative:margin;mso-position-vertical:center;mso-position-vertical-relative:margin" o:allowincell="f" fillcolor="silver" stroked="f">
          <v:fill opacity=".5"/>
          <v:textpath style="font-family:&quot;Calibri&quot;;font-size:1pt" string="SAMPLE"/>
        </v:shape>
      </w:pict>
    </w:r>
    <w:r w:rsidR="00A23A75" w:rsidRPr="00A23A75">
      <w:rPr>
        <w:rFonts w:ascii="Arial" w:hAnsi="Arial" w:cs="Arial"/>
        <w:color w:val="77206D" w:themeColor="accent5" w:themeShade="BF"/>
        <w:spacing w:val="-1"/>
        <w:szCs w:val="20"/>
      </w:rPr>
      <w:t>NMIS NASPIC</w:t>
    </w:r>
    <w:r w:rsidR="00A23A75" w:rsidRPr="00A23A75">
      <w:rPr>
        <w:rFonts w:ascii="AKHSBL+Arial-BoldMT"/>
        <w:color w:val="77206D" w:themeColor="accent5" w:themeShade="BF"/>
        <w:spacing w:val="-1"/>
        <w:szCs w:val="20"/>
      </w:rPr>
      <w:t xml:space="preserve"> </w:t>
    </w:r>
    <w:r w:rsidR="00A23A75" w:rsidRPr="00F911C5">
      <w:rPr>
        <w:color w:val="77206D" w:themeColor="accent5" w:themeShade="BF"/>
      </w:rPr>
      <w:ptab w:relativeTo="margin" w:alignment="center" w:leader="none"/>
    </w:r>
    <w:r w:rsidR="00A23A75"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 xml:space="preserve">NSSF080CM1K2ESAG</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 xml:space="preserve">N-Channel Silicon Carbide Power MOSFET</w:t>
    </w:r>
    <w:r w:rsidRPr="00453E59">
      <w:rPr>
        <w:rFonts w:ascii="Arial" w:hAnsi="Arial" w:cs="Arial"/>
        <w:color w:val="77206D" w:themeColor="accent5" w:themeShade="BF"/>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4B27" w14:textId="0A3475CD" w:rsidR="005F1B7A" w:rsidRDefault="005F1B7A">
    <w:pPr>
      <w:pStyle w:val="Header"/>
    </w:pPr>
    <w:r>
      <w:rPr>
        <w:noProof/>
      </w:rPr>
      <w:pict w14:anchorId="1F89F2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846375" o:spid="_x0000_s1025" type="#_x0000_t136" style="position:absolute;left:0;text-align:left;margin-left:0;margin-top:0;width:453.2pt;height:194.2pt;rotation:315;z-index:-251653120;mso-position-horizontal:center;mso-position-horizontal-relative:margin;mso-position-vertical:center;mso-position-vertical-relative:margin" o:allowincell="f" fillcolor="silver" stroked="f">
          <v:fill opacity=".5"/>
          <v:textpath style="font-family:&quot;Calibri&quot;;font-size:1pt" string="SAMP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07440"/>
    <w:rsid w:val="00012648"/>
    <w:rsid w:val="00014631"/>
    <w:rsid w:val="00040274"/>
    <w:rsid w:val="00041FB1"/>
    <w:rsid w:val="0005190B"/>
    <w:rsid w:val="000674CE"/>
    <w:rsid w:val="000712B4"/>
    <w:rsid w:val="00072A99"/>
    <w:rsid w:val="000749F6"/>
    <w:rsid w:val="00092C03"/>
    <w:rsid w:val="000A6C4A"/>
    <w:rsid w:val="000B6CA9"/>
    <w:rsid w:val="000D1B1B"/>
    <w:rsid w:val="00101970"/>
    <w:rsid w:val="00106235"/>
    <w:rsid w:val="00115ACD"/>
    <w:rsid w:val="00130C3F"/>
    <w:rsid w:val="001355F8"/>
    <w:rsid w:val="00154226"/>
    <w:rsid w:val="00160915"/>
    <w:rsid w:val="00192C1B"/>
    <w:rsid w:val="0019481D"/>
    <w:rsid w:val="001948AA"/>
    <w:rsid w:val="00197CC4"/>
    <w:rsid w:val="001A29F1"/>
    <w:rsid w:val="001A46D3"/>
    <w:rsid w:val="001B38E9"/>
    <w:rsid w:val="001B4F22"/>
    <w:rsid w:val="001D6F99"/>
    <w:rsid w:val="00205F12"/>
    <w:rsid w:val="002104E1"/>
    <w:rsid w:val="00212FED"/>
    <w:rsid w:val="00217F44"/>
    <w:rsid w:val="002415EF"/>
    <w:rsid w:val="002700FB"/>
    <w:rsid w:val="00285B9C"/>
    <w:rsid w:val="002919BD"/>
    <w:rsid w:val="002A19E0"/>
    <w:rsid w:val="002A58C4"/>
    <w:rsid w:val="002B0B5C"/>
    <w:rsid w:val="002D03BB"/>
    <w:rsid w:val="002E1A69"/>
    <w:rsid w:val="002E46C7"/>
    <w:rsid w:val="002F6ACA"/>
    <w:rsid w:val="00317A99"/>
    <w:rsid w:val="003314D7"/>
    <w:rsid w:val="00374D6D"/>
    <w:rsid w:val="003A2627"/>
    <w:rsid w:val="003B6B9B"/>
    <w:rsid w:val="003C484F"/>
    <w:rsid w:val="003F3FE2"/>
    <w:rsid w:val="00413054"/>
    <w:rsid w:val="00413A40"/>
    <w:rsid w:val="00415054"/>
    <w:rsid w:val="00424D8C"/>
    <w:rsid w:val="00453E59"/>
    <w:rsid w:val="00464E8F"/>
    <w:rsid w:val="004C4EA7"/>
    <w:rsid w:val="004D1E32"/>
    <w:rsid w:val="004E43CB"/>
    <w:rsid w:val="004F0E9B"/>
    <w:rsid w:val="0052488D"/>
    <w:rsid w:val="00553118"/>
    <w:rsid w:val="00561435"/>
    <w:rsid w:val="00591F21"/>
    <w:rsid w:val="005A3315"/>
    <w:rsid w:val="005B5243"/>
    <w:rsid w:val="005C5333"/>
    <w:rsid w:val="005C7450"/>
    <w:rsid w:val="005D1981"/>
    <w:rsid w:val="005D3896"/>
    <w:rsid w:val="005D5ADE"/>
    <w:rsid w:val="005E3F45"/>
    <w:rsid w:val="005F1B7A"/>
    <w:rsid w:val="00607132"/>
    <w:rsid w:val="00632777"/>
    <w:rsid w:val="006419E1"/>
    <w:rsid w:val="006463FF"/>
    <w:rsid w:val="006504EC"/>
    <w:rsid w:val="00672EB7"/>
    <w:rsid w:val="006906D6"/>
    <w:rsid w:val="006C1672"/>
    <w:rsid w:val="006E756D"/>
    <w:rsid w:val="00703864"/>
    <w:rsid w:val="00746F4D"/>
    <w:rsid w:val="0074791D"/>
    <w:rsid w:val="007553A8"/>
    <w:rsid w:val="00781C81"/>
    <w:rsid w:val="00784A68"/>
    <w:rsid w:val="00786A12"/>
    <w:rsid w:val="007A20D4"/>
    <w:rsid w:val="007A2E2C"/>
    <w:rsid w:val="007A7226"/>
    <w:rsid w:val="007C1CCF"/>
    <w:rsid w:val="007D3C16"/>
    <w:rsid w:val="007E1330"/>
    <w:rsid w:val="007F6FD3"/>
    <w:rsid w:val="007F7839"/>
    <w:rsid w:val="00815E12"/>
    <w:rsid w:val="0082384E"/>
    <w:rsid w:val="008451A0"/>
    <w:rsid w:val="00850464"/>
    <w:rsid w:val="00895471"/>
    <w:rsid w:val="008A1BF6"/>
    <w:rsid w:val="008B343A"/>
    <w:rsid w:val="008B4CED"/>
    <w:rsid w:val="008B750B"/>
    <w:rsid w:val="008D3406"/>
    <w:rsid w:val="008D3C23"/>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70689"/>
    <w:rsid w:val="00A7551E"/>
    <w:rsid w:val="00A9002D"/>
    <w:rsid w:val="00A96DC3"/>
    <w:rsid w:val="00AB623F"/>
    <w:rsid w:val="00AC1818"/>
    <w:rsid w:val="00AD0797"/>
    <w:rsid w:val="00AD4BA0"/>
    <w:rsid w:val="00AF47BA"/>
    <w:rsid w:val="00AF66D3"/>
    <w:rsid w:val="00AF6F41"/>
    <w:rsid w:val="00B11F1A"/>
    <w:rsid w:val="00B35DD4"/>
    <w:rsid w:val="00B53468"/>
    <w:rsid w:val="00B539AD"/>
    <w:rsid w:val="00B66CB7"/>
    <w:rsid w:val="00B75807"/>
    <w:rsid w:val="00BA6BDC"/>
    <w:rsid w:val="00BC55C7"/>
    <w:rsid w:val="00C06C24"/>
    <w:rsid w:val="00C075CA"/>
    <w:rsid w:val="00C109E4"/>
    <w:rsid w:val="00C26D56"/>
    <w:rsid w:val="00C33C0F"/>
    <w:rsid w:val="00C51B94"/>
    <w:rsid w:val="00C748A4"/>
    <w:rsid w:val="00C859CD"/>
    <w:rsid w:val="00C8656F"/>
    <w:rsid w:val="00C95540"/>
    <w:rsid w:val="00C9795B"/>
    <w:rsid w:val="00CA1525"/>
    <w:rsid w:val="00CB5046"/>
    <w:rsid w:val="00CB718D"/>
    <w:rsid w:val="00CC14A6"/>
    <w:rsid w:val="00CE65DC"/>
    <w:rsid w:val="00D070D0"/>
    <w:rsid w:val="00D21B00"/>
    <w:rsid w:val="00D43D2D"/>
    <w:rsid w:val="00D72511"/>
    <w:rsid w:val="00D81D05"/>
    <w:rsid w:val="00D873C0"/>
    <w:rsid w:val="00D902C5"/>
    <w:rsid w:val="00DA67E1"/>
    <w:rsid w:val="00DB1534"/>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9C5"/>
    <w:rsid w:val="00EC7C54"/>
    <w:rsid w:val="00ED2337"/>
    <w:rsid w:val="00ED53E5"/>
    <w:rsid w:val="00EE463C"/>
    <w:rsid w:val="00F37CE7"/>
    <w:rsid w:val="00F44B2F"/>
    <w:rsid w:val="00F47061"/>
    <w:rsid w:val="00F600B0"/>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7</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26</cp:revision>
  <dcterms:created xsi:type="dcterms:W3CDTF">2026-09-24T10:27:00Z</dcterms:created>
  <dcterms:modified xsi:type="dcterms:W3CDTF">2026-10-02T11:06:00Z</dcterms:modified>
  <dc:identifier/>
  <dc:language/>
</cp:coreProperties>
</file>