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lain Tex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Name of program/Navn p</w:t>
      </w:r>
      <w:r>
        <w:rPr>
          <w:rFonts w:ascii="Times New Roman" w:hAnsi="Times New Roman" w:hint="default"/>
          <w:b w:val="1"/>
          <w:bCs w:val="1"/>
          <w:sz w:val="28"/>
          <w:szCs w:val="28"/>
          <w:rtl w:val="0"/>
          <w:lang w:val="en-US"/>
        </w:rPr>
        <w:t xml:space="preserve">å </w:t>
      </w:r>
      <w:r>
        <w:rPr>
          <w:rFonts w:ascii="Times New Roman" w:hAnsi="Times New Roman"/>
          <w:b w:val="1"/>
          <w:bCs w:val="1"/>
          <w:sz w:val="28"/>
          <w:szCs w:val="28"/>
          <w:rtl w:val="0"/>
          <w:lang w:val="en-US"/>
        </w:rPr>
        <w:t xml:space="preserve">programmet: Computational Science </w:t>
      </w:r>
    </w:p>
    <w:p>
      <w:pPr>
        <w:pStyle w:val="Plain Text"/>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Note/Merk: Only English name/Kun engelsk programnavn/ Ditto for study directions/Samme for studieretninger</w:t>
      </w:r>
    </w:p>
    <w:p>
      <w:pPr>
        <w:pStyle w:val="Plain Text"/>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Note/Merk: many of the course codes may change, the planned courses IN1900/IN-KJM1900/MAT-IN1105 may replace some of the existing  mat-inf and inf codes/</w:t>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Merk at kurskoder vil kunne forandres! Planlagte kurs av typen IN1900/IN-KJM1900/MATIN1105 vil erstatte noen av mat-inf11xx og INF1xxx kodene som eksisterer n</w:t>
      </w:r>
      <w:r>
        <w:rPr>
          <w:rFonts w:ascii="Times New Roman" w:hAnsi="Times New Roman" w:hint="default"/>
          <w:sz w:val="24"/>
          <w:szCs w:val="24"/>
          <w:rtl w:val="0"/>
          <w:lang w:val="en-US"/>
        </w:rPr>
        <w:t>å</w:t>
      </w:r>
      <w:r>
        <w:rPr>
          <w:rFonts w:ascii="Times New Roman" w:hAnsi="Times New Roman"/>
          <w:sz w:val="24"/>
          <w:szCs w:val="24"/>
          <w:rtl w:val="0"/>
          <w:lang w:val="en-US"/>
        </w:rPr>
        <w:t xml:space="preserve">. </w:t>
      </w:r>
      <w:r>
        <w:rPr>
          <w:rFonts w:ascii="Times New Roman" w:hAnsi="Times New Roman"/>
          <w:sz w:val="24"/>
          <w:szCs w:val="24"/>
          <w:rtl w:val="0"/>
        </w:rPr>
        <w:t xml:space="preserve">Men ingen av disse er offentlige enda. </w:t>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w:t>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Plain Tex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1) COMPUTATIONAL SCIENCE: ASTROPHYSICS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astronomy, bioscience, chemistry, computer science and informatics, geoscience, mathematics, materials science</w:t>
      </w:r>
      <w:r>
        <w:rPr>
          <w:rFonts w:ascii="Times New Roman" w:hAnsi="Times New Roman"/>
          <w:sz w:val="24"/>
          <w:szCs w:val="24"/>
          <w:rtl w:val="0"/>
          <w:lang w:val="en-US"/>
        </w:rPr>
        <w:t>, mechanics</w:t>
      </w:r>
      <w:r>
        <w:rPr>
          <w:rFonts w:ascii="Times New Roman" w:hAnsi="Times New Roman"/>
          <w:sz w:val="24"/>
          <w:szCs w:val="24"/>
          <w:rtl w:val="0"/>
          <w:lang w:val="en-US"/>
        </w:rPr>
        <w:t xml:space="preserve"> and physics.</w:t>
      </w:r>
      <w:r>
        <w:rPr>
          <w:rtl w:val="0"/>
        </w:rPr>
        <w:t xml:space="preserve"> </w:t>
      </w:r>
      <w:r>
        <w:rPr>
          <w:rFonts w:ascii="Times New Roman" w:hAnsi="Times New Roman"/>
          <w:sz w:val="24"/>
          <w:szCs w:val="24"/>
          <w:rtl w:val="0"/>
          <w:lang w:val="en-US"/>
        </w:rPr>
        <w:t>40 of these 80 ECTS have to be advanced undergraduate courses at the 2000 and 3000 level and a minimum of 20 ECTS must be at the 3000 level within physics/material science/astrophysics/mathematics</w:t>
      </w:r>
      <w:r>
        <w:rPr>
          <w:rFonts w:ascii="Times New Roman" w:hAnsi="Times New Roman"/>
          <w:sz w:val="24"/>
          <w:szCs w:val="24"/>
          <w:rtl w:val="0"/>
          <w:lang w:val="en-US"/>
        </w:rPr>
        <w:t>/mechanics</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science/astrophysics/mathematics</w:t>
      </w:r>
      <w:r>
        <w:rPr>
          <w:rFonts w:ascii="Times New Roman" w:hAnsi="Times New Roman"/>
          <w:sz w:val="24"/>
          <w:szCs w:val="24"/>
          <w:rtl w:val="0"/>
          <w:lang w:val="en-US"/>
        </w:rPr>
        <w:t>/mechanics</w:t>
      </w:r>
      <w:r>
        <w:rPr>
          <w:rFonts w:ascii="Times New Roman" w:hAnsi="Times New Roman"/>
          <w:sz w:val="24"/>
          <w:szCs w:val="24"/>
          <w:rtl w:val="0"/>
          <w:lang w:val="en-US"/>
        </w:rPr>
        <w:t>.</w:t>
      </w:r>
      <w:r>
        <w:rPr>
          <w:rtl w:val="0"/>
        </w:rPr>
        <w:t xml:space="preserve"> </w:t>
      </w: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astronomi, biologi, fysikk, geofag, informatikk, kjemi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w:t>
      </w:r>
      <w:r>
        <w:rPr>
          <w:rFonts w:ascii="Times New Roman" w:hAnsi="Times New Roman"/>
          <w:sz w:val="24"/>
          <w:szCs w:val="24"/>
          <w:rtl w:val="0"/>
          <w:lang w:val="en-US"/>
        </w:rPr>
        <w:t>/mekanikk</w:t>
      </w:r>
      <w:r>
        <w:rPr>
          <w:rFonts w:ascii="Times New Roman" w:hAnsi="Times New Roman"/>
          <w:sz w:val="24"/>
          <w:szCs w:val="24"/>
          <w:rtl w:val="0"/>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w:t>
      </w:r>
      <w:r>
        <w:rPr>
          <w:rFonts w:ascii="Times New Roman" w:hAnsi="Times New Roman"/>
          <w:sz w:val="24"/>
          <w:szCs w:val="24"/>
          <w:rtl w:val="0"/>
          <w:lang w:val="en-US"/>
        </w:rPr>
        <w:t>/mekanikk</w:t>
      </w: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b w:val="1"/>
          <w:bCs w:val="1"/>
          <w:sz w:val="24"/>
          <w:szCs w:val="24"/>
        </w:rPr>
      </w:pPr>
      <w:r>
        <w:rPr>
          <w:rtl w:val="0"/>
          <w:lang w:val="en-US"/>
        </w:rPr>
        <w:t>2</w:t>
      </w:r>
      <w:r>
        <w:rPr>
          <w:rFonts w:ascii="Times New Roman" w:hAnsi="Times New Roman"/>
          <w:b w:val="1"/>
          <w:bCs w:val="1"/>
          <w:sz w:val="24"/>
          <w:szCs w:val="24"/>
          <w:rtl w:val="0"/>
          <w:lang w:val="en-US"/>
        </w:rPr>
        <w:t>) COMPUTATIONAL SCIENCE: BIOINFORMATICS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program has a minimum course requirement of 120 ECTS (European Credit Transfer System) at the undergraduate level (bachelor degree or equivalent) in Natural Science and Mathematics. Of these, 80 ECTS have to be within Informatics/Mathematics/Statistics (courses labeled as INF/IN, INF-MAT, MAT-INF, MAT and STK) where of 50 ECTS have to include basic mathematics and programming courses, equivalent to the University of Oslo mathematics courses MAT1100, MAT1110, MAT1120 and the corresponding computing and programming courses INF1000/INF1110 and INF1010/IN2900. A total of at least 40 ECTC out of the 120 ECTC have to be advanced undergraduate courses at the 2000 and 3000 level.</w:t>
      </w:r>
    </w:p>
    <w:p>
      <w:pPr>
        <w:pStyle w:val="Plain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above-specified 80 ECTS in Informatics/Mathematics/Statistics.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lang w:val="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Norsk</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Minimum 120 studiepoeng realfaglige emner, definert som emner innen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mekanikk og matematikk. Av disse m</w:t>
      </w:r>
      <w:r>
        <w:rPr>
          <w:rFonts w:ascii="Times New Roman" w:hAnsi="Times New Roman" w:hint="default"/>
          <w:sz w:val="24"/>
          <w:szCs w:val="24"/>
          <w:rtl w:val="0"/>
        </w:rPr>
        <w:t xml:space="preserve">å </w:t>
      </w:r>
      <w:r>
        <w:rPr>
          <w:rFonts w:ascii="Times New Roman" w:hAnsi="Times New Roman"/>
          <w:sz w:val="24"/>
          <w:szCs w:val="24"/>
          <w:rtl w:val="0"/>
        </w:rPr>
        <w:t>80 studiepoeng v</w:t>
      </w:r>
      <w:r>
        <w:rPr>
          <w:rFonts w:ascii="Times New Roman" w:hAnsi="Times New Roman" w:hint="default"/>
          <w:sz w:val="24"/>
          <w:szCs w:val="24"/>
          <w:rtl w:val="0"/>
          <w:lang w:val="da-DK"/>
        </w:rPr>
        <w:t>æ</w:t>
      </w:r>
      <w:r>
        <w:rPr>
          <w:rFonts w:ascii="Times New Roman" w:hAnsi="Times New Roman"/>
          <w:sz w:val="24"/>
          <w:szCs w:val="24"/>
          <w:rtl w:val="0"/>
        </w:rPr>
        <w:t>re emner i informatikk, matematikk eller statistikk hvorav 50 studiepoeng m</w:t>
      </w:r>
      <w:r>
        <w:rPr>
          <w:rFonts w:ascii="Times New Roman" w:hAnsi="Times New Roman" w:hint="default"/>
          <w:sz w:val="24"/>
          <w:szCs w:val="24"/>
          <w:rtl w:val="0"/>
        </w:rPr>
        <w:t xml:space="preserve">å </w:t>
      </w:r>
      <w:r>
        <w:rPr>
          <w:rFonts w:ascii="Times New Roman" w:hAnsi="Times New Roman"/>
          <w:sz w:val="24"/>
          <w:szCs w:val="24"/>
          <w:rtl w:val="0"/>
        </w:rPr>
        <w:t>tilsvare innholdet i matematikkemnene MAT1100, MAT1110, MAT1120 ved Universitetet i Oslo og  programmeringsemnene INF1000/INF1100  og INF1010/IN2900 ved samme universitet.  Minst 40 av de 120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lang w:val="da-DK"/>
        </w:rPr>
        <w:t>re emner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xml:space="preserv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hAnsi="Times New Roman"/>
          <w:sz w:val="24"/>
          <w:szCs w:val="24"/>
          <w:rtl w:val="0"/>
        </w:rPr>
        <w:t xml:space="preserve">Det regnes C-snitt av de ovenfor spesifiserte 80 studiepoeng innen informatikk, matematikk eller statistikk.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3</w:t>
      </w:r>
      <w:r>
        <w:rPr>
          <w:rFonts w:ascii="Times New Roman" w:hAnsi="Times New Roman"/>
          <w:b w:val="1"/>
          <w:bCs w:val="1"/>
          <w:sz w:val="24"/>
          <w:szCs w:val="24"/>
          <w:rtl w:val="0"/>
          <w:lang w:val="en-US"/>
        </w:rPr>
        <w:t>) COMPUTATIONAL SCIENCE: BIOSCIENCE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astronomy, bioscience, chemistry, computer science and informatics, geoscience, mathematics, materials science</w:t>
      </w:r>
      <w:r>
        <w:rPr>
          <w:rFonts w:ascii="Times New Roman" w:hAnsi="Times New Roman"/>
          <w:sz w:val="24"/>
          <w:szCs w:val="24"/>
          <w:rtl w:val="0"/>
          <w:lang w:val="en-US"/>
        </w:rPr>
        <w:t>, mechanics</w:t>
      </w:r>
      <w:r>
        <w:rPr>
          <w:rFonts w:ascii="Times New Roman" w:hAnsi="Times New Roman"/>
          <w:sz w:val="24"/>
          <w:szCs w:val="24"/>
          <w:rtl w:val="0"/>
          <w:lang w:val="en-US"/>
        </w:rPr>
        <w:t xml:space="preserve"> and physics. 40 of these 80 ECTS have to be advanced undergraduate courses at the 2000 and 3000 level and a minimum of 20 ECTS must be at the 3000 level within bioscience. 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bioscience/bioinformatics.</w:t>
      </w: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astronomi, biologi, fysikk, geofag, informatikk, kjemi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biovitenskap.</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 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lang w:val="de-DE"/>
        </w:rPr>
        <w:t>. Minimum 20 ECTS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biovitenskap.</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4</w:t>
      </w:r>
      <w:r>
        <w:rPr>
          <w:rFonts w:ascii="Times New Roman" w:hAnsi="Times New Roman"/>
          <w:b w:val="1"/>
          <w:bCs w:val="1"/>
          <w:sz w:val="24"/>
          <w:szCs w:val="24"/>
          <w:rtl w:val="0"/>
          <w:lang w:val="de-DE"/>
        </w:rPr>
        <w:t>) COMPUTATIONAL SCIENCE: CHEMISTRY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MAT1050 and MAT1060</w:t>
      </w:r>
      <w:r>
        <w:rPr>
          <w:rFonts w:ascii="Times New Roman" w:hAnsi="Times New Roman" w:hint="default"/>
          <w:sz w:val="24"/>
          <w:szCs w:val="24"/>
          <w:rtl w:val="0"/>
          <w:lang w:val="en-US"/>
        </w:rPr>
        <w:t> </w:t>
      </w:r>
      <w:r>
        <w:rPr>
          <w:rFonts w:ascii="Times New Roman" w:hAnsi="Times New Roman"/>
          <w:sz w:val="24"/>
          <w:szCs w:val="24"/>
          <w:rtl w:val="0"/>
          <w:lang w:val="en-US"/>
        </w:rPr>
        <w:t xml:space="preserve">and at least one of the corresponding computing and programming courses INF1000/INF1110 or MAT-INF1100/MAT-INF1100L/BIOS1100/KJM-INF1xxx.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remaining 80 ECTS have to be within at most two of the fields of astronomy, bioscience, chemistry, computer science and informatics, geoscience, mathematics, materials science and physics. 40 of these 80 ECTS have to be advanced undergraduate courses at the 2000 and 3000 level. For this study direction these 40 ECTS have to include KJM2600</w:t>
      </w:r>
      <w:r>
        <w:rPr>
          <w:rFonts w:ascii="Times New Roman" w:hAnsi="Times New Roman" w:hint="default"/>
          <w:sz w:val="24"/>
          <w:szCs w:val="24"/>
          <w:rtl w:val="0"/>
          <w:lang w:val="en-US"/>
        </w:rPr>
        <w:t xml:space="preserve">  </w:t>
      </w:r>
      <w:r>
        <w:rPr>
          <w:rFonts w:ascii="Times New Roman" w:hAnsi="Times New Roman"/>
          <w:sz w:val="24"/>
          <w:szCs w:val="24"/>
          <w:rtl w:val="0"/>
          <w:lang w:val="en-US"/>
        </w:rPr>
        <w:t>or</w:t>
      </w:r>
      <w:r>
        <w:rPr>
          <w:rFonts w:ascii="Times New Roman" w:hAnsi="Times New Roman" w:hint="default"/>
          <w:sz w:val="24"/>
          <w:szCs w:val="24"/>
          <w:rtl w:val="0"/>
          <w:lang w:val="en-US"/>
        </w:rPr>
        <w:t xml:space="preserve">  </w:t>
      </w:r>
      <w:r>
        <w:rPr>
          <w:rFonts w:ascii="Times New Roman" w:hAnsi="Times New Roman"/>
          <w:sz w:val="24"/>
          <w:szCs w:val="24"/>
          <w:rtl w:val="0"/>
          <w:lang w:val="en-US"/>
        </w:rPr>
        <w:t>FYS2140 and at least two KJM3xxx or MENA3xxx courses or equivalent courses.</w:t>
        <w:tab/>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An average mark C (European grading scale) is required for the 40 ECTS in mathematics and programming (corresponding to the University of Oslo courses </w:t>
      </w:r>
      <w:r>
        <w:rPr>
          <w:rFonts w:ascii="Times New Roman" w:hAnsi="Times New Roman" w:hint="default"/>
          <w:sz w:val="24"/>
          <w:szCs w:val="24"/>
          <w:rtl w:val="0"/>
          <w:lang w:val="en-US"/>
        </w:rPr>
        <w:t> </w:t>
      </w:r>
      <w:r>
        <w:rPr>
          <w:rFonts w:ascii="Times New Roman" w:hAnsi="Times New Roman"/>
          <w:sz w:val="24"/>
          <w:szCs w:val="24"/>
          <w:rtl w:val="0"/>
          <w:lang w:val="en-US"/>
        </w:rPr>
        <w:t xml:space="preserve">MAT1100, MAT1110, MAT1120, MAT1050 and MAT1060 </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the corresponding computing and programming courses INF1000/INF1110 or MAT-INF1100/MAT-INF1100L/BIOS1100/KJM-INF1xxx or similar courses) and the 40 ECTS at the 2000 and 3000 level.</w:t>
      </w:r>
      <w:r>
        <w:rPr>
          <w:rFonts w:ascii="Times New Roman" w:hAnsi="Times New Roman" w:hint="default"/>
          <w:sz w:val="24"/>
          <w:szCs w:val="24"/>
          <w:rtl w:val="0"/>
          <w:lang w:val="en-US"/>
        </w:rPr>
        <w:t> </w:t>
      </w:r>
      <w:r>
        <w:rPr>
          <w:rFonts w:ascii="Times New Roman" w:hAnsi="Times New Roman"/>
          <w:sz w:val="24"/>
          <w:szCs w:val="24"/>
          <w:rtl w:val="0"/>
          <w:lang w:val="en-US"/>
        </w:rPr>
        <w:t xml:space="preserve">These 40 ECTS have to include KJM2600 </w:t>
      </w:r>
      <w:r>
        <w:rPr>
          <w:rFonts w:ascii="Times New Roman" w:hAnsi="Times New Roman"/>
          <w:sz w:val="24"/>
          <w:szCs w:val="24"/>
          <w:rtl w:val="0"/>
          <w:lang w:val="en-US"/>
        </w:rPr>
        <w:t>or</w:t>
      </w:r>
      <w:r>
        <w:rPr>
          <w:rFonts w:ascii="Times New Roman" w:hAnsi="Times New Roman"/>
          <w:sz w:val="24"/>
          <w:szCs w:val="24"/>
          <w:rtl w:val="0"/>
          <w:lang w:val="en-US"/>
        </w:rPr>
        <w:t xml:space="preserve"> FYS2140 and at least two KJM3xxx or MENA3xxx courses or equivalent courses.</w:t>
        <w:tab/>
      </w: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color w:val="453ccc"/>
          <w:sz w:val="24"/>
          <w:szCs w:val="24"/>
          <w:u w:color="453ccc"/>
        </w:rPr>
      </w:pPr>
      <w:r>
        <w:rPr>
          <w:rFonts w:ascii="Times New Roman" w:cs="Times New Roman" w:hAnsi="Times New Roman" w:eastAsia="Times New Roman"/>
          <w:sz w:val="24"/>
          <w:szCs w:val="24"/>
          <w:lang w:val="en-US"/>
        </w:rPr>
        <w:tab/>
      </w:r>
      <w:r>
        <w:rPr>
          <w:rFonts w:ascii="Times New Roman" w:hAnsi="Times New Roman"/>
          <w:color w:val="453ccc"/>
          <w:sz w:val="24"/>
          <w:szCs w:val="24"/>
          <w:u w:color="453ccc"/>
          <w:rtl w:val="0"/>
          <w:lang w:val="en-US"/>
        </w:rPr>
        <w:t>Minimum 120 studiepoeng realfaglige emner, definert som emner innen fagomr</w:t>
      </w:r>
      <w:r>
        <w:rPr>
          <w:rFonts w:ascii="Times New Roman" w:hAnsi="Times New Roman" w:hint="default"/>
          <w:color w:val="453ccc"/>
          <w:sz w:val="24"/>
          <w:szCs w:val="24"/>
          <w:u w:color="453ccc"/>
          <w:rtl w:val="0"/>
          <w:lang w:val="en-US"/>
        </w:rPr>
        <w:t>å</w:t>
      </w:r>
      <w:r>
        <w:rPr>
          <w:rFonts w:ascii="Times New Roman" w:hAnsi="Times New Roman"/>
          <w:color w:val="453ccc"/>
          <w:sz w:val="24"/>
          <w:szCs w:val="24"/>
          <w:u w:color="453ccc"/>
          <w:rtl w:val="0"/>
          <w:lang w:val="en-US"/>
        </w:rPr>
        <w:t>dene astronomi, biologi, fysikk, geofag, informatikk, kjemi og matematikk. Av disse m</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40 studiepoeng tilsvare innholdet i matematikk 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MAT1050, og MAT1060 ved Universitetet i Oslo og et av programmeringsemnene INF1000/INF1100 eller MAT-INF1100/MAT-INF1100L/BIOS1100 ved samme universitet . </w:t>
      </w:r>
      <w:r>
        <w:rPr>
          <w:rFonts w:ascii="Times New Roman" w:hAnsi="Times New Roman"/>
          <w:color w:val="453ccc"/>
          <w:sz w:val="24"/>
          <w:szCs w:val="24"/>
          <w:u w:color="453ccc"/>
          <w:rtl w:val="0"/>
        </w:rPr>
        <w:t>De siste 80 studiepoengene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lang w:val="it-IT"/>
        </w:rPr>
        <w:t>alle 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rPr>
        <w:t>re innen maksimalt to av fagomr</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dene astronomi, biologi, fysikk, geofag, informatikk, kjemi, matematikk</w:t>
      </w:r>
      <w:r>
        <w:rPr>
          <w:rFonts w:ascii="Times New Roman" w:hAnsi="Times New Roman"/>
          <w:color w:val="453ccc"/>
          <w:sz w:val="24"/>
          <w:szCs w:val="24"/>
          <w:u w:color="453ccc"/>
          <w:rtl w:val="0"/>
          <w:lang w:val="en-US"/>
        </w:rPr>
        <w:t>, mekanikk</w:t>
      </w:r>
      <w:r>
        <w:rPr>
          <w:rFonts w:ascii="Times New Roman" w:hAnsi="Times New Roman"/>
          <w:color w:val="453ccc"/>
          <w:sz w:val="24"/>
          <w:szCs w:val="24"/>
          <w:u w:color="453ccc"/>
          <w:rtl w:val="0"/>
        </w:rPr>
        <w:t xml:space="preserve"> eller materialvitenskap og minst 40 studiepoeng av disse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lang w:val="da-DK"/>
        </w:rPr>
        <w:t>re emner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 For denne studieretningene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disse 40 studiepoengene inkludere KJM2600 eller FYS2140 og minst 20 studiepoeng best</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ende av KJM3xxx eller MENA3xxx kurs (eller tilsvarende kurs ved andre universitet).</w:t>
      </w:r>
    </w:p>
    <w:p>
      <w:pPr>
        <w:pStyle w:val="Body"/>
        <w:rPr>
          <w:rFonts w:ascii="Times New Roman" w:cs="Times New Roman" w:hAnsi="Times New Roman" w:eastAsia="Times New Roman"/>
          <w:color w:val="453ccc"/>
          <w:sz w:val="24"/>
          <w:szCs w:val="24"/>
          <w:u w:color="453ccc"/>
        </w:rPr>
      </w:pPr>
    </w:p>
    <w:p>
      <w:pPr>
        <w:pStyle w:val="Body"/>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Det regnes C-snitt av f</w:t>
      </w:r>
      <w:r>
        <w:rPr>
          <w:rFonts w:ascii="Times New Roman" w:hAnsi="Times New Roman" w:hint="default"/>
          <w:color w:val="453ccc"/>
          <w:sz w:val="24"/>
          <w:szCs w:val="24"/>
          <w:u w:color="453ccc"/>
          <w:rtl w:val="0"/>
          <w:lang w:val="en-US"/>
        </w:rPr>
        <w:t>ø</w:t>
      </w:r>
      <w:r>
        <w:rPr>
          <w:rFonts w:ascii="Times New Roman" w:hAnsi="Times New Roman"/>
          <w:color w:val="453ccc"/>
          <w:sz w:val="24"/>
          <w:szCs w:val="24"/>
          <w:u w:color="453ccc"/>
          <w:rtl w:val="0"/>
          <w:lang w:val="en-US"/>
        </w:rPr>
        <w:t xml:space="preserve">lgende emner: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40 ECTS tilsvarende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matematikkemnene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MAT1100, MAT1110, MAT1120, MAT050 og MAT1060 ved Universitetet i Oslo og programmeringsemnene INF1000/INF1100 eller MAT-INF1100/MAT-INF1100L/BIOS1100 ved samme universitet og 40 studiepoeng p</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2000- eller 3000-niv</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  </w:t>
      </w:r>
      <w:r>
        <w:rPr>
          <w:rFonts w:ascii="Times New Roman" w:hAnsi="Times New Roman"/>
          <w:color w:val="453ccc"/>
          <w:sz w:val="24"/>
          <w:szCs w:val="24"/>
          <w:u w:color="453ccc"/>
          <w:rtl w:val="0"/>
        </w:rPr>
        <w:t>Disse siste 40 ECTS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inneholde enten KJM2600 eller FYS2140 og minst 20 studiepoeng best</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ende av KJM3xxx eller MENA3xxx kurs (eller tilsvarende kurs ved andre universitet).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color w:val="453ccc"/>
          <w:sz w:val="24"/>
          <w:szCs w:val="24"/>
          <w:u w:color="453ccc"/>
        </w:rPr>
      </w:pPr>
      <w:r>
        <w:rPr>
          <w:rtl w:val="0"/>
          <w:lang w:val="en-US"/>
        </w:rPr>
        <w:t>5</w:t>
      </w:r>
      <w:r>
        <w:rPr>
          <w:rFonts w:ascii="Times New Roman" w:hAnsi="Times New Roman"/>
          <w:b w:val="1"/>
          <w:bCs w:val="1"/>
          <w:color w:val="453ccc"/>
          <w:sz w:val="24"/>
          <w:szCs w:val="24"/>
          <w:u w:color="453ccc"/>
          <w:rtl w:val="0"/>
          <w:lang w:val="en-US"/>
        </w:rPr>
        <w:t>) COMPUTATIONAL SCIENCE: GEOSCIENCE</w:t>
      </w:r>
    </w:p>
    <w:p>
      <w:pPr>
        <w:pStyle w:val="Body"/>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English</w:t>
      </w:r>
    </w:p>
    <w:p>
      <w:pPr>
        <w:pStyle w:val="Body"/>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and at lest one of the corresponding computing and programming courses INF1000/INF1110 or MAT-INF1100/MAT-INF1100L/BIOS1100.</w:t>
      </w:r>
      <w:r>
        <w:rPr>
          <w:rFonts w:ascii="Times New Roman" w:hAnsi="Times New Roman" w:hint="default"/>
          <w:color w:val="453ccc"/>
          <w:sz w:val="24"/>
          <w:szCs w:val="24"/>
          <w:u w:color="453ccc"/>
          <w:rtl w:val="0"/>
          <w:lang w:val="en-US"/>
        </w:rPr>
        <w:t> </w:t>
      </w:r>
    </w:p>
    <w:p>
      <w:pPr>
        <w:pStyle w:val="Body"/>
        <w:rPr>
          <w:color w:val="453ccc"/>
          <w:u w:color="453ccc"/>
        </w:rPr>
      </w:pPr>
      <w:r>
        <w:rPr>
          <w:rFonts w:ascii="Times New Roman" w:hAnsi="Times New Roman"/>
          <w:color w:val="453ccc"/>
          <w:sz w:val="24"/>
          <w:szCs w:val="24"/>
          <w:u w:color="453ccc"/>
          <w:rtl w:val="0"/>
          <w:lang w:val="en-US"/>
        </w:rPr>
        <w:t>The remaining 80 ECTS have to be within at most two of the fields of astronomy, bioscience, chemistry, computer science and informatics, geoscience, mathematics, materials science</w:t>
      </w:r>
      <w:r>
        <w:rPr>
          <w:rFonts w:ascii="Times New Roman" w:hAnsi="Times New Roman"/>
          <w:color w:val="453ccc"/>
          <w:sz w:val="24"/>
          <w:szCs w:val="24"/>
          <w:u w:color="453ccc"/>
          <w:rtl w:val="0"/>
          <w:lang w:val="en-US"/>
        </w:rPr>
        <w:t>, mechanics</w:t>
      </w:r>
      <w:r>
        <w:rPr>
          <w:rFonts w:ascii="Times New Roman" w:hAnsi="Times New Roman"/>
          <w:color w:val="453ccc"/>
          <w:sz w:val="24"/>
          <w:szCs w:val="24"/>
          <w:u w:color="453ccc"/>
          <w:rtl w:val="0"/>
          <w:lang w:val="en-US"/>
        </w:rPr>
        <w:t xml:space="preserve"> and physics. 40 of these 80 ECTS have to be advanced undergraduate courses at the 2000 and 3000 level</w:t>
      </w:r>
      <w:r>
        <w:rPr>
          <w:rFonts w:ascii="Times New Roman" w:hAnsi="Times New Roman"/>
          <w:color w:val="453ccc"/>
          <w:sz w:val="24"/>
          <w:szCs w:val="24"/>
          <w:u w:color="453ccc"/>
          <w:rtl w:val="0"/>
          <w:lang w:val="en-US"/>
        </w:rPr>
        <w:t xml:space="preserve"> in the fields of </w:t>
      </w:r>
      <w:r>
        <w:rPr>
          <w:rFonts w:ascii="Times New Roman" w:hAnsi="Times New Roman"/>
          <w:sz w:val="24"/>
          <w:szCs w:val="24"/>
          <w:rtl w:val="0"/>
          <w:lang w:val="en-US"/>
        </w:rPr>
        <w:t>astronomy, bioscience, chemistry, computer science and informatics, geoscience, mathematics, materials science</w:t>
      </w:r>
      <w:r>
        <w:rPr>
          <w:rFonts w:ascii="Times New Roman" w:hAnsi="Times New Roman"/>
          <w:sz w:val="24"/>
          <w:szCs w:val="24"/>
          <w:rtl w:val="0"/>
          <w:lang w:val="en-US"/>
        </w:rPr>
        <w:t>, mechanics</w:t>
      </w:r>
      <w:r>
        <w:rPr>
          <w:rFonts w:ascii="Times New Roman" w:hAnsi="Times New Roman"/>
          <w:sz w:val="24"/>
          <w:szCs w:val="24"/>
          <w:rtl w:val="0"/>
          <w:lang w:val="en-US"/>
        </w:rPr>
        <w:t xml:space="preserve"> and physics.</w:t>
      </w:r>
    </w:p>
    <w:p>
      <w:pPr>
        <w:pStyle w:val="Body"/>
        <w:rPr>
          <w:color w:val="453ccc"/>
          <w:u w:color="453ccc"/>
        </w:rPr>
      </w:pPr>
      <w:r>
        <w:rPr>
          <w:rFonts w:ascii="Times New Roman" w:hAnsi="Times New Roman"/>
          <w:color w:val="453ccc"/>
          <w:sz w:val="24"/>
          <w:szCs w:val="24"/>
          <w:u w:color="453ccc"/>
          <w:rtl w:val="0"/>
          <w:lang w:val="en-US"/>
        </w:rPr>
        <w:t xml:space="preserve">An average mark C (European grading scale) is required for the 40 ECTS in mathematics and programming (corresponding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to the University of Oslo courses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and the corresponding computing and programming courses INF1000/INF1110 or MAT-INF1100/MAT-INF1100L/BIOS1100 or similar courses) and the 40 ECTS at the 2000 and 3000 level</w:t>
      </w:r>
      <w:r>
        <w:rPr>
          <w:rFonts w:ascii="Times New Roman" w:hAnsi="Times New Roman"/>
          <w:color w:val="453ccc"/>
          <w:sz w:val="24"/>
          <w:szCs w:val="24"/>
          <w:u w:color="453ccc"/>
          <w:rtl w:val="0"/>
          <w:lang w:val="en-US"/>
        </w:rPr>
        <w:t xml:space="preserve"> within the fields of </w:t>
      </w:r>
      <w:r>
        <w:rPr>
          <w:rFonts w:ascii="Times New Roman" w:hAnsi="Times New Roman"/>
          <w:sz w:val="24"/>
          <w:szCs w:val="24"/>
          <w:rtl w:val="0"/>
          <w:lang w:val="en-US"/>
        </w:rPr>
        <w:t>astronomy, bioscience, chemistry, computer science and informatics, geoscience, mathematics, materials science</w:t>
      </w:r>
      <w:r>
        <w:rPr>
          <w:rFonts w:ascii="Times New Roman" w:hAnsi="Times New Roman"/>
          <w:sz w:val="24"/>
          <w:szCs w:val="24"/>
          <w:rtl w:val="0"/>
          <w:lang w:val="en-US"/>
        </w:rPr>
        <w:t>, mechanics</w:t>
      </w:r>
      <w:r>
        <w:rPr>
          <w:rFonts w:ascii="Times New Roman" w:hAnsi="Times New Roman"/>
          <w:sz w:val="24"/>
          <w:szCs w:val="24"/>
          <w:rtl w:val="0"/>
          <w:lang w:val="en-US"/>
        </w:rPr>
        <w:t xml:space="preserve"> and physics.</w:t>
      </w:r>
    </w:p>
    <w:p>
      <w:pPr>
        <w:pStyle w:val="Body"/>
        <w:rPr>
          <w:rFonts w:ascii="Times New Roman" w:cs="Times New Roman" w:hAnsi="Times New Roman" w:eastAsia="Times New Roman"/>
          <w:color w:val="453ccc"/>
          <w:sz w:val="24"/>
          <w:szCs w:val="24"/>
          <w:u w:color="453ccc"/>
          <w:lang w:val="en-US"/>
        </w:rPr>
      </w:pPr>
    </w:p>
    <w:p>
      <w:pPr>
        <w:pStyle w:val="Body"/>
        <w:rPr>
          <w:rFonts w:ascii="Times New Roman" w:cs="Times New Roman" w:hAnsi="Times New Roman" w:eastAsia="Times New Roman"/>
          <w:color w:val="453ccc"/>
          <w:sz w:val="24"/>
          <w:szCs w:val="24"/>
          <w:u w:color="453ccc"/>
          <w:lang w:val="en-US"/>
        </w:rPr>
      </w:pPr>
    </w:p>
    <w:p>
      <w:pPr>
        <w:pStyle w:val="Body"/>
        <w:rPr>
          <w:rFonts w:ascii="Times New Roman" w:cs="Times New Roman" w:hAnsi="Times New Roman" w:eastAsia="Times New Roman"/>
          <w:color w:val="453ccc"/>
          <w:sz w:val="24"/>
          <w:szCs w:val="24"/>
          <w:u w:color="453ccc"/>
        </w:rPr>
      </w:pPr>
      <w:r>
        <w:rPr>
          <w:rFonts w:ascii="Times New Roman" w:hAnsi="Times New Roman"/>
          <w:color w:val="453ccc"/>
          <w:sz w:val="24"/>
          <w:szCs w:val="24"/>
          <w:u w:color="453ccc"/>
          <w:rtl w:val="0"/>
          <w:lang w:val="en-US"/>
        </w:rPr>
        <w:t>Norsk</w:t>
      </w:r>
    </w:p>
    <w:p>
      <w:pPr>
        <w:pStyle w:val="Body"/>
        <w:rPr>
          <w:rFonts w:ascii="Times New Roman" w:cs="Times New Roman" w:hAnsi="Times New Roman" w:eastAsia="Times New Roman"/>
          <w:sz w:val="24"/>
          <w:szCs w:val="24"/>
        </w:rPr>
      </w:pPr>
      <w:r>
        <w:rPr>
          <w:rFonts w:ascii="Times New Roman" w:hAnsi="Times New Roman"/>
          <w:color w:val="453ccc"/>
          <w:sz w:val="24"/>
          <w:szCs w:val="24"/>
          <w:u w:color="453ccc"/>
          <w:rtl w:val="0"/>
          <w:lang w:val="en-US"/>
        </w:rPr>
        <w:t>Minimum 120 studiepoeng realfaglige emner, definert som emner innen fagomr</w:t>
      </w:r>
      <w:r>
        <w:rPr>
          <w:rFonts w:ascii="Times New Roman" w:hAnsi="Times New Roman" w:hint="default"/>
          <w:color w:val="453ccc"/>
          <w:sz w:val="24"/>
          <w:szCs w:val="24"/>
          <w:u w:color="453ccc"/>
          <w:rtl w:val="0"/>
          <w:lang w:val="en-US"/>
        </w:rPr>
        <w:t>å</w:t>
      </w:r>
      <w:r>
        <w:rPr>
          <w:rFonts w:ascii="Times New Roman" w:hAnsi="Times New Roman"/>
          <w:color w:val="453ccc"/>
          <w:sz w:val="24"/>
          <w:szCs w:val="24"/>
          <w:u w:color="453ccc"/>
          <w:rtl w:val="0"/>
          <w:lang w:val="en-US"/>
        </w:rPr>
        <w:t>dene astronomi, biologi, fysikk, geofag, informatikk, kjemi og matematikk. Av disse m</w:t>
      </w:r>
      <w:r>
        <w:rPr>
          <w:rFonts w:ascii="Times New Roman" w:hAnsi="Times New Roman" w:hint="default"/>
          <w:color w:val="453ccc"/>
          <w:sz w:val="24"/>
          <w:szCs w:val="24"/>
          <w:u w:color="453ccc"/>
          <w:rtl w:val="0"/>
          <w:lang w:val="en-US"/>
        </w:rPr>
        <w:t xml:space="preserve">å </w:t>
      </w:r>
      <w:r>
        <w:rPr>
          <w:rFonts w:ascii="Times New Roman" w:hAnsi="Times New Roman"/>
          <w:color w:val="453ccc"/>
          <w:sz w:val="24"/>
          <w:szCs w:val="24"/>
          <w:u w:color="453ccc"/>
          <w:rtl w:val="0"/>
          <w:lang w:val="en-US"/>
        </w:rPr>
        <w:t xml:space="preserve">40 studiepoeng tilsvare innholdet i matematikk emnene </w:t>
      </w:r>
      <w:r>
        <w:rPr>
          <w:rFonts w:ascii="Times New Roman" w:hAnsi="Times New Roman" w:hint="default"/>
          <w:color w:val="453ccc"/>
          <w:sz w:val="24"/>
          <w:szCs w:val="24"/>
          <w:u w:color="453ccc"/>
          <w:rtl w:val="0"/>
          <w:lang w:val="en-US"/>
        </w:rPr>
        <w:t> </w:t>
      </w:r>
      <w:r>
        <w:rPr>
          <w:rFonts w:ascii="Times New Roman" w:hAnsi="Times New Roman"/>
          <w:color w:val="453ccc"/>
          <w:sz w:val="24"/>
          <w:szCs w:val="24"/>
          <w:u w:color="453ccc"/>
          <w:rtl w:val="0"/>
          <w:lang w:val="en-US"/>
        </w:rPr>
        <w:t xml:space="preserve">MAT1100, MAT1110, MAT1120 ved Universitetet i Oslo og et av programmeringsemnene INF1000/INF1100 eller MAT-INF1100/MAT-INF1100L/BIOS1100 ved samme universitet . </w:t>
      </w:r>
      <w:r>
        <w:rPr>
          <w:rFonts w:ascii="Times New Roman" w:hAnsi="Times New Roman"/>
          <w:color w:val="453ccc"/>
          <w:sz w:val="24"/>
          <w:szCs w:val="24"/>
          <w:u w:color="453ccc"/>
          <w:rtl w:val="0"/>
        </w:rPr>
        <w:t>De siste 80 studiepoengene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lang w:val="it-IT"/>
        </w:rPr>
        <w:t>alle 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rPr>
        <w:t>re innen maksimalt to av fagomr</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rPr>
        <w:t>dene astronomi, biologi, fysikk, geofag, informatikk, kjemi, matematikk</w:t>
      </w:r>
      <w:r>
        <w:rPr>
          <w:rFonts w:ascii="Times New Roman" w:hAnsi="Times New Roman"/>
          <w:color w:val="453ccc"/>
          <w:sz w:val="24"/>
          <w:szCs w:val="24"/>
          <w:u w:color="453ccc"/>
          <w:rtl w:val="0"/>
          <w:lang w:val="en-US"/>
        </w:rPr>
        <w:t>, mekanikk</w:t>
      </w:r>
      <w:r>
        <w:rPr>
          <w:rFonts w:ascii="Times New Roman" w:hAnsi="Times New Roman"/>
          <w:color w:val="453ccc"/>
          <w:sz w:val="24"/>
          <w:szCs w:val="24"/>
          <w:u w:color="453ccc"/>
          <w:rtl w:val="0"/>
        </w:rPr>
        <w:t xml:space="preserve"> eller materialvitenskap og minst 40 studiepoeng av disse m</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v</w:t>
      </w:r>
      <w:r>
        <w:rPr>
          <w:rFonts w:ascii="Times New Roman" w:hAnsi="Times New Roman" w:hint="default"/>
          <w:color w:val="453ccc"/>
          <w:sz w:val="24"/>
          <w:szCs w:val="24"/>
          <w:u w:color="453ccc"/>
          <w:rtl w:val="0"/>
          <w:lang w:val="da-DK"/>
        </w:rPr>
        <w:t>æ</w:t>
      </w:r>
      <w:r>
        <w:rPr>
          <w:rFonts w:ascii="Times New Roman" w:hAnsi="Times New Roman"/>
          <w:color w:val="453ccc"/>
          <w:sz w:val="24"/>
          <w:szCs w:val="24"/>
          <w:u w:color="453ccc"/>
          <w:rtl w:val="0"/>
          <w:lang w:val="da-DK"/>
        </w:rPr>
        <w:t>re emner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rPr>
        <w:t xml:space="preserve">å </w:t>
      </w:r>
      <w:r>
        <w:rPr>
          <w:rFonts w:ascii="Times New Roman" w:hAnsi="Times New Roman"/>
          <w:sz w:val="24"/>
          <w:szCs w:val="24"/>
          <w:rtl w:val="0"/>
        </w:rPr>
        <w:t xml:space="preserve"> 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w:t>
      </w:r>
      <w:r>
        <w:rPr>
          <w:rFonts w:ascii="Times New Roman" w:hAnsi="Times New Roman"/>
          <w:sz w:val="24"/>
          <w:szCs w:val="24"/>
          <w:rtl w:val="0"/>
          <w:lang w:val="en-US"/>
        </w:rPr>
        <w:t>informatikk/</w:t>
      </w:r>
      <w:r>
        <w:rPr>
          <w:rFonts w:ascii="Times New Roman" w:hAnsi="Times New Roman"/>
          <w:sz w:val="24"/>
          <w:szCs w:val="24"/>
          <w:rtl w:val="0"/>
        </w:rPr>
        <w:t>astrofysikk</w:t>
      </w:r>
      <w:r>
        <w:rPr>
          <w:rFonts w:ascii="Times New Roman" w:hAnsi="Times New Roman"/>
          <w:sz w:val="24"/>
          <w:szCs w:val="24"/>
          <w:rtl w:val="0"/>
          <w:lang w:val="en-US"/>
        </w:rPr>
        <w:t>/</w:t>
      </w:r>
      <w:r>
        <w:rPr>
          <w:rFonts w:ascii="Times New Roman" w:hAnsi="Times New Roman"/>
          <w:sz w:val="24"/>
          <w:szCs w:val="24"/>
          <w:rtl w:val="0"/>
        </w:rPr>
        <w:t>kjemi/matematikk/biovitenskap/</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w:rPr>
          <w:rFonts w:ascii="Times New Roman" w:cs="Times New Roman" w:hAnsi="Times New Roman" w:eastAsia="Times New Roman"/>
          <w:color w:val="453ccc"/>
          <w:sz w:val="24"/>
          <w:szCs w:val="24"/>
          <w:u w:color="453ccc"/>
        </w:rPr>
      </w:pPr>
    </w:p>
    <w:p>
      <w:pPr>
        <w:pStyle w:val="Body"/>
        <w:rPr>
          <w:rFonts w:ascii="Times New Roman" w:cs="Times New Roman" w:hAnsi="Times New Roman" w:eastAsia="Times New Roman"/>
          <w:color w:val="453ccc"/>
          <w:sz w:val="24"/>
          <w:szCs w:val="24"/>
          <w:u w:color="453ccc"/>
        </w:rPr>
      </w:pPr>
    </w:p>
    <w:p>
      <w:pPr>
        <w:pStyle w:val="Body"/>
        <w:rPr>
          <w:rFonts w:ascii="Times New Roman" w:cs="Times New Roman" w:hAnsi="Times New Roman" w:eastAsia="Times New Roman"/>
          <w:sz w:val="24"/>
          <w:szCs w:val="24"/>
        </w:rPr>
      </w:pPr>
      <w:r>
        <w:rPr>
          <w:rFonts w:ascii="Times New Roman" w:hAnsi="Times New Roman"/>
          <w:color w:val="453ccc"/>
          <w:sz w:val="24"/>
          <w:szCs w:val="24"/>
          <w:u w:color="453ccc"/>
          <w:rtl w:val="0"/>
        </w:rPr>
        <w:t>Det regnes C-snitt av f</w:t>
      </w:r>
      <w:r>
        <w:rPr>
          <w:rFonts w:ascii="Times New Roman" w:hAnsi="Times New Roman" w:hint="default"/>
          <w:color w:val="453ccc"/>
          <w:sz w:val="24"/>
          <w:szCs w:val="24"/>
          <w:u w:color="453ccc"/>
          <w:rtl w:val="0"/>
          <w:lang w:val="da-DK"/>
        </w:rPr>
        <w:t>ø</w:t>
      </w:r>
      <w:r>
        <w:rPr>
          <w:rFonts w:ascii="Times New Roman" w:hAnsi="Times New Roman"/>
          <w:color w:val="453ccc"/>
          <w:sz w:val="24"/>
          <w:szCs w:val="24"/>
          <w:u w:color="453ccc"/>
          <w:rtl w:val="0"/>
          <w:lang w:val="da-DK"/>
        </w:rPr>
        <w:t xml:space="preserve">lgende emner: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 xml:space="preserve">40 ECTS tilsvarende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 xml:space="preserve">matematikkemnene </w:t>
      </w:r>
      <w:r>
        <w:rPr>
          <w:rFonts w:ascii="Times New Roman" w:hAnsi="Times New Roman" w:hint="default"/>
          <w:color w:val="453ccc"/>
          <w:sz w:val="24"/>
          <w:szCs w:val="24"/>
          <w:u w:color="453ccc"/>
          <w:rtl w:val="0"/>
        </w:rPr>
        <w:t> </w:t>
      </w:r>
      <w:r>
        <w:rPr>
          <w:rFonts w:ascii="Times New Roman" w:hAnsi="Times New Roman"/>
          <w:color w:val="453ccc"/>
          <w:sz w:val="24"/>
          <w:szCs w:val="24"/>
          <w:u w:color="453ccc"/>
          <w:rtl w:val="0"/>
        </w:rPr>
        <w:t>MAT1100, MAT1110, MAT1120 ved Universitetet i Oslo og programmeringsemnene INF1000/INF1100 eller MAT-INF1100/MAT-INF1100L/BIOS1100 ved samme universitet og 40 studiepoeng p</w:t>
      </w:r>
      <w:r>
        <w:rPr>
          <w:rFonts w:ascii="Times New Roman" w:hAnsi="Times New Roman" w:hint="default"/>
          <w:color w:val="453ccc"/>
          <w:sz w:val="24"/>
          <w:szCs w:val="24"/>
          <w:u w:color="453ccc"/>
          <w:rtl w:val="0"/>
        </w:rPr>
        <w:t xml:space="preserve">å </w:t>
      </w:r>
      <w:r>
        <w:rPr>
          <w:rFonts w:ascii="Times New Roman" w:hAnsi="Times New Roman"/>
          <w:color w:val="453ccc"/>
          <w:sz w:val="24"/>
          <w:szCs w:val="24"/>
          <w:u w:color="453ccc"/>
          <w:rtl w:val="0"/>
        </w:rPr>
        <w:t>2000- eller 3000-niv</w:t>
      </w:r>
      <w:r>
        <w:rPr>
          <w:rFonts w:ascii="Times New Roman" w:hAnsi="Times New Roman" w:hint="default"/>
          <w:color w:val="453ccc"/>
          <w:sz w:val="24"/>
          <w:szCs w:val="24"/>
          <w:u w:color="453ccc"/>
          <w:rtl w:val="0"/>
          <w:lang w:val="da-DK"/>
        </w:rPr>
        <w:t>å</w:t>
      </w:r>
      <w:r>
        <w:rPr>
          <w:rFonts w:ascii="Times New Roman" w:hAnsi="Times New Roman"/>
          <w:color w:val="453ccc"/>
          <w:sz w:val="24"/>
          <w:szCs w:val="24"/>
          <w:u w:color="453ccc"/>
          <w:rtl w:val="0"/>
          <w:lang w:val="en-US"/>
        </w:rPr>
        <w:t xml:space="preserve">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fysikk/materialvitenskap/astrofysikk/kjemi/</w:t>
      </w:r>
      <w:r>
        <w:rPr>
          <w:rFonts w:ascii="Times New Roman" w:hAnsi="Times New Roman"/>
          <w:sz w:val="24"/>
          <w:szCs w:val="24"/>
          <w:rtl w:val="0"/>
          <w:lang w:val="en-US"/>
        </w:rPr>
        <w:t>informatikk/</w:t>
      </w:r>
      <w:r>
        <w:rPr>
          <w:rFonts w:ascii="Times New Roman" w:hAnsi="Times New Roman"/>
          <w:sz w:val="24"/>
          <w:szCs w:val="24"/>
          <w:rtl w:val="0"/>
        </w:rPr>
        <w:t>matematikk/biovitenskap/</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w:rPr>
          <w:rFonts w:ascii="Times New Roman" w:cs="Times New Roman" w:hAnsi="Times New Roman" w:eastAsia="Times New Roman"/>
          <w:color w:val="453ccc"/>
          <w:sz w:val="24"/>
          <w:szCs w:val="24"/>
          <w:u w:color="453ccc"/>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6</w:t>
      </w:r>
      <w:r>
        <w:rPr>
          <w:rFonts w:ascii="Times New Roman" w:hAnsi="Times New Roman"/>
          <w:b w:val="1"/>
          <w:bCs w:val="1"/>
          <w:sz w:val="24"/>
          <w:szCs w:val="24"/>
          <w:rtl w:val="0"/>
          <w:lang w:val="en-US"/>
        </w:rPr>
        <w:t>) COMPUTATIONAL SCIENCE: IMAGING</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AND BIOMEDICAL COMPUTING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program has a minimum course requirement of 120 ECTS (European Credit Transfer System) at the undergraduate level (bachelor degree or equivalent) in Natural Science and Mathematics. Of these, 80 ECTS have to be within Informatics/Mathematics/Statistics (courses labeled as INF/IN, INF-MAT, MAT-INF, MAT and STK) where of 50 ECTS have to include basic mathematics and programming courses, equivalent to the University of Oslo mathematics courses MAT1100, MAT1110, MAT1120 and the corresponding computing and programming courses INF1000/INF1110 and INF1010/IN2900. A total of at least 40 ECTC out of the 120 ECTC have to be advanced undergraduate courses at the 2000 and 3000 level.</w:t>
      </w:r>
    </w:p>
    <w:p>
      <w:pPr>
        <w:pStyle w:val="Plain 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above-specified 80 ECTS in Informatics/Mathematics/Statistics.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lang w:val="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Norsk</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Minimum 120 studiepoeng realfaglige emner, definert som emner innen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mekanikk og matematikk. Av disse m</w:t>
      </w:r>
      <w:r>
        <w:rPr>
          <w:rFonts w:ascii="Times New Roman" w:hAnsi="Times New Roman" w:hint="default"/>
          <w:sz w:val="24"/>
          <w:szCs w:val="24"/>
          <w:rtl w:val="0"/>
        </w:rPr>
        <w:t xml:space="preserve">å </w:t>
      </w:r>
      <w:r>
        <w:rPr>
          <w:rFonts w:ascii="Times New Roman" w:hAnsi="Times New Roman"/>
          <w:sz w:val="24"/>
          <w:szCs w:val="24"/>
          <w:rtl w:val="0"/>
        </w:rPr>
        <w:t>80 studiepoeng v</w:t>
      </w:r>
      <w:r>
        <w:rPr>
          <w:rFonts w:ascii="Times New Roman" w:hAnsi="Times New Roman" w:hint="default"/>
          <w:sz w:val="24"/>
          <w:szCs w:val="24"/>
          <w:rtl w:val="0"/>
          <w:lang w:val="da-DK"/>
        </w:rPr>
        <w:t>æ</w:t>
      </w:r>
      <w:r>
        <w:rPr>
          <w:rFonts w:ascii="Times New Roman" w:hAnsi="Times New Roman"/>
          <w:sz w:val="24"/>
          <w:szCs w:val="24"/>
          <w:rtl w:val="0"/>
        </w:rPr>
        <w:t>re emner i informatikk, matematikk eller statistikk hvorav 50 studiepoeng m</w:t>
      </w:r>
      <w:r>
        <w:rPr>
          <w:rFonts w:ascii="Times New Roman" w:hAnsi="Times New Roman" w:hint="default"/>
          <w:sz w:val="24"/>
          <w:szCs w:val="24"/>
          <w:rtl w:val="0"/>
        </w:rPr>
        <w:t xml:space="preserve">å </w:t>
      </w:r>
      <w:r>
        <w:rPr>
          <w:rFonts w:ascii="Times New Roman" w:hAnsi="Times New Roman"/>
          <w:sz w:val="24"/>
          <w:szCs w:val="24"/>
          <w:rtl w:val="0"/>
        </w:rPr>
        <w:t>tilsvare innholdet i matematikkemnene MAT1100, MAT1110, MAT1120 ved Universitetet i Oslo og  programmeringsemnene INF1000/INF1100  og INF1010/IN2900 ved samme universitet.  Minst 40 av de 120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lang w:val="da-DK"/>
        </w:rPr>
        <w:t>re emner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xml:space="preserv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rPr>
          <w:rFonts w:ascii="Times New Roman" w:cs="Times New Roman" w:hAnsi="Times New Roman" w:eastAsia="Times New Roman"/>
          <w:sz w:val="24"/>
          <w:szCs w:val="24"/>
        </w:rPr>
      </w:pPr>
      <w:r>
        <w:rPr>
          <w:rFonts w:ascii="Times New Roman" w:hAnsi="Times New Roman"/>
          <w:sz w:val="24"/>
          <w:szCs w:val="24"/>
          <w:rtl w:val="0"/>
        </w:rPr>
        <w:t xml:space="preserve">Det regnes C-snitt av de ovenfor spesifiserte 80 studiepoeng innen informatikk, matematikk eller statistikk. </w:t>
      </w:r>
    </w:p>
    <w:p>
      <w:pPr>
        <w:pStyle w:val="Body"/>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7</w:t>
      </w:r>
      <w:r>
        <w:rPr>
          <w:rFonts w:ascii="Times New Roman" w:hAnsi="Times New Roman"/>
          <w:b w:val="1"/>
          <w:bCs w:val="1"/>
          <w:sz w:val="24"/>
          <w:szCs w:val="24"/>
          <w:rtl w:val="0"/>
          <w:lang w:val="en-US"/>
        </w:rPr>
        <w:t>) COMPUTATIONAL SCIENCE: MATERIALS SCIENCE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astronomy, bioscience, chemistry, computer science and informatics, geoscience, mathematics, materials science</w:t>
      </w:r>
      <w:r>
        <w:rPr>
          <w:rFonts w:ascii="Times New Roman" w:hAnsi="Times New Roman"/>
          <w:sz w:val="24"/>
          <w:szCs w:val="24"/>
          <w:rtl w:val="0"/>
          <w:lang w:val="en-US"/>
        </w:rPr>
        <w:t>, mechanics</w:t>
      </w:r>
      <w:r>
        <w:rPr>
          <w:rFonts w:ascii="Times New Roman" w:hAnsi="Times New Roman"/>
          <w:sz w:val="24"/>
          <w:szCs w:val="24"/>
          <w:rtl w:val="0"/>
          <w:lang w:val="en-US"/>
        </w:rPr>
        <w:t xml:space="preserve"> and physics. 40 of these 80 ECTS have to be advanced undergraduate courses at the 2000 and 3000 level and a minimum of 20 ECTS must be at the 3000 level within physics/material science/astrophysics/mathematics/bioscience/chemistry/</w:t>
      </w:r>
      <w:r>
        <w:rPr>
          <w:rFonts w:ascii="Times New Roman" w:hAnsi="Times New Roman"/>
          <w:sz w:val="24"/>
          <w:szCs w:val="24"/>
          <w:rtl w:val="0"/>
          <w:lang w:val="en-US"/>
        </w:rPr>
        <w:t>mechanics/</w:t>
      </w:r>
      <w:r>
        <w:rPr>
          <w:rFonts w:ascii="Times New Roman" w:hAnsi="Times New Roman"/>
          <w:sz w:val="24"/>
          <w:szCs w:val="24"/>
          <w:rtl w:val="0"/>
          <w:lang w:val="en-US"/>
        </w:rPr>
        <w:t>geoscience.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science/astrophysics/mathematics/</w:t>
      </w:r>
      <w:r>
        <w:rPr>
          <w:rFonts w:ascii="Times New Roman" w:hAnsi="Times New Roman"/>
          <w:sz w:val="24"/>
          <w:szCs w:val="24"/>
          <w:rtl w:val="0"/>
          <w:lang w:val="en-US"/>
        </w:rPr>
        <w:t>mechanics/</w:t>
      </w:r>
      <w:r>
        <w:rPr>
          <w:rFonts w:ascii="Times New Roman" w:hAnsi="Times New Roman"/>
          <w:sz w:val="24"/>
          <w:szCs w:val="24"/>
          <w:rtl w:val="0"/>
          <w:lang w:val="en-US"/>
        </w:rPr>
        <w:t>bioscience/chemistry/geoscience.</w:t>
      </w: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astronomi, biologi, fysikk, geofag, informatikk, kjemi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matematikk</w:t>
      </w:r>
      <w:r>
        <w:rPr>
          <w:rFonts w:ascii="Times New Roman" w:hAnsi="Times New Roman"/>
          <w:sz w:val="24"/>
          <w:szCs w:val="24"/>
          <w:rtl w:val="0"/>
          <w:lang w:val="en-US"/>
        </w:rPr>
        <w:t>, mekanikk</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color w:val="ff0000"/>
          <w:sz w:val="24"/>
          <w:szCs w:val="24"/>
          <w:u w:color="ff0000"/>
        </w:rPr>
      </w:pPr>
      <w:r>
        <w:rPr>
          <w:rFonts w:ascii="Times New Roman" w:cs="Times New Roman" w:hAnsi="Times New Roman" w:eastAsia="Times New Roman"/>
          <w:sz w:val="24"/>
          <w:szCs w:val="24"/>
        </w:rPr>
        <w:tab/>
      </w:r>
      <w:r>
        <w:rPr>
          <w:rFonts w:ascii="Times New Roman" w:hAnsi="Times New Roman"/>
          <w:sz w:val="24"/>
          <w:szCs w:val="24"/>
          <w:rtl w:val="0"/>
          <w:lang w:val="en-US"/>
        </w:rPr>
        <w:t>8</w:t>
      </w:r>
      <w:r>
        <w:rPr>
          <w:rFonts w:ascii="Times New Roman" w:hAnsi="Times New Roman"/>
          <w:b w:val="1"/>
          <w:bCs w:val="1"/>
          <w:sz w:val="24"/>
          <w:szCs w:val="24"/>
          <w:rtl w:val="0"/>
          <w:lang w:val="en-US"/>
        </w:rPr>
        <w:t>) COMPUTATIONAL SCIENCE: APPLIED MATHEMATICS AND RISK ANALYSIS</w:t>
      </w:r>
    </w:p>
    <w:p>
      <w:pPr>
        <w:pStyle w:val="Body"/>
        <w:rPr>
          <w:rFonts w:ascii="Times New Roman" w:cs="Times New Roman" w:hAnsi="Times New Roman" w:eastAsia="Times New Roman"/>
          <w:color w:val="ff0000"/>
          <w:sz w:val="24"/>
          <w:szCs w:val="24"/>
          <w:u w:color="ff0000"/>
          <w:lang w:val="en-US"/>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study direction requires </w:t>
      </w:r>
      <w:r>
        <w:rPr>
          <w:rFonts w:ascii="Times New Roman" w:hAnsi="Times New Roman"/>
          <w:sz w:val="24"/>
          <w:szCs w:val="24"/>
          <w:rtl w:val="0"/>
          <w:lang w:val="en-US"/>
        </w:rPr>
        <w:t xml:space="preserve">90 ECTS in mathematics and informatics courses. 70 ECTS have to be from </w:t>
      </w:r>
      <w:r>
        <w:rPr>
          <w:rFonts w:ascii="Times New Roman" w:hAnsi="Times New Roman"/>
          <w:sz w:val="24"/>
          <w:szCs w:val="24"/>
          <w:rtl w:val="0"/>
          <w:lang w:val="en-US"/>
        </w:rPr>
        <w:t>the following courses, equivalent or similar to the University of Oslo mathematics and programming courses MAT1100, MAT1110, MAT1120, STK1100, MAT-INF1100, INF1000/INF1110 and IN2900 (new code). In addition</w:t>
      </w:r>
      <w:r>
        <w:rPr>
          <w:rFonts w:ascii="Times New Roman" w:hAnsi="Times New Roman"/>
          <w:sz w:val="24"/>
          <w:szCs w:val="24"/>
          <w:rtl w:val="0"/>
          <w:lang w:val="en-US"/>
        </w:rPr>
        <w:t xml:space="preserve">, 20 ECTS have to come from at least </w:t>
      </w:r>
      <w:r>
        <w:rPr>
          <w:rFonts w:ascii="Times New Roman" w:hAnsi="Times New Roman"/>
          <w:sz w:val="24"/>
          <w:szCs w:val="24"/>
          <w:rtl w:val="0"/>
          <w:lang w:val="en-US"/>
        </w:rPr>
        <w:t xml:space="preserve"> two of the advanced courses MAT-INF3100, MAT-INF3360, STK2130, STK3405, INF3311, MAT-INF3xxx (Numerical analysis, new code) and/or MAT-INF3yyy (Dynamical systems, new code).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 average mark C (European grading scale) is required for the above courses.</w:t>
      </w: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Studieretningen krever </w:t>
      </w:r>
      <w:r>
        <w:rPr>
          <w:rFonts w:ascii="Times New Roman" w:hAnsi="Times New Roman"/>
          <w:sz w:val="24"/>
          <w:szCs w:val="24"/>
          <w:rtl w:val="0"/>
          <w:lang w:val="en-US"/>
        </w:rPr>
        <w:t>90 ECTS i matematikk og informatikk kurs. 70 ECTS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komme fra </w:t>
      </w:r>
      <w:r>
        <w:rPr>
          <w:rFonts w:ascii="Times New Roman" w:hAnsi="Times New Roman"/>
          <w:sz w:val="24"/>
          <w:szCs w:val="24"/>
          <w:rtl w:val="0"/>
          <w:lang w:val="en-US"/>
        </w:rPr>
        <w:t>f</w:t>
      </w:r>
      <w:r>
        <w:rPr>
          <w:rFonts w:ascii="Times New Roman" w:hAnsi="Times New Roman" w:hint="default"/>
          <w:sz w:val="24"/>
          <w:szCs w:val="24"/>
          <w:rtl w:val="0"/>
          <w:lang w:val="en-US"/>
        </w:rPr>
        <w:t>ø</w:t>
      </w:r>
      <w:r>
        <w:rPr>
          <w:rFonts w:ascii="Times New Roman" w:hAnsi="Times New Roman"/>
          <w:sz w:val="24"/>
          <w:szCs w:val="24"/>
          <w:rtl w:val="0"/>
          <w:lang w:val="en-US"/>
        </w:rPr>
        <w:t>lgende emner</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 tilsvarende eller lik til: MAT1100, MAT1110, MAT1120, STK1100, MAT-INF1100, INF1000/INF1100 og IN2900 (ny kode) ved Universitetet i Oslo. I tillegg kreves </w:t>
      </w:r>
      <w:r>
        <w:rPr>
          <w:rFonts w:ascii="Times New Roman" w:hAnsi="Times New Roman"/>
          <w:sz w:val="24"/>
          <w:szCs w:val="24"/>
          <w:rtl w:val="0"/>
          <w:lang w:val="en-US"/>
        </w:rPr>
        <w:t xml:space="preserve">20 ECTS fra </w:t>
      </w:r>
      <w:r>
        <w:rPr>
          <w:rFonts w:ascii="Times New Roman" w:hAnsi="Times New Roman"/>
          <w:sz w:val="24"/>
          <w:szCs w:val="24"/>
          <w:rtl w:val="0"/>
          <w:lang w:val="en-US"/>
        </w:rPr>
        <w:t>to av de avanserte emnene MAT-INF3100, MAT-INF3360, STK2130, STK3405, INF3311, MAT-INF3xxx (Numerical analysis, ny kode) and/or MAT-INF3yyy (Dynamical systems, ny kode).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da-DK"/>
        </w:rPr>
        <w:t xml:space="preserve">Det </w:t>
      </w:r>
      <w:r>
        <w:rPr>
          <w:rFonts w:ascii="Times New Roman" w:hAnsi="Times New Roman"/>
          <w:sz w:val="24"/>
          <w:szCs w:val="24"/>
          <w:rtl w:val="0"/>
          <w:lang w:val="en-US"/>
        </w:rPr>
        <w:t>kreves et snitt p</w:t>
      </w:r>
      <w:r>
        <w:rPr>
          <w:rFonts w:ascii="Times New Roman" w:hAnsi="Times New Roman" w:hint="default"/>
          <w:sz w:val="24"/>
          <w:szCs w:val="24"/>
          <w:rtl w:val="0"/>
          <w:lang w:val="en-US"/>
        </w:rPr>
        <w:t>å</w:t>
      </w:r>
      <w:r>
        <w:rPr>
          <w:rFonts w:ascii="Times New Roman" w:hAnsi="Times New Roman"/>
          <w:sz w:val="24"/>
          <w:szCs w:val="24"/>
          <w:rtl w:val="0"/>
        </w:rPr>
        <w:t xml:space="preserve"> C </w:t>
      </w:r>
      <w:r>
        <w:rPr>
          <w:rFonts w:ascii="Times New Roman" w:hAnsi="Times New Roman"/>
          <w:sz w:val="24"/>
          <w:szCs w:val="24"/>
          <w:rtl w:val="0"/>
          <w:lang w:val="en-US"/>
        </w:rPr>
        <w:t xml:space="preserve">for de ovennevnte </w:t>
      </w:r>
      <w:r>
        <w:rPr>
          <w:rFonts w:ascii="Times New Roman" w:hAnsi="Times New Roman"/>
          <w:sz w:val="24"/>
          <w:szCs w:val="24"/>
          <w:rtl w:val="0"/>
        </w:rPr>
        <w:t xml:space="preserve"> emnene.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9</w:t>
      </w:r>
      <w:r>
        <w:rPr>
          <w:rFonts w:ascii="Times New Roman" w:hAnsi="Times New Roman"/>
          <w:b w:val="1"/>
          <w:bCs w:val="1"/>
          <w:sz w:val="24"/>
          <w:szCs w:val="24"/>
          <w:rtl w:val="0"/>
          <w:lang w:val="en-US"/>
        </w:rPr>
        <w:t>) COMPUTATIONAL SCIENCE: MECHANICS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requires </w:t>
      </w:r>
      <w:r>
        <w:rPr>
          <w:rFonts w:ascii="Times New Roman" w:hAnsi="Times New Roman"/>
          <w:sz w:val="24"/>
          <w:szCs w:val="24"/>
          <w:rtl w:val="0"/>
          <w:lang w:val="en-US"/>
        </w:rPr>
        <w:t xml:space="preserve">80 ECTS within </w:t>
      </w:r>
      <w:r>
        <w:rPr>
          <w:rFonts w:ascii="Times New Roman" w:hAnsi="Times New Roman"/>
          <w:sz w:val="24"/>
          <w:szCs w:val="24"/>
          <w:rtl w:val="0"/>
          <w:lang w:val="en-US"/>
        </w:rPr>
        <w:t>the  basic mathematics and programming courses, equivalent to the University of Oslo mathematics courses MAT1100, MAT1110, MAT1120, MEK1100, MEK2200, INF1100, MAT-INF3360 and one of the following courses INF3331, MAT-INF3100, MAT-INF3xxx (Numerical analysis, new code) and/or MAT-INF3yyy (Dynamical systems, new code). An average mark C (European grading scale) is required for these courses</w:t>
      </w: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Denne studieretningen krever </w:t>
      </w:r>
      <w:r>
        <w:rPr>
          <w:rFonts w:ascii="Times New Roman" w:hAnsi="Times New Roman"/>
          <w:sz w:val="24"/>
          <w:szCs w:val="24"/>
          <w:rtl w:val="0"/>
          <w:lang w:val="en-US"/>
        </w:rPr>
        <w:t xml:space="preserve">80 ECTS innenfor matematikk og informatikk kursene ekvivalente med universitetet i Oslo kursene </w:t>
      </w:r>
      <w:r>
        <w:rPr>
          <w:rFonts w:ascii="Times New Roman" w:hAnsi="Times New Roman"/>
          <w:sz w:val="24"/>
          <w:szCs w:val="24"/>
          <w:rtl w:val="0"/>
          <w:lang w:val="en-US"/>
        </w:rPr>
        <w:t>MAT1100, MAT1110, MAT1120, MEK1100, MEK2200, INF1100, MAT-INF3360 og et av f</w:t>
      </w:r>
      <w:r>
        <w:rPr>
          <w:rFonts w:ascii="Times New Roman" w:hAnsi="Times New Roman" w:hint="default"/>
          <w:sz w:val="24"/>
          <w:szCs w:val="24"/>
          <w:rtl w:val="0"/>
          <w:lang w:val="en-US"/>
        </w:rPr>
        <w:t>ø</w:t>
      </w:r>
      <w:r>
        <w:rPr>
          <w:rFonts w:ascii="Times New Roman" w:hAnsi="Times New Roman"/>
          <w:sz w:val="24"/>
          <w:szCs w:val="24"/>
          <w:rtl w:val="0"/>
          <w:lang w:val="en-US"/>
        </w:rPr>
        <w:t>lgende emner INF3331, MAT-INF3100, MAT-INF3xxx (Numerisk analyse) og/eller MAT-INF3yyy (Dynamiske systemer).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Et snitt p</w:t>
      </w:r>
      <w:r>
        <w:rPr>
          <w:rFonts w:ascii="Times New Roman" w:hAnsi="Times New Roman" w:hint="default"/>
          <w:sz w:val="24"/>
          <w:szCs w:val="24"/>
          <w:rtl w:val="0"/>
          <w:lang w:val="en-US"/>
        </w:rPr>
        <w:t xml:space="preserve">å </w:t>
      </w:r>
      <w:r>
        <w:rPr>
          <w:rFonts w:ascii="Times New Roman" w:hAnsi="Times New Roman"/>
          <w:sz w:val="24"/>
          <w:szCs w:val="24"/>
          <w:rtl w:val="0"/>
          <w:lang w:val="en-US"/>
        </w:rPr>
        <w:t>C er krevd for disse kursene.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10</w:t>
      </w:r>
      <w:r>
        <w:rPr>
          <w:rFonts w:ascii="Times New Roman" w:hAnsi="Times New Roman"/>
          <w:b w:val="1"/>
          <w:bCs w:val="1"/>
          <w:sz w:val="24"/>
          <w:szCs w:val="24"/>
          <w:rtl w:val="0"/>
          <w:lang w:val="en-US"/>
        </w:rPr>
        <w:t>) COMPUTATIONAL SCIENCE: PHYSICS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English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program has a minimum course requirement of 120 ECTS (European Credit Transfer System) at the undergraduate level (bachelor degree or equivalent) in Natural Science and Mathematics. Of these 120 ECTS, 40 ECTS have to include basic mathematics and programming courses, equivalent to the University of Oslo mathematics courses MAT1100, MAT1110, MAT1120 and at least one of the corresponding computing and programming courses INF1000/INF1110 or MAT-INF1100/MAT-INF1100L/BIOS1100/KJM-INF1xxx.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remaining 80 ECTS have to be within at most two of the fields of astronomy, bioscience, chemistry, computer science and informatics, geoscience, mathematics, materials science</w:t>
      </w:r>
      <w:r>
        <w:rPr>
          <w:rFonts w:ascii="Times New Roman" w:hAnsi="Times New Roman"/>
          <w:sz w:val="24"/>
          <w:szCs w:val="24"/>
          <w:rtl w:val="0"/>
          <w:lang w:val="en-US"/>
        </w:rPr>
        <w:t>, mechanics</w:t>
      </w:r>
      <w:r>
        <w:rPr>
          <w:rFonts w:ascii="Times New Roman" w:hAnsi="Times New Roman"/>
          <w:sz w:val="24"/>
          <w:szCs w:val="24"/>
          <w:rtl w:val="0"/>
          <w:lang w:val="en-US"/>
        </w:rPr>
        <w:t xml:space="preserve"> and physics. 40 of these 80 ECTS have to be advanced undergraduate courses at the 2000 and 3000 level and a minimum of 20 ECTS must be at the 3000 level within physics/material science/</w:t>
      </w:r>
      <w:r>
        <w:rPr>
          <w:rFonts w:ascii="Times New Roman" w:hAnsi="Times New Roman"/>
          <w:sz w:val="24"/>
          <w:szCs w:val="24"/>
          <w:rtl w:val="0"/>
          <w:lang w:val="en-US"/>
        </w:rPr>
        <w:t>mechanics/</w:t>
      </w:r>
      <w:r>
        <w:rPr>
          <w:rFonts w:ascii="Times New Roman" w:hAnsi="Times New Roman"/>
          <w:sz w:val="24"/>
          <w:szCs w:val="24"/>
          <w:rtl w:val="0"/>
          <w:lang w:val="en-US"/>
        </w:rPr>
        <w:t>astrophysics/mathematics/bioscience/chemistry/geoscience.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w:t>
      </w:r>
      <w:r>
        <w:rPr>
          <w:rFonts w:ascii="Times New Roman" w:hAnsi="Times New Roman"/>
          <w:sz w:val="24"/>
          <w:szCs w:val="24"/>
          <w:rtl w:val="0"/>
          <w:lang w:val="en-US"/>
        </w:rPr>
        <w:t>mechanics/</w:t>
      </w:r>
      <w:r>
        <w:rPr>
          <w:rFonts w:ascii="Times New Roman" w:hAnsi="Times New Roman"/>
          <w:sz w:val="24"/>
          <w:szCs w:val="24"/>
          <w:rtl w:val="0"/>
          <w:lang w:val="en-US"/>
        </w:rPr>
        <w:t>mathematics/bioscience/chemistry/geoscience.</w:t>
      </w: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Norsk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Minimum 120 studiepoeng realfaglige emner, definert som emner innen fagomr</w:t>
      </w:r>
      <w:r>
        <w:rPr>
          <w:rFonts w:ascii="Times New Roman" w:hAnsi="Times New Roman" w:hint="default"/>
          <w:sz w:val="24"/>
          <w:szCs w:val="24"/>
          <w:rtl w:val="0"/>
          <w:lang w:val="en-US"/>
        </w:rPr>
        <w:t>å</w:t>
      </w:r>
      <w:r>
        <w:rPr>
          <w:rFonts w:ascii="Times New Roman" w:hAnsi="Times New Roman"/>
          <w:sz w:val="24"/>
          <w:szCs w:val="24"/>
          <w:rtl w:val="0"/>
          <w:lang w:val="en-US"/>
        </w:rPr>
        <w:t>dene astronomi, biologi, fysikk, geofag, informatikk, kjemi og matematikk. Av disse m</w:t>
      </w:r>
      <w:r>
        <w:rPr>
          <w:rFonts w:ascii="Times New Roman" w:hAnsi="Times New Roman" w:hint="default"/>
          <w:sz w:val="24"/>
          <w:szCs w:val="24"/>
          <w:rtl w:val="0"/>
          <w:lang w:val="en-US"/>
        </w:rPr>
        <w:t xml:space="preserve">å </w:t>
      </w:r>
      <w:r>
        <w:rPr>
          <w:rFonts w:ascii="Times New Roman" w:hAnsi="Times New Roman"/>
          <w:sz w:val="24"/>
          <w:szCs w:val="24"/>
          <w:rtl w:val="0"/>
          <w:lang w:val="en-US"/>
        </w:rPr>
        <w:t xml:space="preserve">40 studiepoeng tilsvare innholdet i matematikkemnene MAT1100, MAT1110, MAT1120 ved Universitetet i Oslo og et av programmeringsemnene INF1000/INF1100 eller MAT-INF1100/MAT-INF1100L/BIOS1100/KJM-INF1xxx ved samme universitet. </w:t>
      </w:r>
      <w:r>
        <w:rPr>
          <w:rFonts w:ascii="Times New Roman" w:hAnsi="Times New Roman"/>
          <w:sz w:val="24"/>
          <w:szCs w:val="24"/>
          <w:rtl w:val="0"/>
        </w:rPr>
        <w:t>De siste 80 studiepoengene m</w:t>
      </w:r>
      <w:r>
        <w:rPr>
          <w:rFonts w:ascii="Times New Roman" w:hAnsi="Times New Roman" w:hint="default"/>
          <w:sz w:val="24"/>
          <w:szCs w:val="24"/>
          <w:rtl w:val="0"/>
        </w:rPr>
        <w:t xml:space="preserve">å </w:t>
      </w:r>
      <w:r>
        <w:rPr>
          <w:rFonts w:ascii="Times New Roman" w:hAnsi="Times New Roman"/>
          <w:sz w:val="24"/>
          <w:szCs w:val="24"/>
          <w:rtl w:val="0"/>
          <w:lang w:val="it-IT"/>
        </w:rPr>
        <w:t>alle v</w:t>
      </w:r>
      <w:r>
        <w:rPr>
          <w:rFonts w:ascii="Times New Roman" w:hAnsi="Times New Roman" w:hint="default"/>
          <w:sz w:val="24"/>
          <w:szCs w:val="24"/>
          <w:rtl w:val="0"/>
          <w:lang w:val="da-DK"/>
        </w:rPr>
        <w:t>æ</w:t>
      </w:r>
      <w:r>
        <w:rPr>
          <w:rFonts w:ascii="Times New Roman" w:hAnsi="Times New Roman"/>
          <w:sz w:val="24"/>
          <w:szCs w:val="24"/>
          <w:rtl w:val="0"/>
        </w:rPr>
        <w:t>re innen maksimalt to av fagomr</w:t>
      </w:r>
      <w:r>
        <w:rPr>
          <w:rFonts w:ascii="Times New Roman" w:hAnsi="Times New Roman" w:hint="default"/>
          <w:sz w:val="24"/>
          <w:szCs w:val="24"/>
          <w:rtl w:val="0"/>
          <w:lang w:val="da-DK"/>
        </w:rPr>
        <w:t>å</w:t>
      </w:r>
      <w:r>
        <w:rPr>
          <w:rFonts w:ascii="Times New Roman" w:hAnsi="Times New Roman"/>
          <w:sz w:val="24"/>
          <w:szCs w:val="24"/>
          <w:rtl w:val="0"/>
        </w:rPr>
        <w:t>dene astronomi, biologi, fysikk, geofag, informatikk, kjemi, matematikk</w:t>
      </w:r>
      <w:r>
        <w:rPr>
          <w:rFonts w:ascii="Times New Roman" w:hAnsi="Times New Roman"/>
          <w:sz w:val="24"/>
          <w:szCs w:val="24"/>
          <w:rtl w:val="0"/>
          <w:lang w:val="en-US"/>
        </w:rPr>
        <w:t xml:space="preserve">, mekanikk </w:t>
      </w:r>
      <w:r>
        <w:rPr>
          <w:rFonts w:ascii="Times New Roman" w:hAnsi="Times New Roman"/>
          <w:sz w:val="24"/>
          <w:szCs w:val="24"/>
          <w:rtl w:val="0"/>
        </w:rPr>
        <w:t xml:space="preserve"> eller materialvitenskap. Minst 40 av de 80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og minimum 20 av disse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Det regnes C-snitt av f</w:t>
      </w:r>
      <w:r>
        <w:rPr>
          <w:rFonts w:ascii="Times New Roman" w:hAnsi="Times New Roman" w:hint="default"/>
          <w:sz w:val="24"/>
          <w:szCs w:val="24"/>
          <w:rtl w:val="0"/>
          <w:lang w:val="da-DK"/>
        </w:rPr>
        <w:t>ø</w:t>
      </w:r>
      <w:r>
        <w:rPr>
          <w:rFonts w:ascii="Times New Roman" w:hAnsi="Times New Roman"/>
          <w:sz w:val="24"/>
          <w:szCs w:val="24"/>
          <w:rtl w:val="0"/>
        </w:rPr>
        <w:t>lgende emner: 40 studiepoeng tilsvarende matematikkemnene MAT1100, MAT1110, MAT1120 ved Universitetet i Oslo og programmeringsemnene INF1000/INF1100 eller MAT-INF1100/MAT-INF1100L/BIOS1100/KJM-INF1xxx ved samme universitet og 40 studiepoeng p</w:t>
      </w:r>
      <w:r>
        <w:rPr>
          <w:rFonts w:ascii="Times New Roman" w:hAnsi="Times New Roman" w:hint="default"/>
          <w:sz w:val="24"/>
          <w:szCs w:val="24"/>
          <w:rtl w:val="0"/>
        </w:rPr>
        <w:t xml:space="preserve">å </w:t>
      </w:r>
      <w:r>
        <w:rPr>
          <w:rFonts w:ascii="Times New Roman" w:hAnsi="Times New Roman"/>
          <w:sz w:val="24"/>
          <w:szCs w:val="24"/>
          <w:rtl w:val="0"/>
        </w:rPr>
        <w:t>2000- eller 3000-niv</w:t>
      </w:r>
      <w:r>
        <w:rPr>
          <w:rFonts w:ascii="Times New Roman" w:hAnsi="Times New Roman" w:hint="default"/>
          <w:sz w:val="24"/>
          <w:szCs w:val="24"/>
          <w:rtl w:val="0"/>
          <w:lang w:val="da-DK"/>
        </w:rPr>
        <w:t>å</w:t>
      </w:r>
      <w:r>
        <w:rPr>
          <w:rFonts w:ascii="Times New Roman" w:hAnsi="Times New Roman"/>
          <w:sz w:val="24"/>
          <w:szCs w:val="24"/>
          <w:rtl w:val="0"/>
        </w:rPr>
        <w:t>, der minimum 20 av de 40 studiepoengene m</w:t>
      </w:r>
      <w:r>
        <w:rPr>
          <w:rFonts w:ascii="Times New Roman" w:hAnsi="Times New Roman" w:hint="default"/>
          <w:sz w:val="24"/>
          <w:szCs w:val="24"/>
          <w:rtl w:val="0"/>
        </w:rPr>
        <w:t xml:space="preserve">å </w:t>
      </w:r>
      <w:r>
        <w:rPr>
          <w:rFonts w:ascii="Times New Roman" w:hAnsi="Times New Roman"/>
          <w:sz w:val="24"/>
          <w:szCs w:val="24"/>
          <w:rtl w:val="0"/>
        </w:rPr>
        <w:t>v</w:t>
      </w:r>
      <w:r>
        <w:rPr>
          <w:rFonts w:ascii="Times New Roman" w:hAnsi="Times New Roman" w:hint="default"/>
          <w:sz w:val="24"/>
          <w:szCs w:val="24"/>
          <w:rtl w:val="0"/>
          <w:lang w:val="da-DK"/>
        </w:rPr>
        <w:t>æ</w:t>
      </w:r>
      <w:r>
        <w:rPr>
          <w:rFonts w:ascii="Times New Roman" w:hAnsi="Times New Roman"/>
          <w:sz w:val="24"/>
          <w:szCs w:val="24"/>
          <w:rtl w:val="0"/>
        </w:rPr>
        <w:t>re p</w:t>
      </w:r>
      <w:r>
        <w:rPr>
          <w:rFonts w:ascii="Times New Roman" w:hAnsi="Times New Roman" w:hint="default"/>
          <w:sz w:val="24"/>
          <w:szCs w:val="24"/>
          <w:rtl w:val="0"/>
        </w:rPr>
        <w:t xml:space="preserve">å </w:t>
      </w:r>
      <w:r>
        <w:rPr>
          <w:rFonts w:ascii="Times New Roman" w:hAnsi="Times New Roman"/>
          <w:sz w:val="24"/>
          <w:szCs w:val="24"/>
          <w:rtl w:val="0"/>
        </w:rPr>
        <w:t>3000 niv</w:t>
      </w:r>
      <w:r>
        <w:rPr>
          <w:rFonts w:ascii="Times New Roman" w:hAnsi="Times New Roman" w:hint="default"/>
          <w:sz w:val="24"/>
          <w:szCs w:val="24"/>
          <w:rtl w:val="0"/>
        </w:rPr>
        <w:t xml:space="preserve">å </w:t>
      </w:r>
      <w:r>
        <w:rPr>
          <w:rFonts w:ascii="Times New Roman" w:hAnsi="Times New Roman"/>
          <w:sz w:val="24"/>
          <w:szCs w:val="24"/>
          <w:rtl w:val="0"/>
        </w:rPr>
        <w:t>innen fagomr</w:t>
      </w:r>
      <w:r>
        <w:rPr>
          <w:rFonts w:ascii="Times New Roman" w:hAnsi="Times New Roman" w:hint="default"/>
          <w:sz w:val="24"/>
          <w:szCs w:val="24"/>
          <w:rtl w:val="0"/>
          <w:lang w:val="da-DK"/>
        </w:rPr>
        <w:t>å</w:t>
      </w:r>
      <w:r>
        <w:rPr>
          <w:rFonts w:ascii="Times New Roman" w:hAnsi="Times New Roman"/>
          <w:sz w:val="24"/>
          <w:szCs w:val="24"/>
          <w:rtl w:val="0"/>
        </w:rPr>
        <w:t>dene fysikk/materialvitenskap/astrofysikk/matematikk/biovitenskap/kjemi/</w:t>
      </w:r>
      <w:r>
        <w:rPr>
          <w:rFonts w:ascii="Times New Roman" w:hAnsi="Times New Roman"/>
          <w:sz w:val="24"/>
          <w:szCs w:val="24"/>
          <w:rtl w:val="0"/>
          <w:lang w:val="en-US"/>
        </w:rPr>
        <w:t>mekanikk/</w:t>
      </w:r>
      <w:r>
        <w:rPr>
          <w:rFonts w:ascii="Times New Roman" w:hAnsi="Times New Roman"/>
          <w:sz w:val="24"/>
          <w:szCs w:val="24"/>
          <w:rtl w:val="0"/>
        </w:rPr>
        <w:t>geovitenskap.</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