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1FFFF" w14:textId="77777777" w:rsidR="009E78DB" w:rsidRPr="00350D85" w:rsidRDefault="002B67AD" w:rsidP="009E3976">
      <w:pPr>
        <w:jc w:val="both"/>
        <w:rPr>
          <w:rFonts w:ascii="Adobe Garamond Pro" w:hAnsi="Adobe Garamond Pro"/>
          <w:sz w:val="20"/>
        </w:rPr>
      </w:pPr>
      <w:r>
        <w:rPr>
          <w:noProof/>
        </w:rPr>
        <w:drawing>
          <wp:anchor distT="0" distB="0" distL="114300" distR="114300" simplePos="0" relativeHeight="251657728" behindDoc="0" locked="0" layoutInCell="1" allowOverlap="1" wp14:anchorId="73DC83B8" wp14:editId="6DB6265F">
            <wp:simplePos x="0" y="0"/>
            <wp:positionH relativeFrom="column">
              <wp:posOffset>6350</wp:posOffset>
            </wp:positionH>
            <wp:positionV relativeFrom="paragraph">
              <wp:posOffset>-457200</wp:posOffset>
            </wp:positionV>
            <wp:extent cx="805815" cy="692150"/>
            <wp:effectExtent l="0" t="0" r="0" b="0"/>
            <wp:wrapNone/>
            <wp:docPr id="3" name="Picture 3" descr="FBK_BAS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BK_BASE"/>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5815" cy="6921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5211"/>
      </w:tblGrid>
      <w:tr w:rsidR="00E55215" w:rsidRPr="00316D58" w14:paraId="6A434D7A" w14:textId="77777777" w:rsidTr="00B80939">
        <w:tc>
          <w:tcPr>
            <w:tcW w:w="5211" w:type="dxa"/>
          </w:tcPr>
          <w:p w14:paraId="7A0699B2" w14:textId="77777777" w:rsidR="00E55215" w:rsidRPr="00316D58" w:rsidRDefault="00E55215" w:rsidP="00E55215">
            <w:pPr>
              <w:jc w:val="both"/>
              <w:rPr>
                <w:rFonts w:ascii="Arial" w:hAnsi="Arial" w:cs="Arial"/>
                <w:sz w:val="18"/>
                <w:szCs w:val="18"/>
              </w:rPr>
            </w:pPr>
            <w:hyperlink r:id="rId9" w:history="1"/>
          </w:p>
        </w:tc>
      </w:tr>
    </w:tbl>
    <w:p w14:paraId="33003F6D" w14:textId="77777777" w:rsidR="005A3A05" w:rsidRDefault="005A3A05" w:rsidP="009E3976">
      <w:pPr>
        <w:autoSpaceDE w:val="0"/>
        <w:autoSpaceDN w:val="0"/>
        <w:adjustRightInd w:val="0"/>
        <w:jc w:val="both"/>
        <w:rPr>
          <w:rFonts w:ascii="Arial" w:hAnsi="Arial" w:cs="Arial"/>
          <w:sz w:val="18"/>
          <w:szCs w:val="18"/>
          <w:lang w:val="de-DE"/>
        </w:rPr>
      </w:pPr>
    </w:p>
    <w:p w14:paraId="2B8E06F9" w14:textId="77777777" w:rsidR="00E55215" w:rsidRDefault="00E55215" w:rsidP="009E3976">
      <w:pPr>
        <w:autoSpaceDE w:val="0"/>
        <w:autoSpaceDN w:val="0"/>
        <w:adjustRightInd w:val="0"/>
        <w:jc w:val="both"/>
        <w:rPr>
          <w:rFonts w:ascii="Arial" w:hAnsi="Arial" w:cs="Arial"/>
          <w:sz w:val="18"/>
          <w:szCs w:val="18"/>
          <w:lang w:val="de-DE"/>
        </w:rPr>
      </w:pPr>
    </w:p>
    <w:p w14:paraId="02AE5826" w14:textId="77777777" w:rsidR="00316D58" w:rsidRPr="00AC1736" w:rsidRDefault="00D060AC" w:rsidP="00E55215">
      <w:pPr>
        <w:autoSpaceDE w:val="0"/>
        <w:autoSpaceDN w:val="0"/>
        <w:adjustRightInd w:val="0"/>
        <w:spacing w:line="480" w:lineRule="auto"/>
        <w:jc w:val="center"/>
        <w:rPr>
          <w:rFonts w:ascii="Arial" w:hAnsi="Arial" w:cs="Arial"/>
          <w:b/>
          <w:sz w:val="20"/>
          <w:lang w:val="de-DE"/>
        </w:rPr>
      </w:pPr>
      <w:r w:rsidRPr="00D060AC">
        <w:rPr>
          <w:rFonts w:ascii="Arial" w:hAnsi="Arial" w:cs="Arial"/>
          <w:b/>
          <w:sz w:val="20"/>
          <w:lang w:val="de-DE"/>
        </w:rPr>
        <w:t>Copyright Transfer Agreement</w:t>
      </w:r>
    </w:p>
    <w:p w14:paraId="75786D89" w14:textId="77777777" w:rsidR="007B08C2" w:rsidRPr="00084E8E" w:rsidRDefault="007B08C2" w:rsidP="007B08C2">
      <w:pPr>
        <w:pStyle w:val="Heading1"/>
        <w:spacing w:line="240" w:lineRule="exact"/>
        <w:rPr>
          <w:rFonts w:ascii="Arial" w:hAnsi="Arial" w:cs="Arial"/>
          <w:sz w:val="18"/>
          <w:szCs w:val="18"/>
          <w:lang w:val="en-US"/>
        </w:rPr>
      </w:pPr>
      <w:r w:rsidRPr="00084E8E">
        <w:rPr>
          <w:rFonts w:ascii="Arial" w:hAnsi="Arial" w:cs="Arial"/>
          <w:b w:val="0"/>
          <w:sz w:val="18"/>
          <w:szCs w:val="18"/>
          <w:lang w:val="en-US"/>
        </w:rPr>
        <w:t xml:space="preserve">In confirmation of the agreement reached with </w:t>
      </w:r>
      <w:r w:rsidRPr="00084E8E">
        <w:rPr>
          <w:rFonts w:ascii="Arial" w:hAnsi="Arial" w:cs="Arial"/>
          <w:sz w:val="18"/>
          <w:szCs w:val="18"/>
          <w:lang w:val="en-US"/>
        </w:rPr>
        <w:t xml:space="preserve">FBK </w:t>
      </w:r>
      <w:r w:rsidR="00E55215">
        <w:rPr>
          <w:rFonts w:ascii="Arial" w:hAnsi="Arial" w:cs="Arial"/>
          <w:sz w:val="18"/>
          <w:szCs w:val="18"/>
          <w:lang w:val="en-US"/>
        </w:rPr>
        <w:t>–</w:t>
      </w:r>
      <w:r w:rsidRPr="00084E8E">
        <w:rPr>
          <w:rFonts w:ascii="Arial" w:hAnsi="Arial" w:cs="Arial"/>
          <w:sz w:val="18"/>
          <w:szCs w:val="18"/>
          <w:lang w:val="en-US"/>
        </w:rPr>
        <w:t xml:space="preserve"> </w:t>
      </w:r>
      <w:r w:rsidR="00E55215">
        <w:rPr>
          <w:rFonts w:ascii="Arial" w:hAnsi="Arial" w:cs="Arial"/>
          <w:bCs w:val="0"/>
          <w:sz w:val="18"/>
          <w:szCs w:val="18"/>
          <w:lang w:val="en-US"/>
        </w:rPr>
        <w:t>ECT* (European Centre for Theoretical Studies in Nuclear Physics and Related Areas)</w:t>
      </w:r>
      <w:r w:rsidRPr="00084E8E">
        <w:rPr>
          <w:rFonts w:ascii="Arial" w:hAnsi="Arial" w:cs="Arial"/>
          <w:b w:val="0"/>
          <w:bCs w:val="0"/>
          <w:sz w:val="18"/>
          <w:szCs w:val="18"/>
          <w:lang w:val="en-US"/>
        </w:rPr>
        <w:t>,</w:t>
      </w:r>
    </w:p>
    <w:p w14:paraId="280F28C5" w14:textId="5CD23D24" w:rsidR="007B08C2" w:rsidRPr="00084E8E" w:rsidRDefault="007B08C2" w:rsidP="007B08C2">
      <w:pPr>
        <w:numPr>
          <w:ilvl w:val="0"/>
          <w:numId w:val="1"/>
        </w:numPr>
        <w:autoSpaceDE w:val="0"/>
        <w:autoSpaceDN w:val="0"/>
        <w:adjustRightInd w:val="0"/>
        <w:spacing w:line="420" w:lineRule="exact"/>
        <w:jc w:val="both"/>
        <w:rPr>
          <w:rFonts w:ascii="Arial" w:hAnsi="Arial" w:cs="Arial"/>
          <w:i/>
          <w:sz w:val="18"/>
          <w:szCs w:val="18"/>
          <w:lang w:val="en-US"/>
        </w:rPr>
      </w:pPr>
      <w:r w:rsidRPr="00084E8E">
        <w:rPr>
          <w:rFonts w:ascii="Arial" w:hAnsi="Arial" w:cs="Arial"/>
          <w:sz w:val="18"/>
          <w:szCs w:val="18"/>
          <w:lang w:val="en-US"/>
        </w:rPr>
        <w:t>the</w:t>
      </w:r>
      <w:r w:rsidR="002B67AD">
        <w:rPr>
          <w:rFonts w:ascii="Arial" w:hAnsi="Arial" w:cs="Arial"/>
          <w:sz w:val="18"/>
          <w:szCs w:val="18"/>
          <w:lang w:val="en-US"/>
        </w:rPr>
        <w:t xml:space="preserve"> </w:t>
      </w:r>
      <w:r w:rsidRPr="00084E8E">
        <w:rPr>
          <w:rFonts w:ascii="Arial" w:hAnsi="Arial" w:cs="Arial"/>
          <w:sz w:val="18"/>
          <w:szCs w:val="18"/>
          <w:lang w:val="en-US"/>
        </w:rPr>
        <w:t>signe</w:t>
      </w:r>
      <w:r w:rsidR="002B67AD">
        <w:rPr>
          <w:rFonts w:ascii="Arial" w:hAnsi="Arial" w:cs="Arial"/>
          <w:sz w:val="18"/>
          <w:szCs w:val="18"/>
          <w:lang w:val="en-US"/>
        </w:rPr>
        <w:t xml:space="preserve">e </w:t>
      </w:r>
      <w:r w:rsidR="002B67AD" w:rsidRPr="002B67AD">
        <w:rPr>
          <w:rFonts w:ascii="Arial" w:hAnsi="Arial" w:cs="Arial"/>
          <w:b/>
          <w:bCs/>
          <w:sz w:val="18"/>
          <w:szCs w:val="18"/>
          <w:lang w:val="en-US"/>
        </w:rPr>
        <w:t>Morten Hjorth-</w:t>
      </w:r>
      <w:r w:rsidR="002B67AD">
        <w:rPr>
          <w:rFonts w:ascii="Arial" w:hAnsi="Arial" w:cs="Arial"/>
          <w:b/>
          <w:bCs/>
          <w:sz w:val="18"/>
          <w:szCs w:val="18"/>
          <w:lang w:val="en-US"/>
        </w:rPr>
        <w:t>J</w:t>
      </w:r>
      <w:r w:rsidR="002B67AD" w:rsidRPr="002B67AD">
        <w:rPr>
          <w:rFonts w:ascii="Arial" w:hAnsi="Arial" w:cs="Arial"/>
          <w:b/>
          <w:bCs/>
          <w:sz w:val="18"/>
          <w:szCs w:val="18"/>
          <w:lang w:val="en-US"/>
        </w:rPr>
        <w:t>ensen</w:t>
      </w:r>
      <w:r w:rsidRPr="00084E8E">
        <w:rPr>
          <w:rFonts w:ascii="Arial" w:hAnsi="Arial" w:cs="Arial"/>
          <w:sz w:val="18"/>
          <w:szCs w:val="18"/>
          <w:lang w:val="en-US"/>
        </w:rPr>
        <w:t>...............................................</w:t>
      </w:r>
    </w:p>
    <w:p w14:paraId="689BCBAE" w14:textId="4416073C" w:rsidR="007B08C2" w:rsidRPr="00084E8E" w:rsidRDefault="007B08C2" w:rsidP="007B08C2">
      <w:pPr>
        <w:numPr>
          <w:ilvl w:val="0"/>
          <w:numId w:val="1"/>
        </w:numPr>
        <w:autoSpaceDE w:val="0"/>
        <w:autoSpaceDN w:val="0"/>
        <w:adjustRightInd w:val="0"/>
        <w:spacing w:line="420" w:lineRule="exact"/>
        <w:jc w:val="both"/>
        <w:rPr>
          <w:rFonts w:ascii="Arial" w:hAnsi="Arial" w:cs="Arial"/>
          <w:i/>
          <w:sz w:val="18"/>
          <w:szCs w:val="18"/>
          <w:lang w:val="en-US"/>
        </w:rPr>
      </w:pPr>
      <w:r w:rsidRPr="00084E8E">
        <w:rPr>
          <w:rFonts w:ascii="Arial" w:hAnsi="Arial" w:cs="Arial"/>
          <w:sz w:val="18"/>
          <w:szCs w:val="18"/>
          <w:lang w:val="en-US"/>
        </w:rPr>
        <w:t>born on ...</w:t>
      </w:r>
      <w:r w:rsidR="002B67AD">
        <w:rPr>
          <w:rFonts w:ascii="Arial" w:hAnsi="Arial" w:cs="Arial"/>
          <w:sz w:val="18"/>
          <w:szCs w:val="18"/>
          <w:lang w:val="en-US"/>
        </w:rPr>
        <w:t>July 29, 1961</w:t>
      </w:r>
      <w:r w:rsidRPr="00084E8E">
        <w:rPr>
          <w:rFonts w:ascii="Arial" w:hAnsi="Arial" w:cs="Arial"/>
          <w:sz w:val="18"/>
          <w:szCs w:val="18"/>
          <w:lang w:val="en-US"/>
        </w:rPr>
        <w:t>......</w:t>
      </w:r>
    </w:p>
    <w:p w14:paraId="3BE1C24E" w14:textId="5FC07FF0" w:rsidR="007B08C2" w:rsidRPr="00084E8E" w:rsidRDefault="007B08C2" w:rsidP="007B08C2">
      <w:pPr>
        <w:numPr>
          <w:ilvl w:val="0"/>
          <w:numId w:val="1"/>
        </w:numPr>
        <w:autoSpaceDE w:val="0"/>
        <w:autoSpaceDN w:val="0"/>
        <w:adjustRightInd w:val="0"/>
        <w:spacing w:line="420" w:lineRule="exact"/>
        <w:jc w:val="both"/>
        <w:rPr>
          <w:rFonts w:ascii="Arial" w:hAnsi="Arial" w:cs="Arial"/>
          <w:i/>
          <w:sz w:val="18"/>
          <w:szCs w:val="18"/>
          <w:lang w:val="en-US"/>
        </w:rPr>
      </w:pPr>
      <w:r w:rsidRPr="00084E8E">
        <w:rPr>
          <w:rFonts w:ascii="Arial" w:hAnsi="Arial" w:cs="Arial"/>
          <w:sz w:val="18"/>
          <w:szCs w:val="18"/>
          <w:lang w:val="en-US"/>
        </w:rPr>
        <w:t xml:space="preserve">in </w:t>
      </w:r>
      <w:proofErr w:type="gramStart"/>
      <w:r w:rsidRPr="00084E8E">
        <w:rPr>
          <w:rFonts w:ascii="Arial" w:hAnsi="Arial" w:cs="Arial"/>
          <w:sz w:val="18"/>
          <w:szCs w:val="18"/>
          <w:lang w:val="en-US"/>
        </w:rPr>
        <w:t>....</w:t>
      </w:r>
      <w:proofErr w:type="spellStart"/>
      <w:r w:rsidR="002B67AD">
        <w:rPr>
          <w:rFonts w:ascii="Arial" w:hAnsi="Arial" w:cs="Arial"/>
          <w:sz w:val="18"/>
          <w:szCs w:val="18"/>
          <w:lang w:val="en-US"/>
        </w:rPr>
        <w:t>Haugesund</w:t>
      </w:r>
      <w:proofErr w:type="spellEnd"/>
      <w:proofErr w:type="gramEnd"/>
      <w:r w:rsidR="002B67AD">
        <w:rPr>
          <w:rFonts w:ascii="Arial" w:hAnsi="Arial" w:cs="Arial"/>
          <w:sz w:val="18"/>
          <w:szCs w:val="18"/>
          <w:lang w:val="en-US"/>
        </w:rPr>
        <w:t>, Norway</w:t>
      </w:r>
      <w:r w:rsidRPr="00084E8E">
        <w:rPr>
          <w:rFonts w:ascii="Arial" w:hAnsi="Arial" w:cs="Arial"/>
          <w:sz w:val="18"/>
          <w:szCs w:val="18"/>
          <w:lang w:val="en-US"/>
        </w:rPr>
        <w:t xml:space="preserve"> </w:t>
      </w:r>
    </w:p>
    <w:p w14:paraId="5EE7F9FC" w14:textId="7FBAE624" w:rsidR="007B08C2" w:rsidRPr="00084E8E" w:rsidRDefault="007B08C2" w:rsidP="007B08C2">
      <w:pPr>
        <w:numPr>
          <w:ilvl w:val="0"/>
          <w:numId w:val="1"/>
        </w:numPr>
        <w:autoSpaceDE w:val="0"/>
        <w:autoSpaceDN w:val="0"/>
        <w:adjustRightInd w:val="0"/>
        <w:spacing w:line="420" w:lineRule="exact"/>
        <w:jc w:val="both"/>
        <w:rPr>
          <w:rFonts w:ascii="Arial" w:hAnsi="Arial" w:cs="Arial"/>
          <w:i/>
          <w:sz w:val="18"/>
          <w:szCs w:val="18"/>
          <w:lang w:val="en-US"/>
        </w:rPr>
      </w:pPr>
      <w:r w:rsidRPr="00084E8E">
        <w:rPr>
          <w:rFonts w:ascii="Arial" w:hAnsi="Arial" w:cs="Arial"/>
          <w:sz w:val="18"/>
          <w:szCs w:val="18"/>
          <w:lang w:val="en-US"/>
        </w:rPr>
        <w:t>ad</w:t>
      </w:r>
      <w:r w:rsidR="002B67AD">
        <w:rPr>
          <w:rFonts w:ascii="Arial" w:hAnsi="Arial" w:cs="Arial"/>
          <w:sz w:val="18"/>
          <w:szCs w:val="18"/>
          <w:lang w:val="en-US"/>
        </w:rPr>
        <w:t>d</w:t>
      </w:r>
      <w:r w:rsidRPr="00084E8E">
        <w:rPr>
          <w:rFonts w:ascii="Arial" w:hAnsi="Arial" w:cs="Arial"/>
          <w:sz w:val="18"/>
          <w:szCs w:val="18"/>
          <w:lang w:val="en-US"/>
        </w:rPr>
        <w:t>ress …</w:t>
      </w:r>
      <w:proofErr w:type="spellStart"/>
      <w:r w:rsidR="002B67AD">
        <w:rPr>
          <w:rFonts w:ascii="Arial" w:hAnsi="Arial" w:cs="Arial"/>
          <w:sz w:val="18"/>
          <w:szCs w:val="18"/>
          <w:lang w:val="en-US"/>
        </w:rPr>
        <w:t>Roedbergvei</w:t>
      </w:r>
      <w:proofErr w:type="spellEnd"/>
      <w:r w:rsidR="002B67AD">
        <w:rPr>
          <w:rFonts w:ascii="Arial" w:hAnsi="Arial" w:cs="Arial"/>
          <w:sz w:val="18"/>
          <w:szCs w:val="18"/>
          <w:lang w:val="en-US"/>
        </w:rPr>
        <w:t xml:space="preserve"> 84C, N-0593 Oslo, Norway</w:t>
      </w:r>
    </w:p>
    <w:p w14:paraId="046E159D" w14:textId="731B9D74" w:rsidR="007B08C2" w:rsidRPr="00084E8E" w:rsidRDefault="007B08C2" w:rsidP="007B08C2">
      <w:pPr>
        <w:numPr>
          <w:ilvl w:val="0"/>
          <w:numId w:val="1"/>
        </w:numPr>
        <w:autoSpaceDE w:val="0"/>
        <w:autoSpaceDN w:val="0"/>
        <w:adjustRightInd w:val="0"/>
        <w:spacing w:line="420" w:lineRule="exact"/>
        <w:jc w:val="both"/>
        <w:rPr>
          <w:rFonts w:ascii="Arial" w:hAnsi="Arial" w:cs="Arial"/>
          <w:i/>
          <w:sz w:val="18"/>
          <w:szCs w:val="18"/>
          <w:lang w:val="en-US"/>
        </w:rPr>
      </w:pPr>
      <w:r w:rsidRPr="00084E8E">
        <w:rPr>
          <w:rFonts w:ascii="Arial" w:hAnsi="Arial" w:cs="Arial"/>
          <w:sz w:val="18"/>
          <w:szCs w:val="18"/>
          <w:lang w:val="en-US"/>
        </w:rPr>
        <w:t xml:space="preserve">phone </w:t>
      </w:r>
      <w:proofErr w:type="gramStart"/>
      <w:r w:rsidRPr="00084E8E">
        <w:rPr>
          <w:rFonts w:ascii="Arial" w:hAnsi="Arial" w:cs="Arial"/>
          <w:sz w:val="18"/>
          <w:szCs w:val="18"/>
          <w:lang w:val="en-US"/>
        </w:rPr>
        <w:t xml:space="preserve">number </w:t>
      </w:r>
      <w:r w:rsidR="002B67AD">
        <w:rPr>
          <w:rFonts w:ascii="Arial" w:hAnsi="Arial" w:cs="Arial"/>
          <w:sz w:val="18"/>
          <w:szCs w:val="18"/>
          <w:lang w:val="en-US"/>
        </w:rPr>
        <w:t xml:space="preserve"> +</w:t>
      </w:r>
      <w:proofErr w:type="gramEnd"/>
      <w:r w:rsidR="002B67AD">
        <w:rPr>
          <w:rFonts w:ascii="Arial" w:hAnsi="Arial" w:cs="Arial"/>
          <w:sz w:val="18"/>
          <w:szCs w:val="18"/>
          <w:lang w:val="en-US"/>
        </w:rPr>
        <w:t>47-48257387</w:t>
      </w:r>
      <w:r w:rsidRPr="00084E8E">
        <w:rPr>
          <w:rFonts w:ascii="Arial" w:hAnsi="Arial" w:cs="Arial"/>
          <w:sz w:val="18"/>
          <w:szCs w:val="18"/>
          <w:lang w:val="en-US"/>
        </w:rPr>
        <w:t xml:space="preserve">.....…………………….............. </w:t>
      </w:r>
    </w:p>
    <w:p w14:paraId="0E3FCC14" w14:textId="348246D4" w:rsidR="007B08C2" w:rsidRPr="00084E8E" w:rsidRDefault="007B08C2" w:rsidP="007B08C2">
      <w:pPr>
        <w:numPr>
          <w:ilvl w:val="0"/>
          <w:numId w:val="1"/>
        </w:numPr>
        <w:autoSpaceDE w:val="0"/>
        <w:autoSpaceDN w:val="0"/>
        <w:adjustRightInd w:val="0"/>
        <w:spacing w:line="420" w:lineRule="exact"/>
        <w:jc w:val="both"/>
        <w:rPr>
          <w:rFonts w:ascii="Arial" w:hAnsi="Arial" w:cs="Arial"/>
          <w:i/>
          <w:sz w:val="18"/>
          <w:szCs w:val="18"/>
          <w:lang w:val="en-US"/>
        </w:rPr>
      </w:pPr>
      <w:r w:rsidRPr="00084E8E">
        <w:rPr>
          <w:rFonts w:ascii="Arial" w:hAnsi="Arial" w:cs="Arial"/>
          <w:sz w:val="18"/>
          <w:szCs w:val="18"/>
          <w:lang w:val="en-US"/>
        </w:rPr>
        <w:t>e-mail …</w:t>
      </w:r>
      <w:r w:rsidR="002B67AD">
        <w:rPr>
          <w:rFonts w:ascii="Arial" w:hAnsi="Arial" w:cs="Arial"/>
          <w:sz w:val="18"/>
          <w:szCs w:val="18"/>
          <w:lang w:val="en-US"/>
        </w:rPr>
        <w:t>mhjensen@uio.no</w:t>
      </w:r>
      <w:r w:rsidRPr="00084E8E">
        <w:rPr>
          <w:rFonts w:ascii="Arial" w:hAnsi="Arial" w:cs="Arial"/>
          <w:sz w:val="18"/>
          <w:szCs w:val="18"/>
          <w:lang w:val="en-US"/>
        </w:rPr>
        <w:t>………</w:t>
      </w:r>
    </w:p>
    <w:p w14:paraId="4084DCE7" w14:textId="6ABCBA1A" w:rsidR="007B08C2" w:rsidRPr="002B67AD" w:rsidRDefault="007B08C2" w:rsidP="002B67AD">
      <w:pPr>
        <w:rPr>
          <w:rFonts w:ascii="Times New Roman" w:hAnsi="Times New Roman"/>
          <w:szCs w:val="24"/>
          <w:lang w:val="en-US" w:eastAsia="en-US"/>
        </w:rPr>
      </w:pPr>
      <w:r w:rsidRPr="00084E8E">
        <w:rPr>
          <w:rFonts w:ascii="Arial" w:hAnsi="Arial" w:cs="Arial"/>
          <w:sz w:val="18"/>
          <w:szCs w:val="18"/>
          <w:lang w:val="en-US"/>
        </w:rPr>
        <w:t>tax number ...</w:t>
      </w:r>
      <w:r w:rsidR="002B67AD" w:rsidRPr="002B67AD">
        <w:rPr>
          <w:rFonts w:ascii="Helvetica" w:hAnsi="Helvetica"/>
          <w:color w:val="000000"/>
          <w:sz w:val="18"/>
          <w:szCs w:val="18"/>
        </w:rPr>
        <w:t xml:space="preserve"> </w:t>
      </w:r>
      <w:r w:rsidR="002B67AD" w:rsidRPr="002B67AD">
        <w:rPr>
          <w:rFonts w:ascii="Helvetica" w:hAnsi="Helvetica"/>
          <w:color w:val="000000"/>
          <w:sz w:val="18"/>
          <w:szCs w:val="18"/>
          <w:lang w:val="en-US" w:eastAsia="en-US"/>
        </w:rPr>
        <w:t>HJRMTN61L29Z125A</w:t>
      </w:r>
    </w:p>
    <w:p w14:paraId="441B6841" w14:textId="77777777" w:rsidR="007B08C2" w:rsidRPr="00E55215" w:rsidRDefault="007B08C2" w:rsidP="00E55215">
      <w:pPr>
        <w:numPr>
          <w:ilvl w:val="0"/>
          <w:numId w:val="1"/>
        </w:numPr>
        <w:autoSpaceDE w:val="0"/>
        <w:autoSpaceDN w:val="0"/>
        <w:adjustRightInd w:val="0"/>
        <w:spacing w:line="420" w:lineRule="exact"/>
        <w:jc w:val="both"/>
        <w:rPr>
          <w:rFonts w:ascii="Arial" w:hAnsi="Arial" w:cs="Arial"/>
          <w:sz w:val="18"/>
          <w:szCs w:val="18"/>
          <w:lang w:val="en-US"/>
        </w:rPr>
      </w:pPr>
      <w:r w:rsidRPr="00084E8E">
        <w:rPr>
          <w:rFonts w:ascii="Arial" w:hAnsi="Arial" w:cs="Arial"/>
          <w:sz w:val="18"/>
          <w:szCs w:val="18"/>
          <w:lang w:val="en-US"/>
        </w:rPr>
        <w:t xml:space="preserve">sole holder / coholder together with _______________________________________________________ </w:t>
      </w:r>
    </w:p>
    <w:p w14:paraId="6A7B5363" w14:textId="77777777" w:rsidR="00E55215" w:rsidRDefault="007B08C2" w:rsidP="00E55215">
      <w:pPr>
        <w:numPr>
          <w:ilvl w:val="7"/>
          <w:numId w:val="1"/>
        </w:numPr>
        <w:autoSpaceDE w:val="0"/>
        <w:autoSpaceDN w:val="0"/>
        <w:adjustRightInd w:val="0"/>
        <w:spacing w:line="420" w:lineRule="exact"/>
        <w:jc w:val="both"/>
        <w:rPr>
          <w:rFonts w:ascii="Arial" w:hAnsi="Arial" w:cs="Arial"/>
          <w:sz w:val="18"/>
          <w:szCs w:val="18"/>
          <w:lang w:val="en-US"/>
        </w:rPr>
      </w:pPr>
      <w:r w:rsidRPr="00084E8E">
        <w:rPr>
          <w:rFonts w:ascii="Arial" w:hAnsi="Arial" w:cs="Arial"/>
          <w:sz w:val="18"/>
          <w:szCs w:val="18"/>
          <w:lang w:val="en-US"/>
        </w:rPr>
        <w:t xml:space="preserve">of the copyright on the </w:t>
      </w:r>
      <w:r w:rsidR="00E55215">
        <w:rPr>
          <w:rFonts w:ascii="Arial" w:hAnsi="Arial" w:cs="Arial"/>
          <w:sz w:val="18"/>
          <w:szCs w:val="18"/>
          <w:lang w:val="en-US"/>
        </w:rPr>
        <w:t>publications</w:t>
      </w:r>
      <w:r w:rsidRPr="00084E8E">
        <w:rPr>
          <w:rFonts w:ascii="Arial" w:hAnsi="Arial" w:cs="Arial"/>
          <w:sz w:val="18"/>
          <w:szCs w:val="18"/>
          <w:lang w:val="en-US"/>
        </w:rPr>
        <w:t xml:space="preserve"> entitled</w:t>
      </w:r>
    </w:p>
    <w:p w14:paraId="183AEBA3" w14:textId="62D93489" w:rsidR="00E55215" w:rsidRDefault="00E55215" w:rsidP="00E55215">
      <w:pPr>
        <w:numPr>
          <w:ilvl w:val="7"/>
          <w:numId w:val="1"/>
        </w:numPr>
        <w:autoSpaceDE w:val="0"/>
        <w:autoSpaceDN w:val="0"/>
        <w:adjustRightInd w:val="0"/>
        <w:spacing w:line="420" w:lineRule="exact"/>
        <w:jc w:val="both"/>
        <w:rPr>
          <w:rFonts w:ascii="Arial" w:hAnsi="Arial" w:cs="Arial"/>
          <w:sz w:val="18"/>
          <w:szCs w:val="18"/>
          <w:lang w:val="en-US"/>
        </w:rPr>
      </w:pPr>
      <w:r>
        <w:rPr>
          <w:rFonts w:ascii="Arial" w:hAnsi="Arial" w:cs="Arial"/>
          <w:sz w:val="18"/>
          <w:szCs w:val="18"/>
          <w:lang w:val="en-US"/>
        </w:rPr>
        <w:t xml:space="preserve"> (video</w:t>
      </w:r>
      <w:r w:rsidR="00614589">
        <w:rPr>
          <w:rFonts w:ascii="Arial" w:hAnsi="Arial" w:cs="Arial"/>
          <w:sz w:val="18"/>
          <w:szCs w:val="18"/>
          <w:lang w:val="en-US"/>
        </w:rPr>
        <w:t xml:space="preserve"> </w:t>
      </w:r>
      <w:r>
        <w:rPr>
          <w:rFonts w:ascii="Arial" w:hAnsi="Arial" w:cs="Arial"/>
          <w:sz w:val="18"/>
          <w:szCs w:val="18"/>
          <w:lang w:val="en-US"/>
        </w:rPr>
        <w:t>1)</w:t>
      </w:r>
      <w:r w:rsidR="00614589">
        <w:rPr>
          <w:rFonts w:ascii="Arial" w:hAnsi="Arial" w:cs="Arial"/>
          <w:sz w:val="18"/>
          <w:szCs w:val="18"/>
          <w:lang w:val="en-US"/>
        </w:rPr>
        <w:t xml:space="preserve"> </w:t>
      </w:r>
      <w:r w:rsidR="002B67AD">
        <w:rPr>
          <w:rFonts w:ascii="Arial" w:hAnsi="Arial" w:cs="Arial"/>
          <w:sz w:val="18"/>
          <w:szCs w:val="18"/>
          <w:lang w:val="en-US"/>
        </w:rPr>
        <w:t>Introduction to Machine</w:t>
      </w:r>
      <w:r w:rsidR="00614589">
        <w:rPr>
          <w:rFonts w:ascii="Arial" w:hAnsi="Arial" w:cs="Arial"/>
          <w:sz w:val="18"/>
          <w:szCs w:val="18"/>
          <w:lang w:val="en-US"/>
        </w:rPr>
        <w:t xml:space="preserve"> </w:t>
      </w:r>
      <w:r w:rsidR="002B67AD">
        <w:rPr>
          <w:rFonts w:ascii="Arial" w:hAnsi="Arial" w:cs="Arial"/>
          <w:sz w:val="18"/>
          <w:szCs w:val="18"/>
          <w:lang w:val="en-US"/>
        </w:rPr>
        <w:t>Learning</w:t>
      </w:r>
      <w:r>
        <w:rPr>
          <w:rFonts w:ascii="Arial" w:hAnsi="Arial" w:cs="Arial"/>
          <w:sz w:val="18"/>
          <w:szCs w:val="18"/>
          <w:lang w:val="en-US"/>
        </w:rPr>
        <w:br/>
        <w:t>(video 2</w:t>
      </w:r>
      <w:proofErr w:type="gramStart"/>
      <w:r>
        <w:rPr>
          <w:rFonts w:ascii="Arial" w:hAnsi="Arial" w:cs="Arial"/>
          <w:sz w:val="18"/>
          <w:szCs w:val="18"/>
          <w:lang w:val="en-US"/>
        </w:rPr>
        <w:t xml:space="preserve">) </w:t>
      </w:r>
      <w:r w:rsidR="00614589">
        <w:rPr>
          <w:rFonts w:ascii="Arial" w:hAnsi="Arial" w:cs="Arial"/>
          <w:sz w:val="18"/>
          <w:szCs w:val="18"/>
          <w:lang w:val="en-US"/>
        </w:rPr>
        <w:t xml:space="preserve"> </w:t>
      </w:r>
      <w:r w:rsidR="002B67AD">
        <w:rPr>
          <w:rFonts w:ascii="Arial" w:hAnsi="Arial" w:cs="Arial"/>
          <w:sz w:val="18"/>
          <w:szCs w:val="18"/>
          <w:lang w:val="en-US"/>
        </w:rPr>
        <w:t>Linear</w:t>
      </w:r>
      <w:proofErr w:type="gramEnd"/>
      <w:r w:rsidR="002B67AD">
        <w:rPr>
          <w:rFonts w:ascii="Arial" w:hAnsi="Arial" w:cs="Arial"/>
          <w:sz w:val="18"/>
          <w:szCs w:val="18"/>
          <w:lang w:val="en-US"/>
        </w:rPr>
        <w:t xml:space="preserve"> Regressio</w:t>
      </w:r>
      <w:r w:rsidR="00614589">
        <w:rPr>
          <w:rFonts w:ascii="Arial" w:hAnsi="Arial" w:cs="Arial"/>
          <w:sz w:val="18"/>
          <w:szCs w:val="18"/>
          <w:lang w:val="en-US"/>
        </w:rPr>
        <w:t>n</w:t>
      </w:r>
    </w:p>
    <w:p w14:paraId="42CF264A" w14:textId="675F7068" w:rsidR="00614589" w:rsidRDefault="00E55215" w:rsidP="002B67AD">
      <w:pPr>
        <w:numPr>
          <w:ilvl w:val="7"/>
          <w:numId w:val="1"/>
        </w:numPr>
        <w:autoSpaceDE w:val="0"/>
        <w:autoSpaceDN w:val="0"/>
        <w:adjustRightInd w:val="0"/>
        <w:spacing w:line="420" w:lineRule="exact"/>
        <w:jc w:val="both"/>
        <w:rPr>
          <w:rFonts w:ascii="Arial" w:hAnsi="Arial" w:cs="Arial"/>
          <w:sz w:val="18"/>
          <w:szCs w:val="18"/>
          <w:lang w:val="en-US"/>
        </w:rPr>
      </w:pPr>
      <w:r>
        <w:rPr>
          <w:rFonts w:ascii="Arial" w:hAnsi="Arial" w:cs="Arial"/>
          <w:sz w:val="18"/>
          <w:szCs w:val="18"/>
          <w:lang w:val="en-US"/>
        </w:rPr>
        <w:t xml:space="preserve">(video 3) </w:t>
      </w:r>
      <w:r w:rsidR="002B67AD">
        <w:rPr>
          <w:rFonts w:ascii="Arial" w:hAnsi="Arial" w:cs="Arial"/>
          <w:sz w:val="18"/>
          <w:szCs w:val="18"/>
          <w:lang w:val="en-US"/>
        </w:rPr>
        <w:t>Logistic Regression</w:t>
      </w:r>
      <w:r>
        <w:rPr>
          <w:rFonts w:ascii="Arial" w:hAnsi="Arial" w:cs="Arial"/>
          <w:sz w:val="18"/>
          <w:szCs w:val="18"/>
          <w:lang w:val="en-US"/>
        </w:rPr>
        <w:br/>
        <w:t xml:space="preserve">(video 4) </w:t>
      </w:r>
      <w:r w:rsidR="002B67AD">
        <w:rPr>
          <w:rFonts w:ascii="Arial" w:hAnsi="Arial" w:cs="Arial"/>
          <w:sz w:val="18"/>
          <w:szCs w:val="18"/>
          <w:lang w:val="en-US"/>
        </w:rPr>
        <w:t>Optimization Methods in Machine Learning</w:t>
      </w:r>
      <w:r>
        <w:rPr>
          <w:rFonts w:ascii="Arial" w:hAnsi="Arial" w:cs="Arial"/>
          <w:sz w:val="18"/>
          <w:szCs w:val="18"/>
          <w:lang w:val="en-US"/>
        </w:rPr>
        <w:br/>
        <w:t xml:space="preserve">(video 5) </w:t>
      </w:r>
      <w:r w:rsidR="00614589">
        <w:rPr>
          <w:rFonts w:ascii="Arial" w:hAnsi="Arial" w:cs="Arial"/>
          <w:sz w:val="18"/>
          <w:szCs w:val="18"/>
          <w:lang w:val="en-US"/>
        </w:rPr>
        <w:t xml:space="preserve">Introduction to </w:t>
      </w:r>
      <w:r w:rsidR="002B67AD">
        <w:rPr>
          <w:rFonts w:ascii="Arial" w:hAnsi="Arial" w:cs="Arial"/>
          <w:sz w:val="18"/>
          <w:szCs w:val="18"/>
          <w:lang w:val="en-US"/>
        </w:rPr>
        <w:t xml:space="preserve">Decision Trees </w:t>
      </w:r>
    </w:p>
    <w:p w14:paraId="276E8A8F" w14:textId="23921BE4" w:rsidR="00E55215" w:rsidRDefault="00614589" w:rsidP="002B67AD">
      <w:pPr>
        <w:numPr>
          <w:ilvl w:val="7"/>
          <w:numId w:val="1"/>
        </w:numPr>
        <w:autoSpaceDE w:val="0"/>
        <w:autoSpaceDN w:val="0"/>
        <w:adjustRightInd w:val="0"/>
        <w:spacing w:line="420" w:lineRule="exact"/>
        <w:jc w:val="both"/>
        <w:rPr>
          <w:rFonts w:ascii="Arial" w:hAnsi="Arial" w:cs="Arial"/>
          <w:sz w:val="18"/>
          <w:szCs w:val="18"/>
          <w:lang w:val="en-US"/>
        </w:rPr>
      </w:pPr>
      <w:r>
        <w:rPr>
          <w:rFonts w:ascii="Arial" w:hAnsi="Arial" w:cs="Arial"/>
          <w:sz w:val="18"/>
          <w:szCs w:val="18"/>
          <w:lang w:val="en-US"/>
        </w:rPr>
        <w:t xml:space="preserve">(video 6) </w:t>
      </w:r>
      <w:r w:rsidR="002B67AD">
        <w:rPr>
          <w:rFonts w:ascii="Arial" w:hAnsi="Arial" w:cs="Arial"/>
          <w:sz w:val="18"/>
          <w:szCs w:val="18"/>
          <w:lang w:val="en-US"/>
        </w:rPr>
        <w:t>Random Forests, Bagging and Boosting</w:t>
      </w:r>
      <w:r w:rsidR="00E55215" w:rsidRPr="002B67AD">
        <w:rPr>
          <w:rFonts w:ascii="Arial" w:hAnsi="Arial" w:cs="Arial"/>
          <w:sz w:val="18"/>
          <w:szCs w:val="18"/>
          <w:lang w:val="en-US"/>
        </w:rPr>
        <w:br/>
      </w:r>
      <w:r w:rsidR="002B67AD">
        <w:rPr>
          <w:rFonts w:ascii="Arial" w:hAnsi="Arial" w:cs="Arial"/>
          <w:sz w:val="18"/>
          <w:szCs w:val="18"/>
          <w:lang w:val="en-US"/>
        </w:rPr>
        <w:t xml:space="preserve">(video </w:t>
      </w:r>
      <w:r>
        <w:rPr>
          <w:rFonts w:ascii="Arial" w:hAnsi="Arial" w:cs="Arial"/>
          <w:sz w:val="18"/>
          <w:szCs w:val="18"/>
          <w:lang w:val="en-US"/>
        </w:rPr>
        <w:t>7</w:t>
      </w:r>
      <w:r w:rsidR="002B67AD">
        <w:rPr>
          <w:rFonts w:ascii="Arial" w:hAnsi="Arial" w:cs="Arial"/>
          <w:sz w:val="18"/>
          <w:szCs w:val="18"/>
          <w:lang w:val="en-US"/>
        </w:rPr>
        <w:t>) Introduction to Neural Networks and Deep Learning</w:t>
      </w:r>
    </w:p>
    <w:p w14:paraId="0AFC1A05" w14:textId="1547A2D5" w:rsidR="002B67AD" w:rsidRDefault="00614589" w:rsidP="002B67AD">
      <w:pPr>
        <w:numPr>
          <w:ilvl w:val="7"/>
          <w:numId w:val="1"/>
        </w:numPr>
        <w:autoSpaceDE w:val="0"/>
        <w:autoSpaceDN w:val="0"/>
        <w:adjustRightInd w:val="0"/>
        <w:spacing w:line="420" w:lineRule="exact"/>
        <w:jc w:val="both"/>
        <w:rPr>
          <w:rFonts w:ascii="Arial" w:hAnsi="Arial" w:cs="Arial"/>
          <w:sz w:val="18"/>
          <w:szCs w:val="18"/>
          <w:lang w:val="en-US"/>
        </w:rPr>
      </w:pPr>
      <w:r>
        <w:rPr>
          <w:rFonts w:ascii="Arial" w:hAnsi="Arial" w:cs="Arial"/>
          <w:sz w:val="18"/>
          <w:szCs w:val="18"/>
          <w:lang w:val="en-US"/>
        </w:rPr>
        <w:t>(video 8) Getting started with Neural Networks</w:t>
      </w:r>
    </w:p>
    <w:p w14:paraId="783E7F5F" w14:textId="77777777" w:rsidR="00614589" w:rsidRPr="002B67AD" w:rsidRDefault="00614589" w:rsidP="00614589">
      <w:pPr>
        <w:numPr>
          <w:ilvl w:val="6"/>
          <w:numId w:val="1"/>
        </w:numPr>
        <w:autoSpaceDE w:val="0"/>
        <w:autoSpaceDN w:val="0"/>
        <w:adjustRightInd w:val="0"/>
        <w:spacing w:line="420" w:lineRule="exact"/>
        <w:jc w:val="both"/>
        <w:rPr>
          <w:rFonts w:ascii="Arial" w:hAnsi="Arial" w:cs="Arial"/>
          <w:sz w:val="18"/>
          <w:szCs w:val="18"/>
          <w:lang w:val="en-US"/>
        </w:rPr>
      </w:pPr>
      <w:bookmarkStart w:id="0" w:name="_GoBack"/>
      <w:bookmarkEnd w:id="0"/>
    </w:p>
    <w:p w14:paraId="56C64838" w14:textId="77777777" w:rsidR="007B08C2" w:rsidRPr="00E55215" w:rsidRDefault="007B08C2" w:rsidP="00E55215">
      <w:pPr>
        <w:numPr>
          <w:ilvl w:val="0"/>
          <w:numId w:val="1"/>
        </w:numPr>
        <w:autoSpaceDE w:val="0"/>
        <w:autoSpaceDN w:val="0"/>
        <w:adjustRightInd w:val="0"/>
        <w:jc w:val="both"/>
        <w:rPr>
          <w:rFonts w:ascii="Arial" w:hAnsi="Arial" w:cs="Arial"/>
          <w:sz w:val="18"/>
          <w:szCs w:val="18"/>
          <w:lang w:val="en-US"/>
        </w:rPr>
      </w:pPr>
      <w:r w:rsidRPr="00084E8E">
        <w:rPr>
          <w:rFonts w:ascii="Arial" w:hAnsi="Arial" w:cs="Arial"/>
          <w:sz w:val="18"/>
          <w:szCs w:val="18"/>
          <w:lang w:val="en-US"/>
        </w:rPr>
        <w:t>warranting it to be available without infringement of any copyrights and lawful, agreeing to indemnify the Fondazione Bruno Kessler against any resulting damages or costs, hereby grants the Fondazione the exclusive right to publish and</w:t>
      </w:r>
      <w:r w:rsidRPr="00E55215">
        <w:rPr>
          <w:rFonts w:ascii="Arial" w:hAnsi="Arial" w:cs="Arial"/>
          <w:sz w:val="18"/>
          <w:szCs w:val="18"/>
          <w:lang w:val="en-US"/>
        </w:rPr>
        <w:t xml:space="preserve"> sell</w:t>
      </w:r>
      <w:r w:rsidRPr="00084E8E">
        <w:rPr>
          <w:rFonts w:ascii="Arial" w:hAnsi="Arial" w:cs="Arial"/>
          <w:sz w:val="18"/>
          <w:szCs w:val="18"/>
          <w:lang w:val="en-US"/>
        </w:rPr>
        <w:t xml:space="preserve"> the contribution named above, both in print and electronic form, for the symbolic amount of € 0,01. </w:t>
      </w:r>
    </w:p>
    <w:p w14:paraId="0FCD75FF" w14:textId="77777777" w:rsidR="007B08C2" w:rsidRPr="00E55215" w:rsidRDefault="007B08C2" w:rsidP="00E55215">
      <w:pPr>
        <w:numPr>
          <w:ilvl w:val="0"/>
          <w:numId w:val="1"/>
        </w:numPr>
        <w:autoSpaceDE w:val="0"/>
        <w:autoSpaceDN w:val="0"/>
        <w:adjustRightInd w:val="0"/>
        <w:jc w:val="both"/>
        <w:rPr>
          <w:rFonts w:ascii="Arial" w:hAnsi="Arial" w:cs="Arial"/>
          <w:sz w:val="18"/>
          <w:szCs w:val="18"/>
          <w:lang w:val="en-US"/>
        </w:rPr>
      </w:pPr>
      <w:r w:rsidRPr="00084E8E">
        <w:rPr>
          <w:rFonts w:ascii="Arial" w:hAnsi="Arial" w:cs="Arial"/>
          <w:sz w:val="18"/>
          <w:szCs w:val="18"/>
          <w:lang w:val="en-US"/>
        </w:rPr>
        <w:t>Should the author be interested in republishing this contribution in another language or in another context, the author must notify FBK in writing prior and must ensure that the publication by FBK is properly credited.</w:t>
      </w:r>
    </w:p>
    <w:p w14:paraId="58346F75" w14:textId="77777777" w:rsidR="007B08C2" w:rsidRPr="00E55215" w:rsidRDefault="007B08C2" w:rsidP="00E55215">
      <w:pPr>
        <w:numPr>
          <w:ilvl w:val="0"/>
          <w:numId w:val="1"/>
        </w:numPr>
        <w:autoSpaceDE w:val="0"/>
        <w:autoSpaceDN w:val="0"/>
        <w:adjustRightInd w:val="0"/>
        <w:jc w:val="both"/>
        <w:rPr>
          <w:rFonts w:ascii="Arial" w:hAnsi="Arial" w:cs="Arial"/>
          <w:sz w:val="18"/>
          <w:szCs w:val="18"/>
          <w:lang w:val="en-US"/>
        </w:rPr>
      </w:pPr>
      <w:r w:rsidRPr="00084E8E">
        <w:rPr>
          <w:rFonts w:ascii="Arial" w:hAnsi="Arial" w:cs="Arial"/>
          <w:sz w:val="18"/>
          <w:szCs w:val="18"/>
          <w:lang w:val="en-US"/>
        </w:rPr>
        <w:t>Furthermore, the author declares to have obtained written permission from the copyright holder to reproduce in the contribution materials from other sources such as photographs, illustrations, maps, or tables. (Please include a copy of any such permission.)</w:t>
      </w:r>
    </w:p>
    <w:p w14:paraId="6EA4C1B4" w14:textId="77777777" w:rsidR="007B08C2" w:rsidRPr="00E55215" w:rsidRDefault="007B08C2" w:rsidP="00E55215">
      <w:pPr>
        <w:numPr>
          <w:ilvl w:val="0"/>
          <w:numId w:val="1"/>
        </w:numPr>
        <w:autoSpaceDE w:val="0"/>
        <w:autoSpaceDN w:val="0"/>
        <w:adjustRightInd w:val="0"/>
        <w:jc w:val="both"/>
        <w:rPr>
          <w:rFonts w:ascii="Arial" w:hAnsi="Arial" w:cs="Arial"/>
          <w:sz w:val="18"/>
          <w:szCs w:val="18"/>
          <w:lang w:val="en-US"/>
        </w:rPr>
      </w:pPr>
      <w:r w:rsidRPr="00084E8E">
        <w:rPr>
          <w:rFonts w:ascii="Arial" w:hAnsi="Arial" w:cs="Arial"/>
          <w:sz w:val="18"/>
          <w:szCs w:val="18"/>
          <w:lang w:val="en-US"/>
        </w:rPr>
        <w:t xml:space="preserve">The </w:t>
      </w:r>
      <w:r w:rsidR="00E55215">
        <w:rPr>
          <w:rFonts w:ascii="Arial" w:hAnsi="Arial" w:cs="Arial"/>
          <w:sz w:val="18"/>
          <w:szCs w:val="18"/>
          <w:lang w:val="en-US"/>
        </w:rPr>
        <w:t>editorial material</w:t>
      </w:r>
      <w:r w:rsidRPr="00084E8E">
        <w:rPr>
          <w:rFonts w:ascii="Arial" w:hAnsi="Arial" w:cs="Arial"/>
          <w:sz w:val="18"/>
          <w:szCs w:val="18"/>
          <w:lang w:val="en-US"/>
        </w:rPr>
        <w:t xml:space="preserve"> cannot be published until this signed agreement is received by FBK.</w:t>
      </w:r>
    </w:p>
    <w:p w14:paraId="41A80D4D" w14:textId="77777777" w:rsidR="003B3BDE" w:rsidRPr="00084E8E" w:rsidRDefault="007B08C2" w:rsidP="00E55215">
      <w:pPr>
        <w:numPr>
          <w:ilvl w:val="0"/>
          <w:numId w:val="1"/>
        </w:numPr>
        <w:autoSpaceDE w:val="0"/>
        <w:autoSpaceDN w:val="0"/>
        <w:adjustRightInd w:val="0"/>
        <w:spacing w:before="120"/>
        <w:jc w:val="both"/>
        <w:rPr>
          <w:rFonts w:ascii="Arial" w:hAnsi="Arial" w:cs="Arial"/>
          <w:sz w:val="18"/>
          <w:szCs w:val="18"/>
          <w:lang w:val="en-US"/>
        </w:rPr>
      </w:pPr>
      <w:r w:rsidRPr="00084E8E">
        <w:rPr>
          <w:rFonts w:ascii="Arial" w:hAnsi="Arial" w:cs="Arial"/>
          <w:sz w:val="18"/>
          <w:szCs w:val="18"/>
          <w:lang w:val="en-US"/>
        </w:rPr>
        <w:t>This declaration is issued for the purpose and in virtue of law no. 633</w:t>
      </w:r>
      <w:r w:rsidR="00356E79">
        <w:rPr>
          <w:rFonts w:ascii="Arial" w:hAnsi="Arial" w:cs="Arial"/>
          <w:sz w:val="18"/>
          <w:szCs w:val="18"/>
          <w:lang w:val="en-US"/>
        </w:rPr>
        <w:t>,</w:t>
      </w:r>
      <w:r w:rsidRPr="00084E8E">
        <w:rPr>
          <w:rFonts w:ascii="Arial" w:hAnsi="Arial" w:cs="Arial"/>
          <w:sz w:val="18"/>
          <w:szCs w:val="18"/>
          <w:lang w:val="en-US"/>
        </w:rPr>
        <w:t xml:space="preserve"> dated 24.4.</w:t>
      </w:r>
      <w:r w:rsidR="00084E8E" w:rsidRPr="00084E8E">
        <w:rPr>
          <w:rFonts w:ascii="Arial" w:hAnsi="Arial" w:cs="Arial"/>
          <w:sz w:val="18"/>
          <w:szCs w:val="18"/>
          <w:lang w:val="en-US"/>
        </w:rPr>
        <w:t>1941</w:t>
      </w:r>
      <w:r w:rsidR="00356E79">
        <w:rPr>
          <w:rFonts w:ascii="Arial" w:hAnsi="Arial" w:cs="Arial"/>
          <w:sz w:val="18"/>
          <w:szCs w:val="18"/>
          <w:lang w:val="en-US"/>
        </w:rPr>
        <w:t>,</w:t>
      </w:r>
      <w:r w:rsidRPr="00084E8E">
        <w:rPr>
          <w:rFonts w:ascii="Arial" w:hAnsi="Arial" w:cs="Arial"/>
          <w:sz w:val="18"/>
          <w:szCs w:val="18"/>
          <w:lang w:val="en-US"/>
        </w:rPr>
        <w:t xml:space="preserve"> as amended and supplemented.</w:t>
      </w:r>
    </w:p>
    <w:p w14:paraId="67132700" w14:textId="77777777" w:rsidR="00084E8E" w:rsidRPr="00084E8E" w:rsidRDefault="00084E8E" w:rsidP="00E55215">
      <w:pPr>
        <w:numPr>
          <w:ilvl w:val="0"/>
          <w:numId w:val="1"/>
        </w:numPr>
        <w:autoSpaceDE w:val="0"/>
        <w:autoSpaceDN w:val="0"/>
        <w:adjustRightInd w:val="0"/>
        <w:spacing w:line="420" w:lineRule="exact"/>
        <w:jc w:val="both"/>
        <w:rPr>
          <w:rFonts w:ascii="Arial" w:hAnsi="Arial" w:cs="Arial"/>
          <w:sz w:val="18"/>
          <w:szCs w:val="18"/>
          <w:lang w:val="en-US"/>
        </w:rPr>
      </w:pPr>
    </w:p>
    <w:tbl>
      <w:tblPr>
        <w:tblW w:w="0" w:type="auto"/>
        <w:tblLook w:val="01E0" w:firstRow="1" w:lastRow="1" w:firstColumn="1" w:lastColumn="1" w:noHBand="0" w:noVBand="0"/>
      </w:tblPr>
      <w:tblGrid>
        <w:gridCol w:w="3662"/>
        <w:gridCol w:w="4816"/>
      </w:tblGrid>
      <w:tr w:rsidR="00780D4D" w:rsidRPr="00084E8E" w14:paraId="0809E73E" w14:textId="77777777" w:rsidTr="00B80939">
        <w:tc>
          <w:tcPr>
            <w:tcW w:w="3742" w:type="dxa"/>
          </w:tcPr>
          <w:p w14:paraId="64CC17A5" w14:textId="77777777" w:rsidR="00780D4D" w:rsidRPr="00084E8E" w:rsidRDefault="00E55215" w:rsidP="00E55215">
            <w:pPr>
              <w:numPr>
                <w:ilvl w:val="0"/>
                <w:numId w:val="1"/>
              </w:numPr>
              <w:autoSpaceDE w:val="0"/>
              <w:autoSpaceDN w:val="0"/>
              <w:adjustRightInd w:val="0"/>
              <w:spacing w:line="420" w:lineRule="exact"/>
              <w:jc w:val="both"/>
              <w:rPr>
                <w:rFonts w:ascii="Arial" w:hAnsi="Arial" w:cs="Arial"/>
                <w:sz w:val="18"/>
                <w:szCs w:val="18"/>
                <w:lang w:val="en-US"/>
              </w:rPr>
            </w:pPr>
            <w:r>
              <w:rPr>
                <w:rFonts w:ascii="Arial" w:hAnsi="Arial" w:cs="Arial"/>
                <w:sz w:val="18"/>
                <w:szCs w:val="18"/>
                <w:lang w:val="en-US"/>
              </w:rPr>
              <w:t>Date</w:t>
            </w:r>
          </w:p>
        </w:tc>
        <w:tc>
          <w:tcPr>
            <w:tcW w:w="3742" w:type="dxa"/>
          </w:tcPr>
          <w:p w14:paraId="04B3FD52" w14:textId="77777777" w:rsidR="00780D4D" w:rsidRPr="00084E8E" w:rsidRDefault="00E55215" w:rsidP="00E55215">
            <w:pPr>
              <w:numPr>
                <w:ilvl w:val="0"/>
                <w:numId w:val="1"/>
              </w:numPr>
              <w:autoSpaceDE w:val="0"/>
              <w:autoSpaceDN w:val="0"/>
              <w:adjustRightInd w:val="0"/>
              <w:spacing w:line="420" w:lineRule="exact"/>
              <w:jc w:val="both"/>
              <w:rPr>
                <w:rFonts w:ascii="Arial" w:hAnsi="Arial" w:cs="Arial"/>
                <w:sz w:val="18"/>
                <w:szCs w:val="18"/>
                <w:lang w:val="en-US"/>
              </w:rPr>
            </w:pPr>
            <w:r>
              <w:rPr>
                <w:rFonts w:ascii="Arial" w:hAnsi="Arial" w:cs="Arial"/>
                <w:sz w:val="18"/>
                <w:szCs w:val="18"/>
                <w:lang w:val="en-US"/>
              </w:rPr>
              <w:t>Signature</w:t>
            </w:r>
          </w:p>
        </w:tc>
      </w:tr>
      <w:tr w:rsidR="00780D4D" w:rsidRPr="00084E8E" w14:paraId="5F2FEDB6" w14:textId="77777777" w:rsidTr="00B80939">
        <w:tc>
          <w:tcPr>
            <w:tcW w:w="3742" w:type="dxa"/>
          </w:tcPr>
          <w:p w14:paraId="7EF8EEB1" w14:textId="07AFAF3A" w:rsidR="00780D4D" w:rsidRPr="00084E8E" w:rsidRDefault="00780D4D" w:rsidP="00E55215">
            <w:pPr>
              <w:numPr>
                <w:ilvl w:val="0"/>
                <w:numId w:val="1"/>
              </w:numPr>
              <w:autoSpaceDE w:val="0"/>
              <w:autoSpaceDN w:val="0"/>
              <w:adjustRightInd w:val="0"/>
              <w:spacing w:line="420" w:lineRule="exact"/>
              <w:jc w:val="both"/>
              <w:rPr>
                <w:rFonts w:ascii="Arial" w:hAnsi="Arial" w:cs="Arial"/>
                <w:sz w:val="18"/>
                <w:szCs w:val="18"/>
                <w:lang w:val="en-US"/>
              </w:rPr>
            </w:pPr>
            <w:r w:rsidRPr="00084E8E">
              <w:rPr>
                <w:rFonts w:ascii="Arial" w:hAnsi="Arial" w:cs="Arial"/>
                <w:sz w:val="18"/>
                <w:szCs w:val="18"/>
                <w:lang w:val="en-US"/>
              </w:rPr>
              <w:lastRenderedPageBreak/>
              <w:t>……</w:t>
            </w:r>
            <w:r w:rsidR="002B67AD">
              <w:rPr>
                <w:rFonts w:ascii="Arial" w:hAnsi="Arial" w:cs="Arial"/>
                <w:sz w:val="18"/>
                <w:szCs w:val="18"/>
                <w:lang w:val="en-US"/>
              </w:rPr>
              <w:t>June 23, 2020</w:t>
            </w:r>
            <w:proofErr w:type="gramStart"/>
            <w:r w:rsidRPr="00084E8E">
              <w:rPr>
                <w:rFonts w:ascii="Arial" w:hAnsi="Arial" w:cs="Arial"/>
                <w:sz w:val="18"/>
                <w:szCs w:val="18"/>
                <w:lang w:val="en-US"/>
              </w:rPr>
              <w:t>…..</w:t>
            </w:r>
            <w:proofErr w:type="gramEnd"/>
          </w:p>
        </w:tc>
        <w:tc>
          <w:tcPr>
            <w:tcW w:w="3742" w:type="dxa"/>
          </w:tcPr>
          <w:p w14:paraId="2EE9ECD8" w14:textId="4819497B" w:rsidR="00780D4D" w:rsidRPr="00084E8E" w:rsidRDefault="00780D4D" w:rsidP="00E55215">
            <w:pPr>
              <w:numPr>
                <w:ilvl w:val="0"/>
                <w:numId w:val="1"/>
              </w:numPr>
              <w:tabs>
                <w:tab w:val="clear" w:pos="0"/>
                <w:tab w:val="num" w:pos="371"/>
              </w:tabs>
              <w:autoSpaceDE w:val="0"/>
              <w:autoSpaceDN w:val="0"/>
              <w:adjustRightInd w:val="0"/>
              <w:spacing w:line="420" w:lineRule="exact"/>
              <w:jc w:val="both"/>
              <w:rPr>
                <w:rFonts w:ascii="Arial" w:hAnsi="Arial" w:cs="Arial"/>
                <w:sz w:val="18"/>
                <w:szCs w:val="18"/>
                <w:lang w:val="en-US"/>
              </w:rPr>
            </w:pPr>
            <w:r w:rsidRPr="00084E8E">
              <w:rPr>
                <w:rFonts w:ascii="Arial" w:hAnsi="Arial" w:cs="Arial"/>
                <w:sz w:val="18"/>
                <w:szCs w:val="18"/>
                <w:lang w:val="en-US"/>
              </w:rPr>
              <w:t>…</w:t>
            </w:r>
            <w:r w:rsidR="002B67AD">
              <w:rPr>
                <w:rFonts w:ascii="Arial" w:hAnsi="Arial" w:cs="Arial"/>
                <w:noProof/>
                <w:sz w:val="18"/>
                <w:szCs w:val="18"/>
                <w:lang w:val="en-US"/>
              </w:rPr>
              <w:drawing>
                <wp:inline distT="0" distB="0" distL="0" distR="0" wp14:anchorId="0D24D731" wp14:editId="26556E90">
                  <wp:extent cx="2920057" cy="39525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7918" cy="404443"/>
                          </a:xfrm>
                          <a:prstGeom prst="rect">
                            <a:avLst/>
                          </a:prstGeom>
                        </pic:spPr>
                      </pic:pic>
                    </a:graphicData>
                  </a:graphic>
                </wp:inline>
              </w:drawing>
            </w:r>
          </w:p>
        </w:tc>
      </w:tr>
    </w:tbl>
    <w:p w14:paraId="4CBF57C0" w14:textId="77777777" w:rsidR="00E55215" w:rsidRDefault="00E55215" w:rsidP="002B67AD">
      <w:pPr>
        <w:autoSpaceDE w:val="0"/>
        <w:autoSpaceDN w:val="0"/>
        <w:adjustRightInd w:val="0"/>
        <w:jc w:val="both"/>
        <w:rPr>
          <w:rFonts w:ascii="Arial" w:hAnsi="Arial" w:cs="Arial"/>
          <w:sz w:val="16"/>
          <w:szCs w:val="16"/>
          <w:lang w:val="en-US"/>
        </w:rPr>
      </w:pPr>
    </w:p>
    <w:p w14:paraId="63964B85" w14:textId="77777777" w:rsidR="00E55215" w:rsidRDefault="00E55215" w:rsidP="00E55215">
      <w:pPr>
        <w:numPr>
          <w:ilvl w:val="0"/>
          <w:numId w:val="1"/>
        </w:numPr>
        <w:autoSpaceDE w:val="0"/>
        <w:autoSpaceDN w:val="0"/>
        <w:adjustRightInd w:val="0"/>
        <w:jc w:val="both"/>
        <w:rPr>
          <w:rFonts w:ascii="Arial" w:hAnsi="Arial" w:cs="Arial"/>
          <w:sz w:val="16"/>
          <w:szCs w:val="16"/>
          <w:lang w:val="en-US"/>
        </w:rPr>
      </w:pPr>
    </w:p>
    <w:p w14:paraId="17DC274D" w14:textId="77777777" w:rsidR="00B60D38" w:rsidRPr="00E55215" w:rsidRDefault="00AC1736" w:rsidP="00E55215">
      <w:pPr>
        <w:numPr>
          <w:ilvl w:val="0"/>
          <w:numId w:val="1"/>
        </w:numPr>
        <w:autoSpaceDE w:val="0"/>
        <w:autoSpaceDN w:val="0"/>
        <w:adjustRightInd w:val="0"/>
        <w:jc w:val="both"/>
        <w:rPr>
          <w:rFonts w:ascii="Arial" w:hAnsi="Arial" w:cs="Arial"/>
          <w:sz w:val="16"/>
          <w:szCs w:val="16"/>
          <w:lang w:val="en-US"/>
        </w:rPr>
      </w:pPr>
      <w:r w:rsidRPr="00E55215">
        <w:rPr>
          <w:rFonts w:ascii="Arial" w:hAnsi="Arial" w:cs="Arial"/>
          <w:sz w:val="16"/>
          <w:szCs w:val="16"/>
          <w:lang w:val="en-US"/>
        </w:rPr>
        <w:t xml:space="preserve">The Fondazione Bruno Kessler will treat all personal data explicitly requested in accordance with article 13 of Legislative Decree No. 196 of June 30, 2003, as amended and supplemented. Such data will be processed only for the time strictly necessary to fulfil the purposes for which it was requested. The regulation is published at </w:t>
      </w:r>
      <w:proofErr w:type="spellStart"/>
      <w:r w:rsidRPr="00E55215">
        <w:rPr>
          <w:rFonts w:ascii="Arial" w:hAnsi="Arial" w:cs="Arial"/>
          <w:sz w:val="16"/>
          <w:szCs w:val="16"/>
          <w:lang w:val="en-US"/>
        </w:rPr>
        <w:t>Amministrazione</w:t>
      </w:r>
      <w:proofErr w:type="spellEnd"/>
      <w:r w:rsidRPr="00E55215">
        <w:rPr>
          <w:rFonts w:ascii="Arial" w:hAnsi="Arial" w:cs="Arial"/>
          <w:sz w:val="16"/>
          <w:szCs w:val="16"/>
          <w:lang w:val="en-US"/>
        </w:rPr>
        <w:t xml:space="preserve"> </w:t>
      </w:r>
      <w:proofErr w:type="spellStart"/>
      <w:r w:rsidRPr="00E55215">
        <w:rPr>
          <w:rFonts w:ascii="Arial" w:hAnsi="Arial" w:cs="Arial"/>
          <w:sz w:val="16"/>
          <w:szCs w:val="16"/>
          <w:lang w:val="en-US"/>
        </w:rPr>
        <w:t>Trasparente</w:t>
      </w:r>
      <w:proofErr w:type="spellEnd"/>
      <w:r w:rsidRPr="00E55215">
        <w:rPr>
          <w:rFonts w:ascii="Arial" w:hAnsi="Arial" w:cs="Arial"/>
          <w:sz w:val="16"/>
          <w:szCs w:val="16"/>
          <w:lang w:val="en-US"/>
        </w:rPr>
        <w:t xml:space="preserve"> FBK </w:t>
      </w:r>
      <w:hyperlink r:id="rId11" w:history="1">
        <w:r w:rsidR="00E55215" w:rsidRPr="00E55215">
          <w:rPr>
            <w:rFonts w:ascii="Arial" w:hAnsi="Arial" w:cs="Arial"/>
            <w:sz w:val="16"/>
            <w:szCs w:val="16"/>
            <w:lang w:val="en-US"/>
          </w:rPr>
          <w:t>https://trasparenza.fbk.eu/Altri-contenuti/Protezione-dei-dati-personali</w:t>
        </w:r>
      </w:hyperlink>
    </w:p>
    <w:sectPr w:rsidR="00B60D38" w:rsidRPr="00E55215" w:rsidSect="007B08C2">
      <w:footnotePr>
        <w:numRestart w:val="eachPage"/>
      </w:footnotePr>
      <w:pgSz w:w="11880" w:h="16820"/>
      <w:pgMar w:top="1701" w:right="1701" w:bottom="1701" w:left="1701" w:header="737" w:footer="737" w:gutter="0"/>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20E95" w14:textId="77777777" w:rsidR="00DB1269" w:rsidRDefault="00DB1269" w:rsidP="009F733D">
      <w:r>
        <w:separator/>
      </w:r>
    </w:p>
  </w:endnote>
  <w:endnote w:type="continuationSeparator" w:id="0">
    <w:p w14:paraId="7CC5B74A" w14:textId="77777777" w:rsidR="00DB1269" w:rsidRDefault="00DB1269" w:rsidP="009F7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New York">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New Century Schlbk">
    <w:altName w:val="Century Schoolbook"/>
    <w:panose1 w:val="020B0604020202020204"/>
    <w:charset w:val="4D"/>
    <w:family w:val="auto"/>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Garamond Pro">
    <w:altName w:val="Georgia"/>
    <w:panose1 w:val="020B0604020202020204"/>
    <w:charset w:val="00"/>
    <w:family w:val="roman"/>
    <w:notTrueType/>
    <w:pitch w:val="variable"/>
    <w:sig w:usb0="00000001"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A350A" w14:textId="77777777" w:rsidR="00DB1269" w:rsidRDefault="00DB1269" w:rsidP="009F733D">
      <w:r>
        <w:separator/>
      </w:r>
    </w:p>
  </w:footnote>
  <w:footnote w:type="continuationSeparator" w:id="0">
    <w:p w14:paraId="21B179FA" w14:textId="77777777" w:rsidR="00DB1269" w:rsidRDefault="00DB1269" w:rsidP="009F7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E56E8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2E52DB5"/>
    <w:multiLevelType w:val="hybridMultilevel"/>
    <w:tmpl w:val="95FE9EE6"/>
    <w:lvl w:ilvl="0" w:tplc="9C04F166">
      <w:numFmt w:val="bullet"/>
      <w:lvlText w:val="-"/>
      <w:lvlJc w:val="left"/>
      <w:pPr>
        <w:tabs>
          <w:tab w:val="num" w:pos="600"/>
        </w:tabs>
        <w:ind w:left="600" w:hanging="360"/>
      </w:pPr>
      <w:rPr>
        <w:rFonts w:ascii="Times New Roman" w:eastAsia="SimSun" w:hAnsi="Times New Roman" w:cs="Times New Roman" w:hint="default"/>
      </w:rPr>
    </w:lvl>
    <w:lvl w:ilvl="1" w:tplc="04100003">
      <w:start w:val="1"/>
      <w:numFmt w:val="bullet"/>
      <w:lvlText w:val="o"/>
      <w:lvlJc w:val="left"/>
      <w:pPr>
        <w:tabs>
          <w:tab w:val="num" w:pos="1320"/>
        </w:tabs>
        <w:ind w:left="1320" w:hanging="360"/>
      </w:pPr>
      <w:rPr>
        <w:rFonts w:ascii="Courier New" w:hAnsi="Courier New" w:cs="Courier New" w:hint="default"/>
      </w:rPr>
    </w:lvl>
    <w:lvl w:ilvl="2" w:tplc="04100005">
      <w:start w:val="1"/>
      <w:numFmt w:val="bullet"/>
      <w:lvlText w:val=""/>
      <w:lvlJc w:val="left"/>
      <w:pPr>
        <w:tabs>
          <w:tab w:val="num" w:pos="2040"/>
        </w:tabs>
        <w:ind w:left="2040" w:hanging="360"/>
      </w:pPr>
      <w:rPr>
        <w:rFonts w:ascii="Wingdings" w:hAnsi="Wingdings" w:hint="default"/>
      </w:rPr>
    </w:lvl>
    <w:lvl w:ilvl="3" w:tplc="04100001" w:tentative="1">
      <w:start w:val="1"/>
      <w:numFmt w:val="bullet"/>
      <w:lvlText w:val=""/>
      <w:lvlJc w:val="left"/>
      <w:pPr>
        <w:tabs>
          <w:tab w:val="num" w:pos="2760"/>
        </w:tabs>
        <w:ind w:left="2760" w:hanging="360"/>
      </w:pPr>
      <w:rPr>
        <w:rFonts w:ascii="Symbol" w:hAnsi="Symbol" w:hint="default"/>
      </w:rPr>
    </w:lvl>
    <w:lvl w:ilvl="4" w:tplc="04100003" w:tentative="1">
      <w:start w:val="1"/>
      <w:numFmt w:val="bullet"/>
      <w:lvlText w:val="o"/>
      <w:lvlJc w:val="left"/>
      <w:pPr>
        <w:tabs>
          <w:tab w:val="num" w:pos="3480"/>
        </w:tabs>
        <w:ind w:left="3480" w:hanging="360"/>
      </w:pPr>
      <w:rPr>
        <w:rFonts w:ascii="Courier New" w:hAnsi="Courier New" w:cs="Courier New" w:hint="default"/>
      </w:rPr>
    </w:lvl>
    <w:lvl w:ilvl="5" w:tplc="04100005" w:tentative="1">
      <w:start w:val="1"/>
      <w:numFmt w:val="bullet"/>
      <w:lvlText w:val=""/>
      <w:lvlJc w:val="left"/>
      <w:pPr>
        <w:tabs>
          <w:tab w:val="num" w:pos="4200"/>
        </w:tabs>
        <w:ind w:left="4200" w:hanging="360"/>
      </w:pPr>
      <w:rPr>
        <w:rFonts w:ascii="Wingdings" w:hAnsi="Wingdings" w:hint="default"/>
      </w:rPr>
    </w:lvl>
    <w:lvl w:ilvl="6" w:tplc="04100001" w:tentative="1">
      <w:start w:val="1"/>
      <w:numFmt w:val="bullet"/>
      <w:lvlText w:val=""/>
      <w:lvlJc w:val="left"/>
      <w:pPr>
        <w:tabs>
          <w:tab w:val="num" w:pos="4920"/>
        </w:tabs>
        <w:ind w:left="4920" w:hanging="360"/>
      </w:pPr>
      <w:rPr>
        <w:rFonts w:ascii="Symbol" w:hAnsi="Symbol" w:hint="default"/>
      </w:rPr>
    </w:lvl>
    <w:lvl w:ilvl="7" w:tplc="04100003" w:tentative="1">
      <w:start w:val="1"/>
      <w:numFmt w:val="bullet"/>
      <w:lvlText w:val="o"/>
      <w:lvlJc w:val="left"/>
      <w:pPr>
        <w:tabs>
          <w:tab w:val="num" w:pos="5640"/>
        </w:tabs>
        <w:ind w:left="5640" w:hanging="360"/>
      </w:pPr>
      <w:rPr>
        <w:rFonts w:ascii="Courier New" w:hAnsi="Courier New" w:cs="Courier New" w:hint="default"/>
      </w:rPr>
    </w:lvl>
    <w:lvl w:ilvl="8" w:tplc="04100005" w:tentative="1">
      <w:start w:val="1"/>
      <w:numFmt w:val="bullet"/>
      <w:lvlText w:val=""/>
      <w:lvlJc w:val="left"/>
      <w:pPr>
        <w:tabs>
          <w:tab w:val="num" w:pos="6360"/>
        </w:tabs>
        <w:ind w:left="6360" w:hanging="360"/>
      </w:pPr>
      <w:rPr>
        <w:rFonts w:ascii="Wingdings" w:hAnsi="Wingdings" w:hint="default"/>
      </w:rPr>
    </w:lvl>
  </w:abstractNum>
  <w:abstractNum w:abstractNumId="3" w15:restartNumberingAfterBreak="0">
    <w:nsid w:val="068A19BB"/>
    <w:multiLevelType w:val="hybridMultilevel"/>
    <w:tmpl w:val="0A5A8A42"/>
    <w:lvl w:ilvl="0" w:tplc="AC52596C">
      <w:start w:val="4"/>
      <w:numFmt w:val="decimal"/>
      <w:lvlText w:val="%1."/>
      <w:lvlJc w:val="left"/>
      <w:pPr>
        <w:tabs>
          <w:tab w:val="num" w:pos="1065"/>
        </w:tabs>
        <w:ind w:left="1065" w:hanging="705"/>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15:restartNumberingAfterBreak="0">
    <w:nsid w:val="0A273DB8"/>
    <w:multiLevelType w:val="hybridMultilevel"/>
    <w:tmpl w:val="B3180CE6"/>
    <w:lvl w:ilvl="0" w:tplc="0410000F">
      <w:start w:val="1"/>
      <w:numFmt w:val="decimal"/>
      <w:lvlText w:val="%1."/>
      <w:lvlJc w:val="left"/>
      <w:pPr>
        <w:ind w:left="720" w:hanging="360"/>
      </w:pPr>
      <w:rPr>
        <w:rFonts w:ascii="Times New Roman" w:hAnsi="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082237"/>
    <w:multiLevelType w:val="hybridMultilevel"/>
    <w:tmpl w:val="9580EDA8"/>
    <w:lvl w:ilvl="0" w:tplc="CD92E514">
      <w:start w:val="1"/>
      <w:numFmt w:val="decimal"/>
      <w:lvlText w:val="%1."/>
      <w:lvlJc w:val="left"/>
      <w:pPr>
        <w:tabs>
          <w:tab w:val="num" w:pos="720"/>
        </w:tabs>
        <w:ind w:left="720" w:hanging="360"/>
      </w:pPr>
      <w:rPr>
        <w:rFonts w:hint="default"/>
        <w:b w:val="0"/>
        <w:i w:val="0"/>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1316798F"/>
    <w:multiLevelType w:val="multilevel"/>
    <w:tmpl w:val="69CE6E18"/>
    <w:lvl w:ilvl="0">
      <w:start w:val="1"/>
      <w:numFmt w:val="decimal"/>
      <w:lvlText w:val="%1."/>
      <w:legacy w:legacy="1" w:legacySpace="120" w:legacyIndent="360"/>
      <w:lvlJc w:val="left"/>
      <w:pPr>
        <w:ind w:left="360" w:hanging="360"/>
      </w:pPr>
      <w:rPr>
        <w:sz w:val="28"/>
      </w:rPr>
    </w:lvl>
    <w:lvl w:ilvl="1">
      <w:start w:val="1"/>
      <w:numFmt w:val="decimal"/>
      <w:lvlText w:val="%2."/>
      <w:legacy w:legacy="1" w:legacySpace="120" w:legacyIndent="360"/>
      <w:lvlJc w:val="left"/>
      <w:pPr>
        <w:ind w:left="720" w:hanging="360"/>
      </w:pPr>
    </w:lvl>
    <w:lvl w:ilvl="2">
      <w:start w:val="1"/>
      <w:numFmt w:val="decimal"/>
      <w:lvlText w:val="%3."/>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decimal"/>
      <w:lvlText w:val="%5."/>
      <w:legacy w:legacy="1" w:legacySpace="120" w:legacyIndent="360"/>
      <w:lvlJc w:val="left"/>
      <w:pPr>
        <w:ind w:left="1800" w:hanging="360"/>
      </w:pPr>
    </w:lvl>
    <w:lvl w:ilvl="5">
      <w:start w:val="1"/>
      <w:numFmt w:val="decimal"/>
      <w:lvlText w:val="%6."/>
      <w:legacy w:legacy="1" w:legacySpace="120" w:legacyIndent="360"/>
      <w:lvlJc w:val="left"/>
      <w:pPr>
        <w:ind w:left="2160" w:hanging="360"/>
      </w:pPr>
    </w:lvl>
    <w:lvl w:ilvl="6">
      <w:start w:val="1"/>
      <w:numFmt w:val="decimal"/>
      <w:lvlText w:val="%7."/>
      <w:legacy w:legacy="1" w:legacySpace="120" w:legacyIndent="360"/>
      <w:lvlJc w:val="left"/>
      <w:pPr>
        <w:ind w:left="2520" w:hanging="360"/>
      </w:pPr>
    </w:lvl>
    <w:lvl w:ilvl="7">
      <w:start w:val="1"/>
      <w:numFmt w:val="decimal"/>
      <w:lvlText w:val="%8."/>
      <w:legacy w:legacy="1" w:legacySpace="120" w:legacyIndent="360"/>
      <w:lvlJc w:val="left"/>
      <w:pPr>
        <w:ind w:left="2880" w:hanging="360"/>
      </w:pPr>
    </w:lvl>
    <w:lvl w:ilvl="8">
      <w:start w:val="1"/>
      <w:numFmt w:val="decimal"/>
      <w:lvlText w:val="%9."/>
      <w:legacy w:legacy="1" w:legacySpace="120" w:legacyIndent="360"/>
      <w:lvlJc w:val="left"/>
      <w:pPr>
        <w:ind w:left="3240" w:hanging="360"/>
      </w:pPr>
    </w:lvl>
  </w:abstractNum>
  <w:abstractNum w:abstractNumId="7" w15:restartNumberingAfterBreak="0">
    <w:nsid w:val="2DDE555E"/>
    <w:multiLevelType w:val="hybridMultilevel"/>
    <w:tmpl w:val="E8FCC5A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8835D9"/>
    <w:multiLevelType w:val="hybridMultilevel"/>
    <w:tmpl w:val="2DF20A6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04E4E6F"/>
    <w:multiLevelType w:val="hybridMultilevel"/>
    <w:tmpl w:val="5876F89A"/>
    <w:lvl w:ilvl="0" w:tplc="04100009">
      <w:start w:val="1"/>
      <w:numFmt w:val="bullet"/>
      <w:lvlText w:val=""/>
      <w:lvlJc w:val="left"/>
      <w:pPr>
        <w:tabs>
          <w:tab w:val="num" w:pos="1287"/>
        </w:tabs>
        <w:ind w:left="1287" w:hanging="360"/>
      </w:pPr>
      <w:rPr>
        <w:rFonts w:ascii="Wingdings" w:hAnsi="Wingdings" w:hint="default"/>
      </w:rPr>
    </w:lvl>
    <w:lvl w:ilvl="1" w:tplc="04100003">
      <w:start w:val="1"/>
      <w:numFmt w:val="bullet"/>
      <w:lvlText w:val="o"/>
      <w:lvlJc w:val="left"/>
      <w:pPr>
        <w:tabs>
          <w:tab w:val="num" w:pos="2007"/>
        </w:tabs>
        <w:ind w:left="2007" w:hanging="360"/>
      </w:pPr>
      <w:rPr>
        <w:rFonts w:ascii="Courier New" w:hAnsi="Courier New" w:cs="Courier New" w:hint="default"/>
      </w:rPr>
    </w:lvl>
    <w:lvl w:ilvl="2" w:tplc="04100005" w:tentative="1">
      <w:start w:val="1"/>
      <w:numFmt w:val="bullet"/>
      <w:lvlText w:val=""/>
      <w:lvlJc w:val="left"/>
      <w:pPr>
        <w:tabs>
          <w:tab w:val="num" w:pos="2727"/>
        </w:tabs>
        <w:ind w:left="2727" w:hanging="360"/>
      </w:pPr>
      <w:rPr>
        <w:rFonts w:ascii="Wingdings" w:hAnsi="Wingdings" w:hint="default"/>
      </w:rPr>
    </w:lvl>
    <w:lvl w:ilvl="3" w:tplc="04100001" w:tentative="1">
      <w:start w:val="1"/>
      <w:numFmt w:val="bullet"/>
      <w:lvlText w:val=""/>
      <w:lvlJc w:val="left"/>
      <w:pPr>
        <w:tabs>
          <w:tab w:val="num" w:pos="3447"/>
        </w:tabs>
        <w:ind w:left="3447" w:hanging="360"/>
      </w:pPr>
      <w:rPr>
        <w:rFonts w:ascii="Symbol" w:hAnsi="Symbol" w:hint="default"/>
      </w:rPr>
    </w:lvl>
    <w:lvl w:ilvl="4" w:tplc="04100003" w:tentative="1">
      <w:start w:val="1"/>
      <w:numFmt w:val="bullet"/>
      <w:lvlText w:val="o"/>
      <w:lvlJc w:val="left"/>
      <w:pPr>
        <w:tabs>
          <w:tab w:val="num" w:pos="4167"/>
        </w:tabs>
        <w:ind w:left="4167" w:hanging="360"/>
      </w:pPr>
      <w:rPr>
        <w:rFonts w:ascii="Courier New" w:hAnsi="Courier New" w:cs="Courier New" w:hint="default"/>
      </w:rPr>
    </w:lvl>
    <w:lvl w:ilvl="5" w:tplc="04100005" w:tentative="1">
      <w:start w:val="1"/>
      <w:numFmt w:val="bullet"/>
      <w:lvlText w:val=""/>
      <w:lvlJc w:val="left"/>
      <w:pPr>
        <w:tabs>
          <w:tab w:val="num" w:pos="4887"/>
        </w:tabs>
        <w:ind w:left="4887" w:hanging="360"/>
      </w:pPr>
      <w:rPr>
        <w:rFonts w:ascii="Wingdings" w:hAnsi="Wingdings" w:hint="default"/>
      </w:rPr>
    </w:lvl>
    <w:lvl w:ilvl="6" w:tplc="04100001" w:tentative="1">
      <w:start w:val="1"/>
      <w:numFmt w:val="bullet"/>
      <w:lvlText w:val=""/>
      <w:lvlJc w:val="left"/>
      <w:pPr>
        <w:tabs>
          <w:tab w:val="num" w:pos="5607"/>
        </w:tabs>
        <w:ind w:left="5607" w:hanging="360"/>
      </w:pPr>
      <w:rPr>
        <w:rFonts w:ascii="Symbol" w:hAnsi="Symbol" w:hint="default"/>
      </w:rPr>
    </w:lvl>
    <w:lvl w:ilvl="7" w:tplc="04100003" w:tentative="1">
      <w:start w:val="1"/>
      <w:numFmt w:val="bullet"/>
      <w:lvlText w:val="o"/>
      <w:lvlJc w:val="left"/>
      <w:pPr>
        <w:tabs>
          <w:tab w:val="num" w:pos="6327"/>
        </w:tabs>
        <w:ind w:left="6327" w:hanging="360"/>
      </w:pPr>
      <w:rPr>
        <w:rFonts w:ascii="Courier New" w:hAnsi="Courier New" w:cs="Courier New" w:hint="default"/>
      </w:rPr>
    </w:lvl>
    <w:lvl w:ilvl="8" w:tplc="04100005" w:tentative="1">
      <w:start w:val="1"/>
      <w:numFmt w:val="bullet"/>
      <w:lvlText w:val=""/>
      <w:lvlJc w:val="left"/>
      <w:pPr>
        <w:tabs>
          <w:tab w:val="num" w:pos="7047"/>
        </w:tabs>
        <w:ind w:left="7047"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9"/>
  </w:num>
  <w:num w:numId="4">
    <w:abstractNumId w:val="5"/>
  </w:num>
  <w:num w:numId="5">
    <w:abstractNumId w:val="6"/>
  </w:num>
  <w:num w:numId="6">
    <w:abstractNumId w:val="0"/>
  </w:num>
  <w:num w:numId="7">
    <w:abstractNumId w:val="4"/>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5C"/>
    <w:rsid w:val="00000A21"/>
    <w:rsid w:val="000209E3"/>
    <w:rsid w:val="00026AE3"/>
    <w:rsid w:val="0003036F"/>
    <w:rsid w:val="00031557"/>
    <w:rsid w:val="00042655"/>
    <w:rsid w:val="000449AD"/>
    <w:rsid w:val="00047A81"/>
    <w:rsid w:val="00055F2A"/>
    <w:rsid w:val="00084E8E"/>
    <w:rsid w:val="000862F8"/>
    <w:rsid w:val="00090DEC"/>
    <w:rsid w:val="00091109"/>
    <w:rsid w:val="000B4EC1"/>
    <w:rsid w:val="000C0291"/>
    <w:rsid w:val="000C1595"/>
    <w:rsid w:val="000C37AF"/>
    <w:rsid w:val="000D4A3A"/>
    <w:rsid w:val="000D7EB3"/>
    <w:rsid w:val="000E1B47"/>
    <w:rsid w:val="00100305"/>
    <w:rsid w:val="001055AC"/>
    <w:rsid w:val="0011139C"/>
    <w:rsid w:val="00111F13"/>
    <w:rsid w:val="00113E65"/>
    <w:rsid w:val="00125806"/>
    <w:rsid w:val="0012759D"/>
    <w:rsid w:val="00131D98"/>
    <w:rsid w:val="0014094B"/>
    <w:rsid w:val="00152254"/>
    <w:rsid w:val="00154F37"/>
    <w:rsid w:val="001570E0"/>
    <w:rsid w:val="00167637"/>
    <w:rsid w:val="00171B30"/>
    <w:rsid w:val="00172FF0"/>
    <w:rsid w:val="00180CA8"/>
    <w:rsid w:val="00180F0B"/>
    <w:rsid w:val="001810BF"/>
    <w:rsid w:val="00184FF8"/>
    <w:rsid w:val="00185456"/>
    <w:rsid w:val="00195164"/>
    <w:rsid w:val="001A1D54"/>
    <w:rsid w:val="001A6B38"/>
    <w:rsid w:val="001B5C0D"/>
    <w:rsid w:val="001C23EC"/>
    <w:rsid w:val="001C29C2"/>
    <w:rsid w:val="001D1798"/>
    <w:rsid w:val="001D3A18"/>
    <w:rsid w:val="001D59F7"/>
    <w:rsid w:val="001E1657"/>
    <w:rsid w:val="001F26C6"/>
    <w:rsid w:val="001F7E56"/>
    <w:rsid w:val="002138A5"/>
    <w:rsid w:val="0022385C"/>
    <w:rsid w:val="00240B1A"/>
    <w:rsid w:val="00241B93"/>
    <w:rsid w:val="00245C9B"/>
    <w:rsid w:val="00246DC3"/>
    <w:rsid w:val="00247E1D"/>
    <w:rsid w:val="00257593"/>
    <w:rsid w:val="0026040C"/>
    <w:rsid w:val="002607A4"/>
    <w:rsid w:val="00266820"/>
    <w:rsid w:val="002745C0"/>
    <w:rsid w:val="0028754E"/>
    <w:rsid w:val="002B020D"/>
    <w:rsid w:val="002B25E1"/>
    <w:rsid w:val="002B67AD"/>
    <w:rsid w:val="002C73B5"/>
    <w:rsid w:val="002D060D"/>
    <w:rsid w:val="002D44E9"/>
    <w:rsid w:val="002D5BA9"/>
    <w:rsid w:val="002E0E71"/>
    <w:rsid w:val="002E6A86"/>
    <w:rsid w:val="002E7CFC"/>
    <w:rsid w:val="002F09E6"/>
    <w:rsid w:val="002F3920"/>
    <w:rsid w:val="00305A1B"/>
    <w:rsid w:val="00316D58"/>
    <w:rsid w:val="00335F44"/>
    <w:rsid w:val="00344CAB"/>
    <w:rsid w:val="00345866"/>
    <w:rsid w:val="003502DD"/>
    <w:rsid w:val="00350D85"/>
    <w:rsid w:val="00356617"/>
    <w:rsid w:val="00356E79"/>
    <w:rsid w:val="0037011D"/>
    <w:rsid w:val="00375CD1"/>
    <w:rsid w:val="00381EB8"/>
    <w:rsid w:val="003860A6"/>
    <w:rsid w:val="003951F9"/>
    <w:rsid w:val="003A167D"/>
    <w:rsid w:val="003A1891"/>
    <w:rsid w:val="003B3BDE"/>
    <w:rsid w:val="003B3DBC"/>
    <w:rsid w:val="003C7D00"/>
    <w:rsid w:val="003E43E4"/>
    <w:rsid w:val="003F074F"/>
    <w:rsid w:val="003F401E"/>
    <w:rsid w:val="003F633F"/>
    <w:rsid w:val="00406B88"/>
    <w:rsid w:val="004154DC"/>
    <w:rsid w:val="004202E6"/>
    <w:rsid w:val="00422417"/>
    <w:rsid w:val="00422838"/>
    <w:rsid w:val="0043595B"/>
    <w:rsid w:val="00440722"/>
    <w:rsid w:val="004425F7"/>
    <w:rsid w:val="00442E2C"/>
    <w:rsid w:val="00453693"/>
    <w:rsid w:val="0047525C"/>
    <w:rsid w:val="00476DB8"/>
    <w:rsid w:val="00497B34"/>
    <w:rsid w:val="00497EC3"/>
    <w:rsid w:val="004A3976"/>
    <w:rsid w:val="004B197E"/>
    <w:rsid w:val="004B724E"/>
    <w:rsid w:val="004E0BF4"/>
    <w:rsid w:val="004E2F45"/>
    <w:rsid w:val="004E6551"/>
    <w:rsid w:val="004F3864"/>
    <w:rsid w:val="005004FD"/>
    <w:rsid w:val="00502747"/>
    <w:rsid w:val="00504D71"/>
    <w:rsid w:val="005060F9"/>
    <w:rsid w:val="005067A0"/>
    <w:rsid w:val="00510EBB"/>
    <w:rsid w:val="005113D1"/>
    <w:rsid w:val="00512B1C"/>
    <w:rsid w:val="00524B0D"/>
    <w:rsid w:val="00524ECD"/>
    <w:rsid w:val="005259A5"/>
    <w:rsid w:val="00533924"/>
    <w:rsid w:val="00537AE8"/>
    <w:rsid w:val="00560089"/>
    <w:rsid w:val="00566B0D"/>
    <w:rsid w:val="00566BE9"/>
    <w:rsid w:val="00582E91"/>
    <w:rsid w:val="005A3A05"/>
    <w:rsid w:val="005B101F"/>
    <w:rsid w:val="005B46BE"/>
    <w:rsid w:val="005B550F"/>
    <w:rsid w:val="005B65C0"/>
    <w:rsid w:val="005C0F95"/>
    <w:rsid w:val="005C3E4E"/>
    <w:rsid w:val="005C795A"/>
    <w:rsid w:val="005D0029"/>
    <w:rsid w:val="005D2505"/>
    <w:rsid w:val="005D2ECB"/>
    <w:rsid w:val="005D30DF"/>
    <w:rsid w:val="005E09E6"/>
    <w:rsid w:val="005E46F4"/>
    <w:rsid w:val="005F5FA0"/>
    <w:rsid w:val="00601ECA"/>
    <w:rsid w:val="006109EA"/>
    <w:rsid w:val="00614589"/>
    <w:rsid w:val="00615D28"/>
    <w:rsid w:val="00620C7F"/>
    <w:rsid w:val="006218CF"/>
    <w:rsid w:val="006232F5"/>
    <w:rsid w:val="00624149"/>
    <w:rsid w:val="0063065C"/>
    <w:rsid w:val="00633430"/>
    <w:rsid w:val="00637F58"/>
    <w:rsid w:val="006424C1"/>
    <w:rsid w:val="0064305C"/>
    <w:rsid w:val="00647FFE"/>
    <w:rsid w:val="006608FA"/>
    <w:rsid w:val="00662819"/>
    <w:rsid w:val="00664EC1"/>
    <w:rsid w:val="00665C72"/>
    <w:rsid w:val="00675A29"/>
    <w:rsid w:val="00677ACE"/>
    <w:rsid w:val="006875B7"/>
    <w:rsid w:val="006913FA"/>
    <w:rsid w:val="00693077"/>
    <w:rsid w:val="0069376C"/>
    <w:rsid w:val="006A6F20"/>
    <w:rsid w:val="006B3061"/>
    <w:rsid w:val="006C1C39"/>
    <w:rsid w:val="006F3768"/>
    <w:rsid w:val="006F6787"/>
    <w:rsid w:val="0072189A"/>
    <w:rsid w:val="0074321D"/>
    <w:rsid w:val="0074729F"/>
    <w:rsid w:val="00747FF6"/>
    <w:rsid w:val="007534DC"/>
    <w:rsid w:val="00754050"/>
    <w:rsid w:val="00755DD5"/>
    <w:rsid w:val="00761BCF"/>
    <w:rsid w:val="00763678"/>
    <w:rsid w:val="007707D4"/>
    <w:rsid w:val="00770DCF"/>
    <w:rsid w:val="00771C10"/>
    <w:rsid w:val="007775B4"/>
    <w:rsid w:val="00780D4D"/>
    <w:rsid w:val="00794519"/>
    <w:rsid w:val="007B08C2"/>
    <w:rsid w:val="007C45A5"/>
    <w:rsid w:val="007C68B8"/>
    <w:rsid w:val="007D3C5F"/>
    <w:rsid w:val="007D46F2"/>
    <w:rsid w:val="007D6764"/>
    <w:rsid w:val="007E070E"/>
    <w:rsid w:val="007E2CC3"/>
    <w:rsid w:val="007E65C9"/>
    <w:rsid w:val="007E66AB"/>
    <w:rsid w:val="007F62D2"/>
    <w:rsid w:val="007F68CA"/>
    <w:rsid w:val="008048C7"/>
    <w:rsid w:val="00823725"/>
    <w:rsid w:val="00831D8F"/>
    <w:rsid w:val="00831EB4"/>
    <w:rsid w:val="008434C4"/>
    <w:rsid w:val="008460CD"/>
    <w:rsid w:val="00864B50"/>
    <w:rsid w:val="008651B6"/>
    <w:rsid w:val="008660A4"/>
    <w:rsid w:val="00890C88"/>
    <w:rsid w:val="00892304"/>
    <w:rsid w:val="00892B34"/>
    <w:rsid w:val="008A0D48"/>
    <w:rsid w:val="008B341C"/>
    <w:rsid w:val="008B7E8C"/>
    <w:rsid w:val="008C119A"/>
    <w:rsid w:val="008C5C39"/>
    <w:rsid w:val="008D55EF"/>
    <w:rsid w:val="008D62EF"/>
    <w:rsid w:val="008E1D5C"/>
    <w:rsid w:val="008E2DB5"/>
    <w:rsid w:val="008F0A2C"/>
    <w:rsid w:val="008F34E1"/>
    <w:rsid w:val="008F7D03"/>
    <w:rsid w:val="008F7D4D"/>
    <w:rsid w:val="009004C6"/>
    <w:rsid w:val="00900C7E"/>
    <w:rsid w:val="0090325C"/>
    <w:rsid w:val="00911433"/>
    <w:rsid w:val="0091208A"/>
    <w:rsid w:val="00915FC4"/>
    <w:rsid w:val="00940496"/>
    <w:rsid w:val="009404AD"/>
    <w:rsid w:val="00947DCE"/>
    <w:rsid w:val="009908AC"/>
    <w:rsid w:val="00992236"/>
    <w:rsid w:val="00995C58"/>
    <w:rsid w:val="009A770C"/>
    <w:rsid w:val="009E3976"/>
    <w:rsid w:val="009E78DB"/>
    <w:rsid w:val="009F733D"/>
    <w:rsid w:val="00A0062C"/>
    <w:rsid w:val="00A037F4"/>
    <w:rsid w:val="00A15E01"/>
    <w:rsid w:val="00A218E0"/>
    <w:rsid w:val="00A21FD3"/>
    <w:rsid w:val="00A25E45"/>
    <w:rsid w:val="00A26D54"/>
    <w:rsid w:val="00A327DD"/>
    <w:rsid w:val="00A33083"/>
    <w:rsid w:val="00A3529A"/>
    <w:rsid w:val="00A4249F"/>
    <w:rsid w:val="00A455AA"/>
    <w:rsid w:val="00A51588"/>
    <w:rsid w:val="00A55EFD"/>
    <w:rsid w:val="00A60866"/>
    <w:rsid w:val="00A627AD"/>
    <w:rsid w:val="00A63B6E"/>
    <w:rsid w:val="00A77669"/>
    <w:rsid w:val="00A80B7B"/>
    <w:rsid w:val="00A82E06"/>
    <w:rsid w:val="00A913A6"/>
    <w:rsid w:val="00A94A6D"/>
    <w:rsid w:val="00AB0320"/>
    <w:rsid w:val="00AC0289"/>
    <w:rsid w:val="00AC1736"/>
    <w:rsid w:val="00AC677F"/>
    <w:rsid w:val="00AC6A20"/>
    <w:rsid w:val="00AD1395"/>
    <w:rsid w:val="00AE03A4"/>
    <w:rsid w:val="00AE1FC4"/>
    <w:rsid w:val="00AF0B14"/>
    <w:rsid w:val="00AF2AF5"/>
    <w:rsid w:val="00AF7770"/>
    <w:rsid w:val="00B124D3"/>
    <w:rsid w:val="00B3782E"/>
    <w:rsid w:val="00B44944"/>
    <w:rsid w:val="00B54D4D"/>
    <w:rsid w:val="00B562E4"/>
    <w:rsid w:val="00B60D38"/>
    <w:rsid w:val="00B61BA3"/>
    <w:rsid w:val="00B6231A"/>
    <w:rsid w:val="00B67909"/>
    <w:rsid w:val="00B80939"/>
    <w:rsid w:val="00B84F14"/>
    <w:rsid w:val="00B86622"/>
    <w:rsid w:val="00B87CC3"/>
    <w:rsid w:val="00B924AA"/>
    <w:rsid w:val="00B96F0D"/>
    <w:rsid w:val="00BA395B"/>
    <w:rsid w:val="00BB39EE"/>
    <w:rsid w:val="00BB4C42"/>
    <w:rsid w:val="00BC7FF0"/>
    <w:rsid w:val="00BD3907"/>
    <w:rsid w:val="00BD51BA"/>
    <w:rsid w:val="00BE0A1D"/>
    <w:rsid w:val="00BE0E0E"/>
    <w:rsid w:val="00BF3DA7"/>
    <w:rsid w:val="00C019C5"/>
    <w:rsid w:val="00C02709"/>
    <w:rsid w:val="00C03640"/>
    <w:rsid w:val="00C03CB9"/>
    <w:rsid w:val="00C03EBF"/>
    <w:rsid w:val="00C05587"/>
    <w:rsid w:val="00C317DC"/>
    <w:rsid w:val="00C3233E"/>
    <w:rsid w:val="00C453EA"/>
    <w:rsid w:val="00C51F94"/>
    <w:rsid w:val="00C77E04"/>
    <w:rsid w:val="00C83D12"/>
    <w:rsid w:val="00C86948"/>
    <w:rsid w:val="00C92D32"/>
    <w:rsid w:val="00C941B5"/>
    <w:rsid w:val="00C975E2"/>
    <w:rsid w:val="00CA0CAB"/>
    <w:rsid w:val="00CA5254"/>
    <w:rsid w:val="00CB1F84"/>
    <w:rsid w:val="00CB5137"/>
    <w:rsid w:val="00CD009B"/>
    <w:rsid w:val="00CD5538"/>
    <w:rsid w:val="00CE0753"/>
    <w:rsid w:val="00CE0AFC"/>
    <w:rsid w:val="00CF3B30"/>
    <w:rsid w:val="00CF405D"/>
    <w:rsid w:val="00D00F7F"/>
    <w:rsid w:val="00D060AC"/>
    <w:rsid w:val="00D162C5"/>
    <w:rsid w:val="00D234AF"/>
    <w:rsid w:val="00D43DAD"/>
    <w:rsid w:val="00D45325"/>
    <w:rsid w:val="00D50302"/>
    <w:rsid w:val="00D536D6"/>
    <w:rsid w:val="00D70609"/>
    <w:rsid w:val="00D70F0E"/>
    <w:rsid w:val="00D745DD"/>
    <w:rsid w:val="00D8424D"/>
    <w:rsid w:val="00D8505E"/>
    <w:rsid w:val="00D94D24"/>
    <w:rsid w:val="00DA2846"/>
    <w:rsid w:val="00DA5700"/>
    <w:rsid w:val="00DA5EE4"/>
    <w:rsid w:val="00DB1269"/>
    <w:rsid w:val="00DB7525"/>
    <w:rsid w:val="00DC12B2"/>
    <w:rsid w:val="00DC1401"/>
    <w:rsid w:val="00DC4F75"/>
    <w:rsid w:val="00DD3C6E"/>
    <w:rsid w:val="00DE6C43"/>
    <w:rsid w:val="00E073ED"/>
    <w:rsid w:val="00E24F18"/>
    <w:rsid w:val="00E3064F"/>
    <w:rsid w:val="00E308C9"/>
    <w:rsid w:val="00E314FC"/>
    <w:rsid w:val="00E35C09"/>
    <w:rsid w:val="00E40151"/>
    <w:rsid w:val="00E4510A"/>
    <w:rsid w:val="00E457F8"/>
    <w:rsid w:val="00E54695"/>
    <w:rsid w:val="00E55215"/>
    <w:rsid w:val="00E715BF"/>
    <w:rsid w:val="00E811E6"/>
    <w:rsid w:val="00E864DC"/>
    <w:rsid w:val="00EA269A"/>
    <w:rsid w:val="00EA40FC"/>
    <w:rsid w:val="00EA4609"/>
    <w:rsid w:val="00EB101C"/>
    <w:rsid w:val="00EB4D1A"/>
    <w:rsid w:val="00EC6F3A"/>
    <w:rsid w:val="00EE0F46"/>
    <w:rsid w:val="00EE216B"/>
    <w:rsid w:val="00EE349E"/>
    <w:rsid w:val="00EE5548"/>
    <w:rsid w:val="00EE5F80"/>
    <w:rsid w:val="00EE6D46"/>
    <w:rsid w:val="00F11449"/>
    <w:rsid w:val="00F14B01"/>
    <w:rsid w:val="00F23980"/>
    <w:rsid w:val="00F2411E"/>
    <w:rsid w:val="00F26AAC"/>
    <w:rsid w:val="00F30FEB"/>
    <w:rsid w:val="00F409BA"/>
    <w:rsid w:val="00F415C0"/>
    <w:rsid w:val="00F55295"/>
    <w:rsid w:val="00F7381D"/>
    <w:rsid w:val="00F83446"/>
    <w:rsid w:val="00F840BF"/>
    <w:rsid w:val="00F94522"/>
    <w:rsid w:val="00FA6E5E"/>
    <w:rsid w:val="00FB0ED0"/>
    <w:rsid w:val="00FB2224"/>
    <w:rsid w:val="00FD6D8D"/>
    <w:rsid w:val="00FD7578"/>
    <w:rsid w:val="00FE1F11"/>
    <w:rsid w:val="00FE2F98"/>
    <w:rsid w:val="00FF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C231F"/>
  <w15:chartTrackingRefBased/>
  <w15:docId w15:val="{470DA01E-EE3A-2E43-A75B-90E76530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New York" w:hAnsi="New York"/>
      <w:sz w:val="24"/>
      <w:lang w:val="it-IT" w:eastAsia="it-IT"/>
    </w:rPr>
  </w:style>
  <w:style w:type="paragraph" w:styleId="Heading1">
    <w:name w:val="heading 1"/>
    <w:basedOn w:val="Normal"/>
    <w:next w:val="Normal"/>
    <w:link w:val="Heading1Char"/>
    <w:qFormat/>
    <w:pPr>
      <w:keepNext/>
      <w:jc w:val="both"/>
      <w:outlineLvl w:val="0"/>
    </w:pPr>
    <w:rPr>
      <w:rFonts w:ascii="Times New Roman" w:hAnsi="Times New Roman"/>
      <w:b/>
      <w:bCs/>
      <w:sz w:val="20"/>
      <w:lang w:val="de-DE"/>
    </w:rPr>
  </w:style>
  <w:style w:type="paragraph" w:styleId="Heading5">
    <w:name w:val="heading 5"/>
    <w:basedOn w:val="Normal"/>
    <w:next w:val="Normal"/>
    <w:link w:val="Heading5Char"/>
    <w:semiHidden/>
    <w:unhideWhenUsed/>
    <w:qFormat/>
    <w:rsid w:val="004202E6"/>
    <w:pPr>
      <w:spacing w:before="240" w:after="60"/>
      <w:outlineLvl w:val="4"/>
    </w:pPr>
    <w:rPr>
      <w:rFonts w:ascii="Calibri" w:hAnsi="Calibri"/>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Fontpredefinitoparagrafo">
    <w:name w:val="Font predefinito paragrafo"/>
  </w:style>
  <w:style w:type="paragraph" w:styleId="Title">
    <w:name w:val="Title"/>
    <w:basedOn w:val="Normal"/>
    <w:qFormat/>
    <w:pPr>
      <w:spacing w:after="1100" w:line="300" w:lineRule="atLeast"/>
      <w:jc w:val="center"/>
    </w:pPr>
    <w:rPr>
      <w:rFonts w:ascii="New Century Schlbk" w:hAnsi="New Century Schlbk"/>
      <w:smallCaps/>
      <w:sz w:val="36"/>
    </w:rPr>
  </w:style>
  <w:style w:type="paragraph" w:styleId="BalloonText">
    <w:name w:val="Balloon Text"/>
    <w:basedOn w:val="Normal"/>
    <w:semiHidden/>
    <w:rsid w:val="00B60D38"/>
    <w:rPr>
      <w:rFonts w:ascii="Tahoma" w:hAnsi="Tahoma" w:cs="Tahoma"/>
      <w:sz w:val="16"/>
      <w:szCs w:val="16"/>
    </w:rPr>
  </w:style>
  <w:style w:type="table" w:styleId="TableGrid">
    <w:name w:val="Table Grid"/>
    <w:basedOn w:val="TableNormal"/>
    <w:rsid w:val="005A3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semiHidden/>
    <w:rsid w:val="004202E6"/>
    <w:rPr>
      <w:rFonts w:ascii="Calibri" w:eastAsia="Times New Roman" w:hAnsi="Calibri" w:cs="Times New Roman"/>
      <w:b/>
      <w:bCs/>
      <w:i/>
      <w:iCs/>
      <w:sz w:val="26"/>
      <w:szCs w:val="26"/>
    </w:rPr>
  </w:style>
  <w:style w:type="paragraph" w:styleId="PlainText">
    <w:name w:val="Plain Text"/>
    <w:basedOn w:val="Normal"/>
    <w:link w:val="PlainTextChar"/>
    <w:rsid w:val="004B724E"/>
    <w:rPr>
      <w:rFonts w:ascii="Courier New" w:hAnsi="Courier New" w:cs="Courier New"/>
      <w:sz w:val="20"/>
    </w:rPr>
  </w:style>
  <w:style w:type="character" w:customStyle="1" w:styleId="PlainTextChar">
    <w:name w:val="Plain Text Char"/>
    <w:link w:val="PlainText"/>
    <w:rsid w:val="004B724E"/>
    <w:rPr>
      <w:rFonts w:ascii="Courier New" w:hAnsi="Courier New" w:cs="Courier New"/>
    </w:rPr>
  </w:style>
  <w:style w:type="paragraph" w:styleId="BodyText">
    <w:name w:val="Body Text"/>
    <w:basedOn w:val="Normal"/>
    <w:link w:val="BodyTextChar"/>
    <w:rsid w:val="00422417"/>
    <w:pPr>
      <w:spacing w:after="120"/>
    </w:pPr>
  </w:style>
  <w:style w:type="character" w:customStyle="1" w:styleId="BodyTextChar">
    <w:name w:val="Body Text Char"/>
    <w:link w:val="BodyText"/>
    <w:rsid w:val="00422417"/>
    <w:rPr>
      <w:rFonts w:ascii="New York" w:hAnsi="New York"/>
      <w:sz w:val="24"/>
    </w:rPr>
  </w:style>
  <w:style w:type="character" w:styleId="CommentReference">
    <w:name w:val="annotation reference"/>
    <w:rsid w:val="00B61BA3"/>
    <w:rPr>
      <w:sz w:val="16"/>
      <w:szCs w:val="16"/>
    </w:rPr>
  </w:style>
  <w:style w:type="paragraph" w:styleId="CommentText">
    <w:name w:val="annotation text"/>
    <w:basedOn w:val="Normal"/>
    <w:link w:val="CommentTextChar"/>
    <w:rsid w:val="00B61BA3"/>
    <w:rPr>
      <w:sz w:val="20"/>
    </w:rPr>
  </w:style>
  <w:style w:type="character" w:customStyle="1" w:styleId="CommentTextChar">
    <w:name w:val="Comment Text Char"/>
    <w:link w:val="CommentText"/>
    <w:rsid w:val="00B61BA3"/>
    <w:rPr>
      <w:rFonts w:ascii="New York" w:hAnsi="New York"/>
    </w:rPr>
  </w:style>
  <w:style w:type="paragraph" w:styleId="CommentSubject">
    <w:name w:val="annotation subject"/>
    <w:basedOn w:val="CommentText"/>
    <w:next w:val="CommentText"/>
    <w:link w:val="CommentSubjectChar"/>
    <w:rsid w:val="00B61BA3"/>
    <w:rPr>
      <w:b/>
      <w:bCs/>
    </w:rPr>
  </w:style>
  <w:style w:type="character" w:customStyle="1" w:styleId="CommentSubjectChar">
    <w:name w:val="Comment Subject Char"/>
    <w:link w:val="CommentSubject"/>
    <w:rsid w:val="00B61BA3"/>
    <w:rPr>
      <w:rFonts w:ascii="New York" w:hAnsi="New York"/>
      <w:b/>
      <w:bCs/>
    </w:rPr>
  </w:style>
  <w:style w:type="paragraph" w:styleId="Header">
    <w:name w:val="header"/>
    <w:basedOn w:val="Normal"/>
    <w:link w:val="HeaderChar"/>
    <w:rsid w:val="009F733D"/>
    <w:pPr>
      <w:tabs>
        <w:tab w:val="center" w:pos="4819"/>
        <w:tab w:val="right" w:pos="9638"/>
      </w:tabs>
    </w:pPr>
  </w:style>
  <w:style w:type="character" w:customStyle="1" w:styleId="HeaderChar">
    <w:name w:val="Header Char"/>
    <w:link w:val="Header"/>
    <w:rsid w:val="009F733D"/>
    <w:rPr>
      <w:rFonts w:ascii="New York" w:hAnsi="New York"/>
      <w:sz w:val="24"/>
    </w:rPr>
  </w:style>
  <w:style w:type="paragraph" w:styleId="Footer">
    <w:name w:val="footer"/>
    <w:basedOn w:val="Normal"/>
    <w:link w:val="FooterChar"/>
    <w:rsid w:val="009F733D"/>
    <w:pPr>
      <w:tabs>
        <w:tab w:val="center" w:pos="4819"/>
        <w:tab w:val="right" w:pos="9638"/>
      </w:tabs>
    </w:pPr>
  </w:style>
  <w:style w:type="character" w:customStyle="1" w:styleId="FooterChar">
    <w:name w:val="Footer Char"/>
    <w:link w:val="Footer"/>
    <w:rsid w:val="009F733D"/>
    <w:rPr>
      <w:rFonts w:ascii="New York" w:hAnsi="New York"/>
      <w:sz w:val="24"/>
    </w:rPr>
  </w:style>
  <w:style w:type="paragraph" w:styleId="Revision">
    <w:name w:val="Revision"/>
    <w:hidden/>
    <w:uiPriority w:val="99"/>
    <w:semiHidden/>
    <w:rsid w:val="0069376C"/>
    <w:rPr>
      <w:rFonts w:ascii="New York" w:hAnsi="New York"/>
      <w:sz w:val="24"/>
      <w:lang w:val="it-IT" w:eastAsia="it-IT"/>
    </w:rPr>
  </w:style>
  <w:style w:type="paragraph" w:customStyle="1" w:styleId="Default">
    <w:name w:val="Default"/>
    <w:rsid w:val="00D060AC"/>
    <w:pPr>
      <w:autoSpaceDE w:val="0"/>
      <w:autoSpaceDN w:val="0"/>
      <w:adjustRightInd w:val="0"/>
    </w:pPr>
    <w:rPr>
      <w:rFonts w:ascii="Arial" w:hAnsi="Arial" w:cs="Arial"/>
      <w:color w:val="000000"/>
      <w:sz w:val="24"/>
      <w:szCs w:val="24"/>
      <w:lang w:val="de-DE" w:eastAsia="de-DE"/>
    </w:rPr>
  </w:style>
  <w:style w:type="character" w:customStyle="1" w:styleId="Heading1Char">
    <w:name w:val="Heading 1 Char"/>
    <w:link w:val="Heading1"/>
    <w:rsid w:val="007B08C2"/>
    <w:rPr>
      <w:b/>
      <w:bCs/>
      <w:lang w:val="de-DE"/>
    </w:rPr>
  </w:style>
  <w:style w:type="character" w:styleId="Hyperlink">
    <w:name w:val="Hyperlink"/>
    <w:uiPriority w:val="99"/>
    <w:unhideWhenUsed/>
    <w:rsid w:val="00E552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6082">
      <w:bodyDiv w:val="1"/>
      <w:marLeft w:val="0"/>
      <w:marRight w:val="0"/>
      <w:marTop w:val="0"/>
      <w:marBottom w:val="0"/>
      <w:divBdr>
        <w:top w:val="none" w:sz="0" w:space="0" w:color="auto"/>
        <w:left w:val="none" w:sz="0" w:space="0" w:color="auto"/>
        <w:bottom w:val="none" w:sz="0" w:space="0" w:color="auto"/>
        <w:right w:val="none" w:sz="0" w:space="0" w:color="auto"/>
      </w:divBdr>
    </w:div>
    <w:div w:id="25184025">
      <w:bodyDiv w:val="1"/>
      <w:marLeft w:val="0"/>
      <w:marRight w:val="0"/>
      <w:marTop w:val="0"/>
      <w:marBottom w:val="0"/>
      <w:divBdr>
        <w:top w:val="none" w:sz="0" w:space="0" w:color="auto"/>
        <w:left w:val="none" w:sz="0" w:space="0" w:color="auto"/>
        <w:bottom w:val="none" w:sz="0" w:space="0" w:color="auto"/>
        <w:right w:val="none" w:sz="0" w:space="0" w:color="auto"/>
      </w:divBdr>
    </w:div>
    <w:div w:id="37708277">
      <w:bodyDiv w:val="1"/>
      <w:marLeft w:val="0"/>
      <w:marRight w:val="0"/>
      <w:marTop w:val="0"/>
      <w:marBottom w:val="0"/>
      <w:divBdr>
        <w:top w:val="none" w:sz="0" w:space="0" w:color="auto"/>
        <w:left w:val="none" w:sz="0" w:space="0" w:color="auto"/>
        <w:bottom w:val="none" w:sz="0" w:space="0" w:color="auto"/>
        <w:right w:val="none" w:sz="0" w:space="0" w:color="auto"/>
      </w:divBdr>
    </w:div>
    <w:div w:id="53286110">
      <w:bodyDiv w:val="1"/>
      <w:marLeft w:val="0"/>
      <w:marRight w:val="0"/>
      <w:marTop w:val="0"/>
      <w:marBottom w:val="0"/>
      <w:divBdr>
        <w:top w:val="none" w:sz="0" w:space="0" w:color="auto"/>
        <w:left w:val="none" w:sz="0" w:space="0" w:color="auto"/>
        <w:bottom w:val="none" w:sz="0" w:space="0" w:color="auto"/>
        <w:right w:val="none" w:sz="0" w:space="0" w:color="auto"/>
      </w:divBdr>
    </w:div>
    <w:div w:id="86659213">
      <w:bodyDiv w:val="1"/>
      <w:marLeft w:val="0"/>
      <w:marRight w:val="0"/>
      <w:marTop w:val="0"/>
      <w:marBottom w:val="0"/>
      <w:divBdr>
        <w:top w:val="none" w:sz="0" w:space="0" w:color="auto"/>
        <w:left w:val="none" w:sz="0" w:space="0" w:color="auto"/>
        <w:bottom w:val="none" w:sz="0" w:space="0" w:color="auto"/>
        <w:right w:val="none" w:sz="0" w:space="0" w:color="auto"/>
      </w:divBdr>
    </w:div>
    <w:div w:id="234901555">
      <w:bodyDiv w:val="1"/>
      <w:marLeft w:val="0"/>
      <w:marRight w:val="0"/>
      <w:marTop w:val="0"/>
      <w:marBottom w:val="0"/>
      <w:divBdr>
        <w:top w:val="none" w:sz="0" w:space="0" w:color="auto"/>
        <w:left w:val="none" w:sz="0" w:space="0" w:color="auto"/>
        <w:bottom w:val="none" w:sz="0" w:space="0" w:color="auto"/>
        <w:right w:val="none" w:sz="0" w:space="0" w:color="auto"/>
      </w:divBdr>
    </w:div>
    <w:div w:id="254217915">
      <w:bodyDiv w:val="1"/>
      <w:marLeft w:val="0"/>
      <w:marRight w:val="0"/>
      <w:marTop w:val="0"/>
      <w:marBottom w:val="0"/>
      <w:divBdr>
        <w:top w:val="none" w:sz="0" w:space="0" w:color="auto"/>
        <w:left w:val="none" w:sz="0" w:space="0" w:color="auto"/>
        <w:bottom w:val="none" w:sz="0" w:space="0" w:color="auto"/>
        <w:right w:val="none" w:sz="0" w:space="0" w:color="auto"/>
      </w:divBdr>
    </w:div>
    <w:div w:id="263929284">
      <w:bodyDiv w:val="1"/>
      <w:marLeft w:val="0"/>
      <w:marRight w:val="0"/>
      <w:marTop w:val="0"/>
      <w:marBottom w:val="0"/>
      <w:divBdr>
        <w:top w:val="none" w:sz="0" w:space="0" w:color="auto"/>
        <w:left w:val="none" w:sz="0" w:space="0" w:color="auto"/>
        <w:bottom w:val="none" w:sz="0" w:space="0" w:color="auto"/>
        <w:right w:val="none" w:sz="0" w:space="0" w:color="auto"/>
      </w:divBdr>
    </w:div>
    <w:div w:id="266160753">
      <w:bodyDiv w:val="1"/>
      <w:marLeft w:val="0"/>
      <w:marRight w:val="0"/>
      <w:marTop w:val="0"/>
      <w:marBottom w:val="0"/>
      <w:divBdr>
        <w:top w:val="none" w:sz="0" w:space="0" w:color="auto"/>
        <w:left w:val="none" w:sz="0" w:space="0" w:color="auto"/>
        <w:bottom w:val="none" w:sz="0" w:space="0" w:color="auto"/>
        <w:right w:val="none" w:sz="0" w:space="0" w:color="auto"/>
      </w:divBdr>
    </w:div>
    <w:div w:id="276913360">
      <w:bodyDiv w:val="1"/>
      <w:marLeft w:val="0"/>
      <w:marRight w:val="0"/>
      <w:marTop w:val="0"/>
      <w:marBottom w:val="0"/>
      <w:divBdr>
        <w:top w:val="none" w:sz="0" w:space="0" w:color="auto"/>
        <w:left w:val="none" w:sz="0" w:space="0" w:color="auto"/>
        <w:bottom w:val="none" w:sz="0" w:space="0" w:color="auto"/>
        <w:right w:val="none" w:sz="0" w:space="0" w:color="auto"/>
      </w:divBdr>
    </w:div>
    <w:div w:id="284242613">
      <w:bodyDiv w:val="1"/>
      <w:marLeft w:val="0"/>
      <w:marRight w:val="0"/>
      <w:marTop w:val="0"/>
      <w:marBottom w:val="0"/>
      <w:divBdr>
        <w:top w:val="none" w:sz="0" w:space="0" w:color="auto"/>
        <w:left w:val="none" w:sz="0" w:space="0" w:color="auto"/>
        <w:bottom w:val="none" w:sz="0" w:space="0" w:color="auto"/>
        <w:right w:val="none" w:sz="0" w:space="0" w:color="auto"/>
      </w:divBdr>
    </w:div>
    <w:div w:id="285161053">
      <w:bodyDiv w:val="1"/>
      <w:marLeft w:val="0"/>
      <w:marRight w:val="0"/>
      <w:marTop w:val="0"/>
      <w:marBottom w:val="0"/>
      <w:divBdr>
        <w:top w:val="none" w:sz="0" w:space="0" w:color="auto"/>
        <w:left w:val="none" w:sz="0" w:space="0" w:color="auto"/>
        <w:bottom w:val="none" w:sz="0" w:space="0" w:color="auto"/>
        <w:right w:val="none" w:sz="0" w:space="0" w:color="auto"/>
      </w:divBdr>
    </w:div>
    <w:div w:id="301036205">
      <w:bodyDiv w:val="1"/>
      <w:marLeft w:val="0"/>
      <w:marRight w:val="0"/>
      <w:marTop w:val="0"/>
      <w:marBottom w:val="0"/>
      <w:divBdr>
        <w:top w:val="none" w:sz="0" w:space="0" w:color="auto"/>
        <w:left w:val="none" w:sz="0" w:space="0" w:color="auto"/>
        <w:bottom w:val="none" w:sz="0" w:space="0" w:color="auto"/>
        <w:right w:val="none" w:sz="0" w:space="0" w:color="auto"/>
      </w:divBdr>
    </w:div>
    <w:div w:id="365910702">
      <w:bodyDiv w:val="1"/>
      <w:marLeft w:val="0"/>
      <w:marRight w:val="0"/>
      <w:marTop w:val="0"/>
      <w:marBottom w:val="0"/>
      <w:divBdr>
        <w:top w:val="none" w:sz="0" w:space="0" w:color="auto"/>
        <w:left w:val="none" w:sz="0" w:space="0" w:color="auto"/>
        <w:bottom w:val="none" w:sz="0" w:space="0" w:color="auto"/>
        <w:right w:val="none" w:sz="0" w:space="0" w:color="auto"/>
      </w:divBdr>
    </w:div>
    <w:div w:id="401607998">
      <w:bodyDiv w:val="1"/>
      <w:marLeft w:val="0"/>
      <w:marRight w:val="0"/>
      <w:marTop w:val="0"/>
      <w:marBottom w:val="0"/>
      <w:divBdr>
        <w:top w:val="none" w:sz="0" w:space="0" w:color="auto"/>
        <w:left w:val="none" w:sz="0" w:space="0" w:color="auto"/>
        <w:bottom w:val="none" w:sz="0" w:space="0" w:color="auto"/>
        <w:right w:val="none" w:sz="0" w:space="0" w:color="auto"/>
      </w:divBdr>
    </w:div>
    <w:div w:id="414515490">
      <w:bodyDiv w:val="1"/>
      <w:marLeft w:val="0"/>
      <w:marRight w:val="0"/>
      <w:marTop w:val="0"/>
      <w:marBottom w:val="0"/>
      <w:divBdr>
        <w:top w:val="none" w:sz="0" w:space="0" w:color="auto"/>
        <w:left w:val="none" w:sz="0" w:space="0" w:color="auto"/>
        <w:bottom w:val="none" w:sz="0" w:space="0" w:color="auto"/>
        <w:right w:val="none" w:sz="0" w:space="0" w:color="auto"/>
      </w:divBdr>
    </w:div>
    <w:div w:id="514267825">
      <w:bodyDiv w:val="1"/>
      <w:marLeft w:val="0"/>
      <w:marRight w:val="0"/>
      <w:marTop w:val="0"/>
      <w:marBottom w:val="0"/>
      <w:divBdr>
        <w:top w:val="none" w:sz="0" w:space="0" w:color="auto"/>
        <w:left w:val="none" w:sz="0" w:space="0" w:color="auto"/>
        <w:bottom w:val="none" w:sz="0" w:space="0" w:color="auto"/>
        <w:right w:val="none" w:sz="0" w:space="0" w:color="auto"/>
      </w:divBdr>
    </w:div>
    <w:div w:id="514610113">
      <w:bodyDiv w:val="1"/>
      <w:marLeft w:val="0"/>
      <w:marRight w:val="0"/>
      <w:marTop w:val="0"/>
      <w:marBottom w:val="0"/>
      <w:divBdr>
        <w:top w:val="none" w:sz="0" w:space="0" w:color="auto"/>
        <w:left w:val="none" w:sz="0" w:space="0" w:color="auto"/>
        <w:bottom w:val="none" w:sz="0" w:space="0" w:color="auto"/>
        <w:right w:val="none" w:sz="0" w:space="0" w:color="auto"/>
      </w:divBdr>
    </w:div>
    <w:div w:id="614870370">
      <w:bodyDiv w:val="1"/>
      <w:marLeft w:val="0"/>
      <w:marRight w:val="0"/>
      <w:marTop w:val="0"/>
      <w:marBottom w:val="0"/>
      <w:divBdr>
        <w:top w:val="none" w:sz="0" w:space="0" w:color="auto"/>
        <w:left w:val="none" w:sz="0" w:space="0" w:color="auto"/>
        <w:bottom w:val="none" w:sz="0" w:space="0" w:color="auto"/>
        <w:right w:val="none" w:sz="0" w:space="0" w:color="auto"/>
      </w:divBdr>
    </w:div>
    <w:div w:id="636029862">
      <w:bodyDiv w:val="1"/>
      <w:marLeft w:val="0"/>
      <w:marRight w:val="0"/>
      <w:marTop w:val="0"/>
      <w:marBottom w:val="0"/>
      <w:divBdr>
        <w:top w:val="none" w:sz="0" w:space="0" w:color="auto"/>
        <w:left w:val="none" w:sz="0" w:space="0" w:color="auto"/>
        <w:bottom w:val="none" w:sz="0" w:space="0" w:color="auto"/>
        <w:right w:val="none" w:sz="0" w:space="0" w:color="auto"/>
      </w:divBdr>
    </w:div>
    <w:div w:id="711030913">
      <w:bodyDiv w:val="1"/>
      <w:marLeft w:val="0"/>
      <w:marRight w:val="0"/>
      <w:marTop w:val="0"/>
      <w:marBottom w:val="0"/>
      <w:divBdr>
        <w:top w:val="none" w:sz="0" w:space="0" w:color="auto"/>
        <w:left w:val="none" w:sz="0" w:space="0" w:color="auto"/>
        <w:bottom w:val="none" w:sz="0" w:space="0" w:color="auto"/>
        <w:right w:val="none" w:sz="0" w:space="0" w:color="auto"/>
      </w:divBdr>
    </w:div>
    <w:div w:id="732388912">
      <w:bodyDiv w:val="1"/>
      <w:marLeft w:val="0"/>
      <w:marRight w:val="0"/>
      <w:marTop w:val="0"/>
      <w:marBottom w:val="0"/>
      <w:divBdr>
        <w:top w:val="none" w:sz="0" w:space="0" w:color="auto"/>
        <w:left w:val="none" w:sz="0" w:space="0" w:color="auto"/>
        <w:bottom w:val="none" w:sz="0" w:space="0" w:color="auto"/>
        <w:right w:val="none" w:sz="0" w:space="0" w:color="auto"/>
      </w:divBdr>
    </w:div>
    <w:div w:id="745689243">
      <w:bodyDiv w:val="1"/>
      <w:marLeft w:val="0"/>
      <w:marRight w:val="0"/>
      <w:marTop w:val="0"/>
      <w:marBottom w:val="0"/>
      <w:divBdr>
        <w:top w:val="none" w:sz="0" w:space="0" w:color="auto"/>
        <w:left w:val="none" w:sz="0" w:space="0" w:color="auto"/>
        <w:bottom w:val="none" w:sz="0" w:space="0" w:color="auto"/>
        <w:right w:val="none" w:sz="0" w:space="0" w:color="auto"/>
      </w:divBdr>
    </w:div>
    <w:div w:id="746415462">
      <w:bodyDiv w:val="1"/>
      <w:marLeft w:val="0"/>
      <w:marRight w:val="0"/>
      <w:marTop w:val="0"/>
      <w:marBottom w:val="0"/>
      <w:divBdr>
        <w:top w:val="none" w:sz="0" w:space="0" w:color="auto"/>
        <w:left w:val="none" w:sz="0" w:space="0" w:color="auto"/>
        <w:bottom w:val="none" w:sz="0" w:space="0" w:color="auto"/>
        <w:right w:val="none" w:sz="0" w:space="0" w:color="auto"/>
      </w:divBdr>
    </w:div>
    <w:div w:id="749930832">
      <w:bodyDiv w:val="1"/>
      <w:marLeft w:val="0"/>
      <w:marRight w:val="0"/>
      <w:marTop w:val="0"/>
      <w:marBottom w:val="0"/>
      <w:divBdr>
        <w:top w:val="none" w:sz="0" w:space="0" w:color="auto"/>
        <w:left w:val="none" w:sz="0" w:space="0" w:color="auto"/>
        <w:bottom w:val="none" w:sz="0" w:space="0" w:color="auto"/>
        <w:right w:val="none" w:sz="0" w:space="0" w:color="auto"/>
      </w:divBdr>
    </w:div>
    <w:div w:id="772477168">
      <w:bodyDiv w:val="1"/>
      <w:marLeft w:val="0"/>
      <w:marRight w:val="0"/>
      <w:marTop w:val="0"/>
      <w:marBottom w:val="0"/>
      <w:divBdr>
        <w:top w:val="none" w:sz="0" w:space="0" w:color="auto"/>
        <w:left w:val="none" w:sz="0" w:space="0" w:color="auto"/>
        <w:bottom w:val="none" w:sz="0" w:space="0" w:color="auto"/>
        <w:right w:val="none" w:sz="0" w:space="0" w:color="auto"/>
      </w:divBdr>
    </w:div>
    <w:div w:id="807744266">
      <w:bodyDiv w:val="1"/>
      <w:marLeft w:val="0"/>
      <w:marRight w:val="0"/>
      <w:marTop w:val="0"/>
      <w:marBottom w:val="0"/>
      <w:divBdr>
        <w:top w:val="none" w:sz="0" w:space="0" w:color="auto"/>
        <w:left w:val="none" w:sz="0" w:space="0" w:color="auto"/>
        <w:bottom w:val="none" w:sz="0" w:space="0" w:color="auto"/>
        <w:right w:val="none" w:sz="0" w:space="0" w:color="auto"/>
      </w:divBdr>
    </w:div>
    <w:div w:id="830215579">
      <w:bodyDiv w:val="1"/>
      <w:marLeft w:val="0"/>
      <w:marRight w:val="0"/>
      <w:marTop w:val="0"/>
      <w:marBottom w:val="0"/>
      <w:divBdr>
        <w:top w:val="none" w:sz="0" w:space="0" w:color="auto"/>
        <w:left w:val="none" w:sz="0" w:space="0" w:color="auto"/>
        <w:bottom w:val="none" w:sz="0" w:space="0" w:color="auto"/>
        <w:right w:val="none" w:sz="0" w:space="0" w:color="auto"/>
      </w:divBdr>
    </w:div>
    <w:div w:id="851460021">
      <w:bodyDiv w:val="1"/>
      <w:marLeft w:val="0"/>
      <w:marRight w:val="0"/>
      <w:marTop w:val="0"/>
      <w:marBottom w:val="0"/>
      <w:divBdr>
        <w:top w:val="none" w:sz="0" w:space="0" w:color="auto"/>
        <w:left w:val="none" w:sz="0" w:space="0" w:color="auto"/>
        <w:bottom w:val="none" w:sz="0" w:space="0" w:color="auto"/>
        <w:right w:val="none" w:sz="0" w:space="0" w:color="auto"/>
      </w:divBdr>
    </w:div>
    <w:div w:id="883718142">
      <w:bodyDiv w:val="1"/>
      <w:marLeft w:val="0"/>
      <w:marRight w:val="0"/>
      <w:marTop w:val="0"/>
      <w:marBottom w:val="0"/>
      <w:divBdr>
        <w:top w:val="none" w:sz="0" w:space="0" w:color="auto"/>
        <w:left w:val="none" w:sz="0" w:space="0" w:color="auto"/>
        <w:bottom w:val="none" w:sz="0" w:space="0" w:color="auto"/>
        <w:right w:val="none" w:sz="0" w:space="0" w:color="auto"/>
      </w:divBdr>
    </w:div>
    <w:div w:id="925114036">
      <w:bodyDiv w:val="1"/>
      <w:marLeft w:val="0"/>
      <w:marRight w:val="0"/>
      <w:marTop w:val="0"/>
      <w:marBottom w:val="0"/>
      <w:divBdr>
        <w:top w:val="none" w:sz="0" w:space="0" w:color="auto"/>
        <w:left w:val="none" w:sz="0" w:space="0" w:color="auto"/>
        <w:bottom w:val="none" w:sz="0" w:space="0" w:color="auto"/>
        <w:right w:val="none" w:sz="0" w:space="0" w:color="auto"/>
      </w:divBdr>
    </w:div>
    <w:div w:id="982545506">
      <w:bodyDiv w:val="1"/>
      <w:marLeft w:val="0"/>
      <w:marRight w:val="0"/>
      <w:marTop w:val="0"/>
      <w:marBottom w:val="0"/>
      <w:divBdr>
        <w:top w:val="none" w:sz="0" w:space="0" w:color="auto"/>
        <w:left w:val="none" w:sz="0" w:space="0" w:color="auto"/>
        <w:bottom w:val="none" w:sz="0" w:space="0" w:color="auto"/>
        <w:right w:val="none" w:sz="0" w:space="0" w:color="auto"/>
      </w:divBdr>
    </w:div>
    <w:div w:id="1006131426">
      <w:bodyDiv w:val="1"/>
      <w:marLeft w:val="0"/>
      <w:marRight w:val="0"/>
      <w:marTop w:val="0"/>
      <w:marBottom w:val="0"/>
      <w:divBdr>
        <w:top w:val="none" w:sz="0" w:space="0" w:color="auto"/>
        <w:left w:val="none" w:sz="0" w:space="0" w:color="auto"/>
        <w:bottom w:val="none" w:sz="0" w:space="0" w:color="auto"/>
        <w:right w:val="none" w:sz="0" w:space="0" w:color="auto"/>
      </w:divBdr>
    </w:div>
    <w:div w:id="1107388624">
      <w:bodyDiv w:val="1"/>
      <w:marLeft w:val="0"/>
      <w:marRight w:val="0"/>
      <w:marTop w:val="0"/>
      <w:marBottom w:val="0"/>
      <w:divBdr>
        <w:top w:val="none" w:sz="0" w:space="0" w:color="auto"/>
        <w:left w:val="none" w:sz="0" w:space="0" w:color="auto"/>
        <w:bottom w:val="none" w:sz="0" w:space="0" w:color="auto"/>
        <w:right w:val="none" w:sz="0" w:space="0" w:color="auto"/>
      </w:divBdr>
    </w:div>
    <w:div w:id="1107968062">
      <w:bodyDiv w:val="1"/>
      <w:marLeft w:val="0"/>
      <w:marRight w:val="0"/>
      <w:marTop w:val="0"/>
      <w:marBottom w:val="0"/>
      <w:divBdr>
        <w:top w:val="none" w:sz="0" w:space="0" w:color="auto"/>
        <w:left w:val="none" w:sz="0" w:space="0" w:color="auto"/>
        <w:bottom w:val="none" w:sz="0" w:space="0" w:color="auto"/>
        <w:right w:val="none" w:sz="0" w:space="0" w:color="auto"/>
      </w:divBdr>
    </w:div>
    <w:div w:id="1157114352">
      <w:bodyDiv w:val="1"/>
      <w:marLeft w:val="0"/>
      <w:marRight w:val="0"/>
      <w:marTop w:val="0"/>
      <w:marBottom w:val="0"/>
      <w:divBdr>
        <w:top w:val="none" w:sz="0" w:space="0" w:color="auto"/>
        <w:left w:val="none" w:sz="0" w:space="0" w:color="auto"/>
        <w:bottom w:val="none" w:sz="0" w:space="0" w:color="auto"/>
        <w:right w:val="none" w:sz="0" w:space="0" w:color="auto"/>
      </w:divBdr>
    </w:div>
    <w:div w:id="1200626575">
      <w:bodyDiv w:val="1"/>
      <w:marLeft w:val="0"/>
      <w:marRight w:val="0"/>
      <w:marTop w:val="0"/>
      <w:marBottom w:val="0"/>
      <w:divBdr>
        <w:top w:val="none" w:sz="0" w:space="0" w:color="auto"/>
        <w:left w:val="none" w:sz="0" w:space="0" w:color="auto"/>
        <w:bottom w:val="none" w:sz="0" w:space="0" w:color="auto"/>
        <w:right w:val="none" w:sz="0" w:space="0" w:color="auto"/>
      </w:divBdr>
    </w:div>
    <w:div w:id="1246915070">
      <w:bodyDiv w:val="1"/>
      <w:marLeft w:val="0"/>
      <w:marRight w:val="0"/>
      <w:marTop w:val="0"/>
      <w:marBottom w:val="0"/>
      <w:divBdr>
        <w:top w:val="none" w:sz="0" w:space="0" w:color="auto"/>
        <w:left w:val="none" w:sz="0" w:space="0" w:color="auto"/>
        <w:bottom w:val="none" w:sz="0" w:space="0" w:color="auto"/>
        <w:right w:val="none" w:sz="0" w:space="0" w:color="auto"/>
      </w:divBdr>
    </w:div>
    <w:div w:id="1312909798">
      <w:bodyDiv w:val="1"/>
      <w:marLeft w:val="0"/>
      <w:marRight w:val="0"/>
      <w:marTop w:val="0"/>
      <w:marBottom w:val="0"/>
      <w:divBdr>
        <w:top w:val="none" w:sz="0" w:space="0" w:color="auto"/>
        <w:left w:val="none" w:sz="0" w:space="0" w:color="auto"/>
        <w:bottom w:val="none" w:sz="0" w:space="0" w:color="auto"/>
        <w:right w:val="none" w:sz="0" w:space="0" w:color="auto"/>
      </w:divBdr>
    </w:div>
    <w:div w:id="1346518874">
      <w:bodyDiv w:val="1"/>
      <w:marLeft w:val="0"/>
      <w:marRight w:val="0"/>
      <w:marTop w:val="0"/>
      <w:marBottom w:val="0"/>
      <w:divBdr>
        <w:top w:val="none" w:sz="0" w:space="0" w:color="auto"/>
        <w:left w:val="none" w:sz="0" w:space="0" w:color="auto"/>
        <w:bottom w:val="none" w:sz="0" w:space="0" w:color="auto"/>
        <w:right w:val="none" w:sz="0" w:space="0" w:color="auto"/>
      </w:divBdr>
    </w:div>
    <w:div w:id="1372992772">
      <w:bodyDiv w:val="1"/>
      <w:marLeft w:val="0"/>
      <w:marRight w:val="0"/>
      <w:marTop w:val="0"/>
      <w:marBottom w:val="0"/>
      <w:divBdr>
        <w:top w:val="none" w:sz="0" w:space="0" w:color="auto"/>
        <w:left w:val="none" w:sz="0" w:space="0" w:color="auto"/>
        <w:bottom w:val="none" w:sz="0" w:space="0" w:color="auto"/>
        <w:right w:val="none" w:sz="0" w:space="0" w:color="auto"/>
      </w:divBdr>
    </w:div>
    <w:div w:id="1435595031">
      <w:bodyDiv w:val="1"/>
      <w:marLeft w:val="0"/>
      <w:marRight w:val="0"/>
      <w:marTop w:val="0"/>
      <w:marBottom w:val="0"/>
      <w:divBdr>
        <w:top w:val="none" w:sz="0" w:space="0" w:color="auto"/>
        <w:left w:val="none" w:sz="0" w:space="0" w:color="auto"/>
        <w:bottom w:val="none" w:sz="0" w:space="0" w:color="auto"/>
        <w:right w:val="none" w:sz="0" w:space="0" w:color="auto"/>
      </w:divBdr>
    </w:div>
    <w:div w:id="1486313909">
      <w:bodyDiv w:val="1"/>
      <w:marLeft w:val="0"/>
      <w:marRight w:val="0"/>
      <w:marTop w:val="0"/>
      <w:marBottom w:val="0"/>
      <w:divBdr>
        <w:top w:val="none" w:sz="0" w:space="0" w:color="auto"/>
        <w:left w:val="none" w:sz="0" w:space="0" w:color="auto"/>
        <w:bottom w:val="none" w:sz="0" w:space="0" w:color="auto"/>
        <w:right w:val="none" w:sz="0" w:space="0" w:color="auto"/>
      </w:divBdr>
    </w:div>
    <w:div w:id="1538198137">
      <w:bodyDiv w:val="1"/>
      <w:marLeft w:val="0"/>
      <w:marRight w:val="0"/>
      <w:marTop w:val="0"/>
      <w:marBottom w:val="0"/>
      <w:divBdr>
        <w:top w:val="none" w:sz="0" w:space="0" w:color="auto"/>
        <w:left w:val="none" w:sz="0" w:space="0" w:color="auto"/>
        <w:bottom w:val="none" w:sz="0" w:space="0" w:color="auto"/>
        <w:right w:val="none" w:sz="0" w:space="0" w:color="auto"/>
      </w:divBdr>
    </w:div>
    <w:div w:id="1561477516">
      <w:bodyDiv w:val="1"/>
      <w:marLeft w:val="0"/>
      <w:marRight w:val="0"/>
      <w:marTop w:val="0"/>
      <w:marBottom w:val="0"/>
      <w:divBdr>
        <w:top w:val="none" w:sz="0" w:space="0" w:color="auto"/>
        <w:left w:val="none" w:sz="0" w:space="0" w:color="auto"/>
        <w:bottom w:val="none" w:sz="0" w:space="0" w:color="auto"/>
        <w:right w:val="none" w:sz="0" w:space="0" w:color="auto"/>
      </w:divBdr>
    </w:div>
    <w:div w:id="1704287025">
      <w:bodyDiv w:val="1"/>
      <w:marLeft w:val="0"/>
      <w:marRight w:val="0"/>
      <w:marTop w:val="0"/>
      <w:marBottom w:val="0"/>
      <w:divBdr>
        <w:top w:val="none" w:sz="0" w:space="0" w:color="auto"/>
        <w:left w:val="none" w:sz="0" w:space="0" w:color="auto"/>
        <w:bottom w:val="none" w:sz="0" w:space="0" w:color="auto"/>
        <w:right w:val="none" w:sz="0" w:space="0" w:color="auto"/>
      </w:divBdr>
    </w:div>
    <w:div w:id="1714620375">
      <w:bodyDiv w:val="1"/>
      <w:marLeft w:val="0"/>
      <w:marRight w:val="0"/>
      <w:marTop w:val="0"/>
      <w:marBottom w:val="0"/>
      <w:divBdr>
        <w:top w:val="none" w:sz="0" w:space="0" w:color="auto"/>
        <w:left w:val="none" w:sz="0" w:space="0" w:color="auto"/>
        <w:bottom w:val="none" w:sz="0" w:space="0" w:color="auto"/>
        <w:right w:val="none" w:sz="0" w:space="0" w:color="auto"/>
      </w:divBdr>
    </w:div>
    <w:div w:id="1773814220">
      <w:bodyDiv w:val="1"/>
      <w:marLeft w:val="0"/>
      <w:marRight w:val="0"/>
      <w:marTop w:val="0"/>
      <w:marBottom w:val="0"/>
      <w:divBdr>
        <w:top w:val="none" w:sz="0" w:space="0" w:color="auto"/>
        <w:left w:val="none" w:sz="0" w:space="0" w:color="auto"/>
        <w:bottom w:val="none" w:sz="0" w:space="0" w:color="auto"/>
        <w:right w:val="none" w:sz="0" w:space="0" w:color="auto"/>
      </w:divBdr>
    </w:div>
    <w:div w:id="1778475952">
      <w:bodyDiv w:val="1"/>
      <w:marLeft w:val="0"/>
      <w:marRight w:val="0"/>
      <w:marTop w:val="0"/>
      <w:marBottom w:val="0"/>
      <w:divBdr>
        <w:top w:val="none" w:sz="0" w:space="0" w:color="auto"/>
        <w:left w:val="none" w:sz="0" w:space="0" w:color="auto"/>
        <w:bottom w:val="none" w:sz="0" w:space="0" w:color="auto"/>
        <w:right w:val="none" w:sz="0" w:space="0" w:color="auto"/>
      </w:divBdr>
    </w:div>
    <w:div w:id="1888759593">
      <w:bodyDiv w:val="1"/>
      <w:marLeft w:val="0"/>
      <w:marRight w:val="0"/>
      <w:marTop w:val="0"/>
      <w:marBottom w:val="0"/>
      <w:divBdr>
        <w:top w:val="none" w:sz="0" w:space="0" w:color="auto"/>
        <w:left w:val="none" w:sz="0" w:space="0" w:color="auto"/>
        <w:bottom w:val="none" w:sz="0" w:space="0" w:color="auto"/>
        <w:right w:val="none" w:sz="0" w:space="0" w:color="auto"/>
      </w:divBdr>
    </w:div>
    <w:div w:id="1899172153">
      <w:bodyDiv w:val="1"/>
      <w:marLeft w:val="0"/>
      <w:marRight w:val="0"/>
      <w:marTop w:val="0"/>
      <w:marBottom w:val="0"/>
      <w:divBdr>
        <w:top w:val="none" w:sz="0" w:space="0" w:color="auto"/>
        <w:left w:val="none" w:sz="0" w:space="0" w:color="auto"/>
        <w:bottom w:val="none" w:sz="0" w:space="0" w:color="auto"/>
        <w:right w:val="none" w:sz="0" w:space="0" w:color="auto"/>
      </w:divBdr>
    </w:div>
    <w:div w:id="1899894243">
      <w:bodyDiv w:val="1"/>
      <w:marLeft w:val="0"/>
      <w:marRight w:val="0"/>
      <w:marTop w:val="0"/>
      <w:marBottom w:val="0"/>
      <w:divBdr>
        <w:top w:val="none" w:sz="0" w:space="0" w:color="auto"/>
        <w:left w:val="none" w:sz="0" w:space="0" w:color="auto"/>
        <w:bottom w:val="none" w:sz="0" w:space="0" w:color="auto"/>
        <w:right w:val="none" w:sz="0" w:space="0" w:color="auto"/>
      </w:divBdr>
    </w:div>
    <w:div w:id="1921254816">
      <w:bodyDiv w:val="1"/>
      <w:marLeft w:val="0"/>
      <w:marRight w:val="0"/>
      <w:marTop w:val="0"/>
      <w:marBottom w:val="0"/>
      <w:divBdr>
        <w:top w:val="none" w:sz="0" w:space="0" w:color="auto"/>
        <w:left w:val="none" w:sz="0" w:space="0" w:color="auto"/>
        <w:bottom w:val="none" w:sz="0" w:space="0" w:color="auto"/>
        <w:right w:val="none" w:sz="0" w:space="0" w:color="auto"/>
      </w:divBdr>
    </w:div>
    <w:div w:id="2019653239">
      <w:bodyDiv w:val="1"/>
      <w:marLeft w:val="0"/>
      <w:marRight w:val="0"/>
      <w:marTop w:val="0"/>
      <w:marBottom w:val="0"/>
      <w:divBdr>
        <w:top w:val="none" w:sz="0" w:space="0" w:color="auto"/>
        <w:left w:val="none" w:sz="0" w:space="0" w:color="auto"/>
        <w:bottom w:val="none" w:sz="0" w:space="0" w:color="auto"/>
        <w:right w:val="none" w:sz="0" w:space="0" w:color="auto"/>
      </w:divBdr>
    </w:div>
    <w:div w:id="2053797149">
      <w:bodyDiv w:val="1"/>
      <w:marLeft w:val="0"/>
      <w:marRight w:val="0"/>
      <w:marTop w:val="0"/>
      <w:marBottom w:val="0"/>
      <w:divBdr>
        <w:top w:val="none" w:sz="0" w:space="0" w:color="auto"/>
        <w:left w:val="none" w:sz="0" w:space="0" w:color="auto"/>
        <w:bottom w:val="none" w:sz="0" w:space="0" w:color="auto"/>
        <w:right w:val="none" w:sz="0" w:space="0" w:color="auto"/>
      </w:divBdr>
    </w:div>
    <w:div w:id="2063939393">
      <w:bodyDiv w:val="1"/>
      <w:marLeft w:val="0"/>
      <w:marRight w:val="0"/>
      <w:marTop w:val="0"/>
      <w:marBottom w:val="0"/>
      <w:divBdr>
        <w:top w:val="none" w:sz="0" w:space="0" w:color="auto"/>
        <w:left w:val="none" w:sz="0" w:space="0" w:color="auto"/>
        <w:bottom w:val="none" w:sz="0" w:space="0" w:color="auto"/>
        <w:right w:val="none" w:sz="0" w:space="0" w:color="auto"/>
      </w:divBdr>
    </w:div>
    <w:div w:id="2079471230">
      <w:bodyDiv w:val="1"/>
      <w:marLeft w:val="0"/>
      <w:marRight w:val="0"/>
      <w:marTop w:val="0"/>
      <w:marBottom w:val="0"/>
      <w:divBdr>
        <w:top w:val="none" w:sz="0" w:space="0" w:color="auto"/>
        <w:left w:val="none" w:sz="0" w:space="0" w:color="auto"/>
        <w:bottom w:val="none" w:sz="0" w:space="0" w:color="auto"/>
        <w:right w:val="none" w:sz="0" w:space="0" w:color="auto"/>
      </w:divBdr>
    </w:div>
    <w:div w:id="2091267765">
      <w:bodyDiv w:val="1"/>
      <w:marLeft w:val="0"/>
      <w:marRight w:val="0"/>
      <w:marTop w:val="0"/>
      <w:marBottom w:val="0"/>
      <w:divBdr>
        <w:top w:val="none" w:sz="0" w:space="0" w:color="auto"/>
        <w:left w:val="none" w:sz="0" w:space="0" w:color="auto"/>
        <w:bottom w:val="none" w:sz="0" w:space="0" w:color="auto"/>
        <w:right w:val="none" w:sz="0" w:space="0" w:color="auto"/>
      </w:divBdr>
    </w:div>
    <w:div w:id="21451946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sparenza.fbk.eu/Altri-contenuti/Protezione-dei-dati-personali"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golab.fbk.eu/Picture%20Library/1/LOGHI%20FBK/TIF/FBK.t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540FC-C0F9-A04A-A86D-BF28470D3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2246</Characters>
  <Application>Microsoft Office Word</Application>
  <DocSecurity>0</DocSecurity>
  <Lines>18</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Trento, 14 ottobre 1999</vt:lpstr>
      <vt:lpstr>Trento, 14 ottobre 1999</vt:lpstr>
    </vt:vector>
  </TitlesOfParts>
  <Company>ITC</Company>
  <LinksUpToDate>false</LinksUpToDate>
  <CharactersWithSpaces>2634</CharactersWithSpaces>
  <SharedDoc>false</SharedDoc>
  <HLinks>
    <vt:vector size="12" baseType="variant">
      <vt:variant>
        <vt:i4>262224</vt:i4>
      </vt:variant>
      <vt:variant>
        <vt:i4>3</vt:i4>
      </vt:variant>
      <vt:variant>
        <vt:i4>0</vt:i4>
      </vt:variant>
      <vt:variant>
        <vt:i4>5</vt:i4>
      </vt:variant>
      <vt:variant>
        <vt:lpwstr>https://trasparenza.fbk.eu/Altri-contenuti/Protezione-dei-dati-personali</vt:lpwstr>
      </vt:variant>
      <vt:variant>
        <vt:lpwstr/>
      </vt:variant>
      <vt:variant>
        <vt:i4>4587615</vt:i4>
      </vt:variant>
      <vt:variant>
        <vt:i4>0</vt:i4>
      </vt:variant>
      <vt:variant>
        <vt:i4>0</vt:i4>
      </vt:variant>
      <vt:variant>
        <vt:i4>5</vt:i4>
      </vt:variant>
      <vt:variant>
        <vt:lpwstr>http://logolab.fbk.eu/Picture Library/1/LOGHI FBK/TIF/FBK.tif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Trento, 14 ottobre 1999</dc:title>
  <dc:subject/>
  <dc:creator>czorzi</dc:creator>
  <cp:keywords/>
  <cp:lastModifiedBy>Microsoft Office User</cp:lastModifiedBy>
  <cp:revision>2</cp:revision>
  <cp:lastPrinted>2018-03-12T08:25:00Z</cp:lastPrinted>
  <dcterms:created xsi:type="dcterms:W3CDTF">2020-06-24T10:57:00Z</dcterms:created>
  <dcterms:modified xsi:type="dcterms:W3CDTF">2020-06-24T10:57:00Z</dcterms:modified>
</cp:coreProperties>
</file>