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1B3" w:rsidRDefault="004F2750">
      <w:pPr>
        <w:pStyle w:val="Title"/>
        <w:pBdr>
          <w:top w:val="nil"/>
          <w:left w:val="nil"/>
          <w:bottom w:val="nil"/>
          <w:right w:val="nil"/>
          <w:between w:val="nil"/>
        </w:pBdr>
        <w:ind w:right="-1605"/>
        <w:rPr>
          <w:rFonts w:ascii="Roboto" w:eastAsia="Roboto" w:hAnsi="Roboto" w:cs="Roboto"/>
          <w:b w:val="0"/>
          <w:color w:val="999999"/>
          <w:sz w:val="18"/>
          <w:szCs w:val="18"/>
        </w:rPr>
      </w:pPr>
      <w:bookmarkStart w:id="0" w:name="_kkfqefkutvjw" w:colFirst="0" w:colLast="0"/>
      <w:bookmarkEnd w:id="0"/>
      <w:r>
        <w:rPr>
          <w:b w:val="0"/>
        </w:rPr>
        <w:t>MSRI Analyst - Writing Test</w:t>
      </w:r>
    </w:p>
    <w:p w:rsidR="008011B3" w:rsidRDefault="004F2750">
      <w:pPr>
        <w:pStyle w:val="Subtitle"/>
        <w:pBdr>
          <w:top w:val="nil"/>
          <w:left w:val="nil"/>
          <w:bottom w:val="nil"/>
          <w:right w:val="nil"/>
          <w:between w:val="nil"/>
        </w:pBdr>
        <w:ind w:right="-1605"/>
        <w:rPr>
          <w:color w:val="3BC466"/>
          <w:highlight w:val="white"/>
        </w:rPr>
      </w:pPr>
      <w:bookmarkStart w:id="1" w:name="_em0h3h46ssxq" w:colFirst="0" w:colLast="0"/>
      <w:bookmarkEnd w:id="1"/>
      <w:r>
        <w:rPr>
          <w:color w:val="3BC466"/>
          <w:highlight w:val="white"/>
        </w:rPr>
        <w:t>Please use the attached data to prepare a brief writing sample with the following prompts - maximum 1.5 hours</w:t>
      </w:r>
    </w:p>
    <w:p w:rsidR="008011B3" w:rsidRDefault="00951A9D">
      <w:pPr>
        <w:pBdr>
          <w:top w:val="nil"/>
          <w:left w:val="nil"/>
          <w:bottom w:val="nil"/>
          <w:right w:val="nil"/>
          <w:between w:val="nil"/>
        </w:pBdr>
        <w:ind w:right="-1605"/>
      </w:pPr>
      <w:r>
        <w:pict w14:anchorId="24613493">
          <v:rect id="_x0000_i1025" style="width:0;height:1.5pt" o:hralign="center" o:hrstd="t" o:hr="t" fillcolor="#a0a0a0" stroked="f"/>
        </w:pict>
      </w:r>
    </w:p>
    <w:p w:rsidR="008011B3" w:rsidRDefault="004F2750">
      <w:pPr>
        <w:pBdr>
          <w:top w:val="nil"/>
          <w:left w:val="nil"/>
          <w:bottom w:val="nil"/>
          <w:right w:val="nil"/>
          <w:between w:val="nil"/>
        </w:pBdr>
        <w:spacing w:after="120"/>
        <w:ind w:right="-1605"/>
        <w:rPr>
          <w:rFonts w:ascii="Roboto" w:eastAsia="Roboto" w:hAnsi="Roboto" w:cs="Roboto"/>
          <w:sz w:val="20"/>
          <w:szCs w:val="20"/>
        </w:rPr>
      </w:pPr>
      <w:r>
        <w:rPr>
          <w:rFonts w:ascii="Roboto" w:eastAsia="Roboto" w:hAnsi="Roboto" w:cs="Roboto"/>
          <w:sz w:val="20"/>
          <w:szCs w:val="20"/>
        </w:rPr>
        <w:t xml:space="preserve">Hello, thank you for taking the time to discuss your skills and experience with us during the interview round. For the final step in the interview process, we are asking all finalists to complete this short analysis and writing prompt to gauge your analytical and writing skills. </w:t>
      </w:r>
    </w:p>
    <w:p w:rsidR="008011B3" w:rsidRDefault="004F2750">
      <w:pPr>
        <w:pBdr>
          <w:top w:val="nil"/>
          <w:left w:val="nil"/>
          <w:bottom w:val="nil"/>
          <w:right w:val="nil"/>
          <w:between w:val="nil"/>
        </w:pBdr>
        <w:spacing w:after="120"/>
        <w:ind w:right="-1605"/>
        <w:rPr>
          <w:rFonts w:ascii="Roboto" w:eastAsia="Roboto" w:hAnsi="Roboto" w:cs="Roboto"/>
          <w:sz w:val="20"/>
          <w:szCs w:val="20"/>
        </w:rPr>
      </w:pPr>
      <w:r>
        <w:rPr>
          <w:rFonts w:ascii="Roboto" w:eastAsia="Roboto" w:hAnsi="Roboto" w:cs="Roboto"/>
          <w:sz w:val="20"/>
          <w:szCs w:val="20"/>
        </w:rPr>
        <w:t xml:space="preserve">We have included a cleaned dataset, which comes from an impact evaluation that </w:t>
      </w:r>
      <w:proofErr w:type="spellStart"/>
      <w:r>
        <w:rPr>
          <w:rFonts w:ascii="Roboto" w:eastAsia="Roboto" w:hAnsi="Roboto" w:cs="Roboto"/>
          <w:sz w:val="20"/>
          <w:szCs w:val="20"/>
        </w:rPr>
        <w:t>iDE</w:t>
      </w:r>
      <w:proofErr w:type="spellEnd"/>
      <w:r>
        <w:rPr>
          <w:rFonts w:ascii="Roboto" w:eastAsia="Roboto" w:hAnsi="Roboto" w:cs="Roboto"/>
          <w:sz w:val="20"/>
          <w:szCs w:val="20"/>
        </w:rPr>
        <w:t xml:space="preserve"> conducte</w:t>
      </w:r>
      <w:bookmarkStart w:id="2" w:name="_GoBack"/>
      <w:bookmarkEnd w:id="2"/>
      <w:r>
        <w:rPr>
          <w:rFonts w:ascii="Roboto" w:eastAsia="Roboto" w:hAnsi="Roboto" w:cs="Roboto"/>
          <w:sz w:val="20"/>
          <w:szCs w:val="20"/>
        </w:rPr>
        <w:t xml:space="preserve">d in Vietnam of a micro-irrigation technology project. The data was collected from households that purchased irrigation technologies from a retailer (Treatment group), and farmers that did not purchase irrigation technologies (Control group). We gathered information on their crop production, including their costs and earnings. Using this data, please prepare a nicely formatted and concise document that contains at least the following: </w:t>
      </w:r>
    </w:p>
    <w:p w:rsidR="008011B3" w:rsidRDefault="004F2750">
      <w:pPr>
        <w:numPr>
          <w:ilvl w:val="0"/>
          <w:numId w:val="1"/>
        </w:numPr>
        <w:pBdr>
          <w:top w:val="nil"/>
          <w:left w:val="nil"/>
          <w:bottom w:val="nil"/>
          <w:right w:val="nil"/>
          <w:between w:val="nil"/>
        </w:pBdr>
        <w:ind w:right="-1605"/>
        <w:rPr>
          <w:rFonts w:ascii="Roboto" w:eastAsia="Roboto" w:hAnsi="Roboto" w:cs="Roboto"/>
          <w:sz w:val="20"/>
          <w:szCs w:val="20"/>
        </w:rPr>
      </w:pPr>
      <w:r>
        <w:rPr>
          <w:rFonts w:ascii="Roboto" w:eastAsia="Roboto" w:hAnsi="Roboto" w:cs="Roboto"/>
          <w:sz w:val="20"/>
          <w:szCs w:val="20"/>
        </w:rPr>
        <w:t xml:space="preserve">Basic descriptive analysis on the following variables where you describe the sample using at least one table, one figure and written text - please disaggregate the data by Treatment Group (variable: </w:t>
      </w:r>
      <w:r>
        <w:rPr>
          <w:rFonts w:ascii="Courier New" w:eastAsia="Courier New" w:hAnsi="Courier New" w:cs="Courier New"/>
          <w:sz w:val="20"/>
          <w:szCs w:val="20"/>
        </w:rPr>
        <w:t>treat</w:t>
      </w:r>
      <w:r>
        <w:rPr>
          <w:rFonts w:ascii="Roboto" w:eastAsia="Roboto" w:hAnsi="Roboto" w:cs="Roboto"/>
          <w:sz w:val="20"/>
          <w:szCs w:val="20"/>
        </w:rPr>
        <w:t xml:space="preserve">). </w:t>
      </w:r>
    </w:p>
    <w:p w:rsidR="008011B3" w:rsidRDefault="004F2750">
      <w:pPr>
        <w:numPr>
          <w:ilvl w:val="1"/>
          <w:numId w:val="1"/>
        </w:numPr>
        <w:pBdr>
          <w:top w:val="nil"/>
          <w:left w:val="nil"/>
          <w:bottom w:val="nil"/>
          <w:right w:val="nil"/>
          <w:between w:val="nil"/>
        </w:pBdr>
        <w:ind w:right="-1605"/>
        <w:rPr>
          <w:rFonts w:ascii="Roboto" w:eastAsia="Roboto" w:hAnsi="Roboto" w:cs="Roboto"/>
          <w:sz w:val="20"/>
          <w:szCs w:val="20"/>
        </w:rPr>
      </w:pPr>
      <w:r>
        <w:rPr>
          <w:rFonts w:ascii="Roboto" w:eastAsia="Roboto" w:hAnsi="Roboto" w:cs="Roboto"/>
          <w:sz w:val="20"/>
          <w:szCs w:val="20"/>
        </w:rPr>
        <w:t xml:space="preserve">How many observations and where they come from geographically (variable name: </w:t>
      </w:r>
    </w:p>
    <w:p w:rsidR="008011B3" w:rsidRDefault="004F2750">
      <w:pPr>
        <w:numPr>
          <w:ilvl w:val="1"/>
          <w:numId w:val="1"/>
        </w:numPr>
        <w:pBdr>
          <w:top w:val="nil"/>
          <w:left w:val="nil"/>
          <w:bottom w:val="nil"/>
          <w:right w:val="nil"/>
          <w:between w:val="nil"/>
        </w:pBdr>
        <w:ind w:right="-1605"/>
        <w:rPr>
          <w:rFonts w:ascii="Roboto" w:eastAsia="Roboto" w:hAnsi="Roboto" w:cs="Roboto"/>
          <w:sz w:val="20"/>
          <w:szCs w:val="20"/>
        </w:rPr>
      </w:pPr>
      <w:r>
        <w:rPr>
          <w:rFonts w:ascii="Roboto" w:eastAsia="Roboto" w:hAnsi="Roboto" w:cs="Roboto"/>
          <w:sz w:val="20"/>
          <w:szCs w:val="20"/>
        </w:rPr>
        <w:t xml:space="preserve">Household Size (variable name: </w:t>
      </w:r>
      <w:proofErr w:type="spellStart"/>
      <w:r>
        <w:rPr>
          <w:rFonts w:ascii="Courier New" w:eastAsia="Courier New" w:hAnsi="Courier New" w:cs="Courier New"/>
          <w:sz w:val="20"/>
          <w:szCs w:val="20"/>
        </w:rPr>
        <w:t>hh_size</w:t>
      </w:r>
      <w:proofErr w:type="spellEnd"/>
      <w:r>
        <w:rPr>
          <w:rFonts w:ascii="Roboto" w:eastAsia="Roboto" w:hAnsi="Roboto" w:cs="Roboto"/>
          <w:sz w:val="20"/>
          <w:szCs w:val="20"/>
        </w:rPr>
        <w:t>)</w:t>
      </w:r>
    </w:p>
    <w:p w:rsidR="008011B3" w:rsidRDefault="004F2750">
      <w:pPr>
        <w:numPr>
          <w:ilvl w:val="1"/>
          <w:numId w:val="1"/>
        </w:numPr>
        <w:pBdr>
          <w:top w:val="nil"/>
          <w:left w:val="nil"/>
          <w:bottom w:val="nil"/>
          <w:right w:val="nil"/>
          <w:between w:val="nil"/>
        </w:pBdr>
        <w:ind w:right="-1605"/>
        <w:rPr>
          <w:rFonts w:ascii="Roboto" w:eastAsia="Roboto" w:hAnsi="Roboto" w:cs="Roboto"/>
          <w:sz w:val="20"/>
          <w:szCs w:val="20"/>
        </w:rPr>
      </w:pPr>
      <w:r>
        <w:rPr>
          <w:rFonts w:ascii="Roboto" w:eastAsia="Roboto" w:hAnsi="Roboto" w:cs="Roboto"/>
          <w:sz w:val="20"/>
          <w:szCs w:val="20"/>
        </w:rPr>
        <w:t xml:space="preserve">PPI score (variable name: </w:t>
      </w:r>
      <w:proofErr w:type="spellStart"/>
      <w:r>
        <w:rPr>
          <w:rFonts w:ascii="Courier New" w:eastAsia="Courier New" w:hAnsi="Courier New" w:cs="Courier New"/>
          <w:sz w:val="20"/>
          <w:szCs w:val="20"/>
        </w:rPr>
        <w:t>ppi_raw</w:t>
      </w:r>
      <w:proofErr w:type="spellEnd"/>
      <w:r>
        <w:rPr>
          <w:rFonts w:ascii="Roboto" w:eastAsia="Roboto" w:hAnsi="Roboto" w:cs="Roboto"/>
          <w:sz w:val="20"/>
          <w:szCs w:val="20"/>
        </w:rPr>
        <w:t>)</w:t>
      </w:r>
    </w:p>
    <w:p w:rsidR="008011B3" w:rsidRDefault="004F2750">
      <w:pPr>
        <w:numPr>
          <w:ilvl w:val="1"/>
          <w:numId w:val="1"/>
        </w:numPr>
        <w:ind w:right="-1605"/>
        <w:rPr>
          <w:rFonts w:ascii="Roboto" w:eastAsia="Roboto" w:hAnsi="Roboto" w:cs="Roboto"/>
          <w:sz w:val="20"/>
          <w:szCs w:val="20"/>
        </w:rPr>
      </w:pPr>
      <w:r>
        <w:rPr>
          <w:rFonts w:ascii="Roboto" w:eastAsia="Roboto" w:hAnsi="Roboto" w:cs="Roboto"/>
          <w:sz w:val="20"/>
          <w:szCs w:val="20"/>
          <w:highlight w:val="white"/>
        </w:rPr>
        <w:t xml:space="preserve">Poverty status (variable name: </w:t>
      </w:r>
      <w:r>
        <w:rPr>
          <w:rFonts w:ascii="Courier New" w:eastAsia="Courier New" w:hAnsi="Courier New" w:cs="Courier New"/>
          <w:sz w:val="20"/>
          <w:szCs w:val="20"/>
          <w:highlight w:val="white"/>
        </w:rPr>
        <w:t>q2_9_hh_status)</w:t>
      </w:r>
    </w:p>
    <w:p w:rsidR="008011B3" w:rsidRDefault="004F2750">
      <w:pPr>
        <w:numPr>
          <w:ilvl w:val="1"/>
          <w:numId w:val="1"/>
        </w:numPr>
        <w:pBdr>
          <w:top w:val="nil"/>
          <w:left w:val="nil"/>
          <w:bottom w:val="nil"/>
          <w:right w:val="nil"/>
          <w:between w:val="nil"/>
        </w:pBdr>
        <w:ind w:right="-1605"/>
        <w:rPr>
          <w:rFonts w:ascii="Roboto" w:eastAsia="Roboto" w:hAnsi="Roboto" w:cs="Roboto"/>
          <w:sz w:val="20"/>
          <w:szCs w:val="20"/>
        </w:rPr>
      </w:pPr>
      <w:r>
        <w:rPr>
          <w:rFonts w:ascii="Roboto" w:eastAsia="Roboto" w:hAnsi="Roboto" w:cs="Roboto"/>
          <w:sz w:val="20"/>
          <w:szCs w:val="20"/>
        </w:rPr>
        <w:t xml:space="preserve">Land holdings for rice (variable name: </w:t>
      </w:r>
      <w:r>
        <w:rPr>
          <w:rFonts w:ascii="Courier New" w:eastAsia="Courier New" w:hAnsi="Courier New" w:cs="Courier New"/>
          <w:sz w:val="20"/>
          <w:szCs w:val="20"/>
          <w:highlight w:val="white"/>
        </w:rPr>
        <w:t>q3_1a_land_rice</w:t>
      </w:r>
      <w:r>
        <w:rPr>
          <w:rFonts w:ascii="Roboto" w:eastAsia="Roboto" w:hAnsi="Roboto" w:cs="Roboto"/>
          <w:sz w:val="20"/>
          <w:szCs w:val="20"/>
          <w:highlight w:val="white"/>
        </w:rPr>
        <w:t>)</w:t>
      </w:r>
    </w:p>
    <w:p w:rsidR="008011B3" w:rsidRDefault="004F2750">
      <w:pPr>
        <w:numPr>
          <w:ilvl w:val="1"/>
          <w:numId w:val="1"/>
        </w:numPr>
        <w:pBdr>
          <w:top w:val="nil"/>
          <w:left w:val="nil"/>
          <w:bottom w:val="nil"/>
          <w:right w:val="nil"/>
          <w:between w:val="nil"/>
        </w:pBdr>
        <w:ind w:right="-1605"/>
        <w:rPr>
          <w:rFonts w:ascii="Roboto" w:eastAsia="Roboto" w:hAnsi="Roboto" w:cs="Roboto"/>
          <w:sz w:val="20"/>
          <w:szCs w:val="20"/>
        </w:rPr>
      </w:pPr>
      <w:r>
        <w:rPr>
          <w:rFonts w:ascii="Roboto" w:eastAsia="Roboto" w:hAnsi="Roboto" w:cs="Roboto"/>
          <w:sz w:val="20"/>
          <w:szCs w:val="20"/>
        </w:rPr>
        <w:t xml:space="preserve">Land holding for vegetables (variable name: </w:t>
      </w:r>
      <w:r>
        <w:rPr>
          <w:rFonts w:ascii="Courier New" w:eastAsia="Courier New" w:hAnsi="Courier New" w:cs="Courier New"/>
          <w:sz w:val="20"/>
          <w:szCs w:val="20"/>
          <w:highlight w:val="white"/>
        </w:rPr>
        <w:t>q3_1b_land_veg</w:t>
      </w:r>
      <w:r>
        <w:rPr>
          <w:rFonts w:ascii="Roboto" w:eastAsia="Roboto" w:hAnsi="Roboto" w:cs="Roboto"/>
          <w:sz w:val="20"/>
          <w:szCs w:val="20"/>
          <w:highlight w:val="white"/>
        </w:rPr>
        <w:t>)</w:t>
      </w:r>
    </w:p>
    <w:p w:rsidR="008011B3" w:rsidRDefault="004F2750">
      <w:pPr>
        <w:numPr>
          <w:ilvl w:val="1"/>
          <w:numId w:val="1"/>
        </w:numPr>
        <w:pBdr>
          <w:top w:val="nil"/>
          <w:left w:val="nil"/>
          <w:bottom w:val="nil"/>
          <w:right w:val="nil"/>
          <w:between w:val="nil"/>
        </w:pBdr>
        <w:ind w:right="-1605"/>
        <w:rPr>
          <w:rFonts w:ascii="Roboto" w:eastAsia="Roboto" w:hAnsi="Roboto" w:cs="Roboto"/>
          <w:sz w:val="20"/>
          <w:szCs w:val="20"/>
        </w:rPr>
      </w:pPr>
      <w:r>
        <w:rPr>
          <w:rFonts w:ascii="Roboto" w:eastAsia="Roboto" w:hAnsi="Roboto" w:cs="Roboto"/>
          <w:sz w:val="20"/>
          <w:szCs w:val="20"/>
        </w:rPr>
        <w:t xml:space="preserve">Land holding for fruit (variable name: </w:t>
      </w:r>
      <w:r>
        <w:rPr>
          <w:rFonts w:ascii="Courier New" w:eastAsia="Courier New" w:hAnsi="Courier New" w:cs="Courier New"/>
          <w:sz w:val="20"/>
          <w:szCs w:val="20"/>
          <w:highlight w:val="white"/>
        </w:rPr>
        <w:t>q3_1c_land_fruit</w:t>
      </w:r>
      <w:r>
        <w:rPr>
          <w:rFonts w:ascii="Roboto" w:eastAsia="Roboto" w:hAnsi="Roboto" w:cs="Roboto"/>
          <w:sz w:val="20"/>
          <w:szCs w:val="20"/>
          <w:highlight w:val="white"/>
        </w:rPr>
        <w:t>)</w:t>
      </w:r>
    </w:p>
    <w:p w:rsidR="008011B3" w:rsidRDefault="004F2750">
      <w:pPr>
        <w:numPr>
          <w:ilvl w:val="0"/>
          <w:numId w:val="1"/>
        </w:numPr>
        <w:ind w:right="-1605"/>
        <w:rPr>
          <w:rFonts w:ascii="Roboto" w:eastAsia="Roboto" w:hAnsi="Roboto" w:cs="Roboto"/>
          <w:sz w:val="20"/>
          <w:szCs w:val="20"/>
        </w:rPr>
      </w:pPr>
      <w:r>
        <w:rPr>
          <w:rFonts w:ascii="Roboto" w:eastAsia="Roboto" w:hAnsi="Roboto" w:cs="Roboto"/>
          <w:sz w:val="20"/>
          <w:szCs w:val="20"/>
        </w:rPr>
        <w:t>One paragraph interpreting the descriptive analysis you completed in Step #1 and what the results mean for the reader.</w:t>
      </w:r>
    </w:p>
    <w:p w:rsidR="008011B3" w:rsidRDefault="004F2750">
      <w:pPr>
        <w:numPr>
          <w:ilvl w:val="0"/>
          <w:numId w:val="1"/>
        </w:numPr>
        <w:ind w:right="-1605"/>
        <w:rPr>
          <w:rFonts w:ascii="Roboto" w:eastAsia="Roboto" w:hAnsi="Roboto" w:cs="Roboto"/>
          <w:sz w:val="20"/>
          <w:szCs w:val="20"/>
        </w:rPr>
      </w:pPr>
      <w:r>
        <w:rPr>
          <w:rFonts w:ascii="Roboto" w:eastAsia="Roboto" w:hAnsi="Roboto" w:cs="Roboto"/>
          <w:sz w:val="20"/>
          <w:szCs w:val="20"/>
        </w:rPr>
        <w:t xml:space="preserve">Estimate what the treatment effect is on the following outcomes (i.e., the difference between Treatment group and Control group) and use a t-test to determine whether the result is statistically significant. Prepare a table showing the treatment effect and the significance level of the test. </w:t>
      </w:r>
    </w:p>
    <w:p w:rsidR="008011B3" w:rsidRDefault="004F2750" w:rsidP="008C6E89">
      <w:pPr>
        <w:numPr>
          <w:ilvl w:val="1"/>
          <w:numId w:val="1"/>
        </w:numPr>
        <w:ind w:right="-1605"/>
        <w:rPr>
          <w:rFonts w:ascii="Roboto" w:eastAsia="Roboto" w:hAnsi="Roboto" w:cs="Roboto"/>
          <w:sz w:val="20"/>
          <w:szCs w:val="20"/>
        </w:rPr>
      </w:pPr>
      <w:r>
        <w:rPr>
          <w:rFonts w:ascii="Roboto" w:eastAsia="Roboto" w:hAnsi="Roboto" w:cs="Roboto"/>
          <w:sz w:val="20"/>
          <w:szCs w:val="20"/>
        </w:rPr>
        <w:t>Total crop revenue in PPP</w:t>
      </w:r>
      <w:r w:rsidR="008C6E89" w:rsidRPr="008C6E89">
        <w:t xml:space="preserve"> </w:t>
      </w:r>
      <w:r w:rsidR="008C6E89">
        <w:t>(</w:t>
      </w:r>
      <w:r w:rsidR="008C6E89" w:rsidRPr="008C6E89">
        <w:rPr>
          <w:rFonts w:ascii="Roboto" w:eastAsia="Roboto" w:hAnsi="Roboto" w:cs="Roboto"/>
          <w:b/>
          <w:sz w:val="20"/>
          <w:szCs w:val="20"/>
        </w:rPr>
        <w:t>Purchasing power parity</w:t>
      </w:r>
      <w:r w:rsidR="008C6E89">
        <w:rPr>
          <w:rFonts w:ascii="Roboto" w:eastAsia="Roboto" w:hAnsi="Roboto" w:cs="Roboto"/>
          <w:b/>
          <w:sz w:val="20"/>
          <w:szCs w:val="20"/>
        </w:rPr>
        <w:t>)</w:t>
      </w:r>
      <w:r>
        <w:rPr>
          <w:rFonts w:ascii="Roboto" w:eastAsia="Roboto" w:hAnsi="Roboto" w:cs="Roboto"/>
          <w:sz w:val="20"/>
          <w:szCs w:val="20"/>
        </w:rPr>
        <w:t xml:space="preserve"> (Variable name: </w:t>
      </w:r>
      <w:proofErr w:type="spellStart"/>
      <w:r>
        <w:rPr>
          <w:rFonts w:ascii="Courier New" w:eastAsia="Courier New" w:hAnsi="Courier New" w:cs="Courier New"/>
          <w:sz w:val="20"/>
          <w:szCs w:val="20"/>
          <w:highlight w:val="white"/>
        </w:rPr>
        <w:t>profit_total_ppp</w:t>
      </w:r>
      <w:proofErr w:type="spellEnd"/>
      <w:r>
        <w:rPr>
          <w:rFonts w:ascii="Roboto" w:eastAsia="Roboto" w:hAnsi="Roboto" w:cs="Roboto"/>
          <w:sz w:val="20"/>
          <w:szCs w:val="20"/>
          <w:highlight w:val="white"/>
        </w:rPr>
        <w:t>)</w:t>
      </w:r>
    </w:p>
    <w:p w:rsidR="008011B3" w:rsidRDefault="004F2750">
      <w:pPr>
        <w:numPr>
          <w:ilvl w:val="1"/>
          <w:numId w:val="1"/>
        </w:numPr>
        <w:ind w:right="-1605"/>
        <w:rPr>
          <w:rFonts w:ascii="Roboto" w:eastAsia="Roboto" w:hAnsi="Roboto" w:cs="Roboto"/>
          <w:sz w:val="20"/>
          <w:szCs w:val="20"/>
          <w:highlight w:val="white"/>
        </w:rPr>
      </w:pPr>
      <w:r>
        <w:rPr>
          <w:rFonts w:ascii="Roboto" w:eastAsia="Roboto" w:hAnsi="Roboto" w:cs="Roboto"/>
          <w:sz w:val="20"/>
          <w:szCs w:val="20"/>
          <w:highlight w:val="white"/>
        </w:rPr>
        <w:t xml:space="preserve">Total crop profit in PPP (variable name: </w:t>
      </w:r>
      <w:proofErr w:type="spellStart"/>
      <w:r>
        <w:rPr>
          <w:rFonts w:ascii="Courier New" w:eastAsia="Courier New" w:hAnsi="Courier New" w:cs="Courier New"/>
          <w:sz w:val="20"/>
          <w:szCs w:val="20"/>
          <w:highlight w:val="white"/>
        </w:rPr>
        <w:t>total_profit_ppp</w:t>
      </w:r>
      <w:proofErr w:type="spellEnd"/>
      <w:r>
        <w:rPr>
          <w:rFonts w:ascii="Roboto" w:eastAsia="Roboto" w:hAnsi="Roboto" w:cs="Roboto"/>
          <w:sz w:val="20"/>
          <w:szCs w:val="20"/>
          <w:highlight w:val="white"/>
        </w:rPr>
        <w:t>)</w:t>
      </w:r>
    </w:p>
    <w:p w:rsidR="008011B3" w:rsidRDefault="004F2750">
      <w:pPr>
        <w:numPr>
          <w:ilvl w:val="1"/>
          <w:numId w:val="1"/>
        </w:numPr>
        <w:ind w:right="-1605"/>
        <w:rPr>
          <w:rFonts w:ascii="Roboto" w:eastAsia="Roboto" w:hAnsi="Roboto" w:cs="Roboto"/>
          <w:sz w:val="20"/>
          <w:szCs w:val="20"/>
          <w:highlight w:val="white"/>
        </w:rPr>
      </w:pPr>
      <w:r>
        <w:rPr>
          <w:rFonts w:ascii="Roboto" w:eastAsia="Roboto" w:hAnsi="Roboto" w:cs="Roboto"/>
          <w:sz w:val="20"/>
          <w:szCs w:val="20"/>
          <w:highlight w:val="white"/>
        </w:rPr>
        <w:t xml:space="preserve">Total crop profit per m2 (variable name: </w:t>
      </w:r>
      <w:r>
        <w:rPr>
          <w:rFonts w:ascii="Courier New" w:eastAsia="Courier New" w:hAnsi="Courier New" w:cs="Courier New"/>
          <w:sz w:val="20"/>
          <w:szCs w:val="20"/>
          <w:highlight w:val="white"/>
        </w:rPr>
        <w:t>total_profit_m2_ppp</w:t>
      </w:r>
      <w:r>
        <w:rPr>
          <w:rFonts w:ascii="Roboto" w:eastAsia="Roboto" w:hAnsi="Roboto" w:cs="Roboto"/>
          <w:sz w:val="20"/>
          <w:szCs w:val="20"/>
          <w:highlight w:val="white"/>
        </w:rPr>
        <w:t>)</w:t>
      </w:r>
    </w:p>
    <w:p w:rsidR="008011B3" w:rsidRDefault="004F2750">
      <w:pPr>
        <w:numPr>
          <w:ilvl w:val="0"/>
          <w:numId w:val="1"/>
        </w:numPr>
        <w:spacing w:after="120"/>
        <w:ind w:right="-1605"/>
        <w:rPr>
          <w:rFonts w:ascii="Roboto" w:eastAsia="Roboto" w:hAnsi="Roboto" w:cs="Roboto"/>
          <w:sz w:val="20"/>
          <w:szCs w:val="20"/>
          <w:highlight w:val="white"/>
        </w:rPr>
      </w:pPr>
      <w:r>
        <w:rPr>
          <w:rFonts w:ascii="Roboto" w:eastAsia="Roboto" w:hAnsi="Roboto" w:cs="Roboto"/>
          <w:sz w:val="20"/>
          <w:szCs w:val="20"/>
          <w:highlight w:val="white"/>
        </w:rPr>
        <w:t xml:space="preserve">Final paragraph explaining the treatment effects that you estimated in Step #3, and what the results indicate for the program and for </w:t>
      </w:r>
      <w:proofErr w:type="spellStart"/>
      <w:r>
        <w:rPr>
          <w:rFonts w:ascii="Roboto" w:eastAsia="Roboto" w:hAnsi="Roboto" w:cs="Roboto"/>
          <w:sz w:val="20"/>
          <w:szCs w:val="20"/>
          <w:highlight w:val="white"/>
        </w:rPr>
        <w:t>iDE</w:t>
      </w:r>
      <w:proofErr w:type="spellEnd"/>
      <w:r>
        <w:rPr>
          <w:rFonts w:ascii="Roboto" w:eastAsia="Roboto" w:hAnsi="Roboto" w:cs="Roboto"/>
          <w:sz w:val="20"/>
          <w:szCs w:val="20"/>
          <w:highlight w:val="white"/>
        </w:rPr>
        <w:t xml:space="preserve">. </w:t>
      </w:r>
    </w:p>
    <w:p w:rsidR="008011B3" w:rsidRDefault="004F2750">
      <w:pPr>
        <w:spacing w:after="120"/>
        <w:ind w:right="-1605"/>
        <w:rPr>
          <w:rFonts w:ascii="Roboto" w:eastAsia="Roboto" w:hAnsi="Roboto" w:cs="Roboto"/>
          <w:sz w:val="20"/>
          <w:szCs w:val="20"/>
        </w:rPr>
      </w:pPr>
      <w:r>
        <w:rPr>
          <w:rFonts w:ascii="Roboto" w:eastAsia="Roboto" w:hAnsi="Roboto" w:cs="Roboto"/>
          <w:sz w:val="20"/>
          <w:szCs w:val="20"/>
          <w:highlight w:val="white"/>
        </w:rPr>
        <w:t xml:space="preserve">You are welcome to include any additional analyses and written content that you would like. Please do not </w:t>
      </w:r>
      <w:r w:rsidRPr="00523F12">
        <w:rPr>
          <w:rFonts w:ascii="Roboto" w:eastAsia="Roboto" w:hAnsi="Roboto" w:cs="Roboto"/>
          <w:sz w:val="20"/>
          <w:szCs w:val="20"/>
          <w:highlight w:val="yellow"/>
        </w:rPr>
        <w:t xml:space="preserve">exceed four pages in total. </w:t>
      </w:r>
      <w:r>
        <w:rPr>
          <w:rFonts w:ascii="Roboto" w:eastAsia="Roboto" w:hAnsi="Roboto" w:cs="Roboto"/>
          <w:sz w:val="20"/>
          <w:szCs w:val="20"/>
          <w:highlight w:val="white"/>
        </w:rPr>
        <w:t>This is your opportunity to impress us with your analysis and communication capabilities.</w:t>
      </w:r>
    </w:p>
    <w:p w:rsidR="009305E0" w:rsidRDefault="009305E0">
      <w:pPr>
        <w:spacing w:after="120"/>
        <w:ind w:right="-1605"/>
        <w:rPr>
          <w:rFonts w:ascii="Roboto" w:eastAsia="Roboto" w:hAnsi="Roboto" w:cs="Roboto"/>
          <w:sz w:val="20"/>
          <w:szCs w:val="20"/>
        </w:rPr>
      </w:pPr>
    </w:p>
    <w:p w:rsidR="006060A1" w:rsidRDefault="009305E0">
      <w:pPr>
        <w:spacing w:after="120"/>
        <w:ind w:right="-1605"/>
      </w:pPr>
      <w:r w:rsidRPr="009305E0">
        <w:rPr>
          <w:noProof/>
          <w:lang w:val="en-GB"/>
        </w:rPr>
        <w:lastRenderedPageBreak/>
        <w:drawing>
          <wp:inline distT="0" distB="0" distL="0" distR="0">
            <wp:extent cx="5212080" cy="297776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de_test\outputs\Box_chart.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212080" cy="2977768"/>
                    </a:xfrm>
                    <a:prstGeom prst="rect">
                      <a:avLst/>
                    </a:prstGeom>
                    <a:noFill/>
                    <a:ln>
                      <a:noFill/>
                    </a:ln>
                  </pic:spPr>
                </pic:pic>
              </a:graphicData>
            </a:graphic>
          </wp:inline>
        </w:drawing>
      </w:r>
    </w:p>
    <w:p w:rsidR="006060A1" w:rsidRPr="006060A1" w:rsidRDefault="006060A1" w:rsidP="006060A1"/>
    <w:p w:rsidR="006060A1" w:rsidRPr="006060A1" w:rsidRDefault="006060A1" w:rsidP="006060A1"/>
    <w:p w:rsidR="006060A1" w:rsidRPr="006060A1" w:rsidRDefault="006060A1" w:rsidP="006060A1"/>
    <w:p w:rsidR="006060A1" w:rsidRPr="006060A1" w:rsidRDefault="006060A1" w:rsidP="006060A1"/>
    <w:p w:rsidR="006060A1" w:rsidRDefault="006060A1" w:rsidP="006060A1"/>
    <w:p w:rsidR="009305E0" w:rsidRPr="006060A1" w:rsidRDefault="006060A1" w:rsidP="006060A1">
      <w:r>
        <w:rPr>
          <w:rFonts w:ascii="Georgia" w:hAnsi="Georgia"/>
          <w:color w:val="292929"/>
          <w:spacing w:val="-1"/>
          <w:sz w:val="32"/>
          <w:szCs w:val="32"/>
          <w:shd w:val="clear" w:color="auto" w:fill="FFFFFF"/>
        </w:rPr>
        <w:t> </w:t>
      </w:r>
      <w:proofErr w:type="gramStart"/>
      <w:r>
        <w:rPr>
          <w:rFonts w:ascii="Georgia" w:hAnsi="Georgia"/>
          <w:color w:val="292929"/>
          <w:spacing w:val="-1"/>
          <w:sz w:val="32"/>
          <w:szCs w:val="32"/>
          <w:shd w:val="clear" w:color="auto" w:fill="FFFFFF"/>
        </w:rPr>
        <w:t>two</w:t>
      </w:r>
      <w:proofErr w:type="gramEnd"/>
      <w:r>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group</w:t>
      </w:r>
      <w:r>
        <w:rPr>
          <w:rFonts w:ascii="Georgia" w:hAnsi="Georgia"/>
          <w:color w:val="292929"/>
          <w:spacing w:val="-1"/>
          <w:sz w:val="32"/>
          <w:szCs w:val="32"/>
          <w:shd w:val="clear" w:color="auto" w:fill="FFFFFF"/>
        </w:rPr>
        <w:t xml:space="preserve"> are</w:t>
      </w:r>
      <w:r>
        <w:rPr>
          <w:rFonts w:ascii="Georgia" w:hAnsi="Georgia"/>
          <w:color w:val="292929"/>
          <w:spacing w:val="-1"/>
          <w:sz w:val="32"/>
          <w:szCs w:val="32"/>
          <w:shd w:val="clear" w:color="auto" w:fill="FFFFFF"/>
        </w:rPr>
        <w:t xml:space="preserve"> no</w:t>
      </w:r>
      <w:r>
        <w:rPr>
          <w:rFonts w:ascii="Georgia" w:hAnsi="Georgia"/>
          <w:color w:val="292929"/>
          <w:spacing w:val="-1"/>
          <w:sz w:val="32"/>
          <w:szCs w:val="32"/>
          <w:shd w:val="clear" w:color="auto" w:fill="FFFFFF"/>
        </w:rPr>
        <w:t xml:space="preserve"> significantly different from each other in terms of all 4 variables.</w:t>
      </w:r>
    </w:p>
    <w:sectPr w:rsidR="009305E0" w:rsidRPr="006060A1">
      <w:headerReference w:type="default" r:id="rId8"/>
      <w:footerReference w:type="default" r:id="rId9"/>
      <w:pgSz w:w="12240" w:h="15840"/>
      <w:pgMar w:top="2880" w:right="2880" w:bottom="1008" w:left="11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A9D" w:rsidRDefault="00951A9D">
      <w:pPr>
        <w:spacing w:line="240" w:lineRule="auto"/>
      </w:pPr>
      <w:r>
        <w:separator/>
      </w:r>
    </w:p>
  </w:endnote>
  <w:endnote w:type="continuationSeparator" w:id="0">
    <w:p w:rsidR="00951A9D" w:rsidRDefault="00951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re Baskerville">
    <w:altName w:val="Times New Roman"/>
    <w:charset w:val="00"/>
    <w:family w:val="auto"/>
    <w:pitch w:val="default"/>
  </w:font>
  <w:font w:name="Roboto">
    <w:altName w:val="Times New Roman"/>
    <w:charset w:val="00"/>
    <w:family w:val="auto"/>
    <w:pitch w:val="default"/>
  </w:font>
  <w:font w:name="Roboto Condensed">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Slab">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1B3" w:rsidRDefault="008011B3">
    <w:pPr>
      <w:pBdr>
        <w:top w:val="nil"/>
        <w:left w:val="nil"/>
        <w:bottom w:val="nil"/>
        <w:right w:val="nil"/>
        <w:between w:val="nil"/>
      </w:pBdr>
      <w:tabs>
        <w:tab w:val="center" w:pos="4320"/>
        <w:tab w:val="right" w:pos="8640"/>
      </w:tabs>
      <w:spacing w:after="432"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A9D" w:rsidRDefault="00951A9D">
      <w:pPr>
        <w:spacing w:line="240" w:lineRule="auto"/>
      </w:pPr>
      <w:r>
        <w:separator/>
      </w:r>
    </w:p>
  </w:footnote>
  <w:footnote w:type="continuationSeparator" w:id="0">
    <w:p w:rsidR="00951A9D" w:rsidRDefault="00951A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1B3" w:rsidRDefault="008011B3">
    <w:pPr>
      <w:pBdr>
        <w:top w:val="nil"/>
        <w:left w:val="nil"/>
        <w:bottom w:val="nil"/>
        <w:right w:val="nil"/>
        <w:between w:val="nil"/>
      </w:pBdr>
      <w:spacing w:before="200"/>
      <w:rPr>
        <w:b/>
        <w:color w:val="999999"/>
        <w:sz w:val="16"/>
        <w:szCs w:val="16"/>
      </w:rPr>
    </w:pPr>
  </w:p>
  <w:tbl>
    <w:tblPr>
      <w:tblStyle w:val="a"/>
      <w:tblW w:w="8208" w:type="dxa"/>
      <w:tblLayout w:type="fixed"/>
      <w:tblLook w:val="0600" w:firstRow="0" w:lastRow="0" w:firstColumn="0" w:lastColumn="0" w:noHBand="1" w:noVBand="1"/>
    </w:tblPr>
    <w:tblGrid>
      <w:gridCol w:w="4104"/>
      <w:gridCol w:w="4104"/>
    </w:tblGrid>
    <w:tr w:rsidR="008011B3">
      <w:trPr>
        <w:trHeight w:val="960"/>
      </w:trPr>
      <w:tc>
        <w:tcPr>
          <w:tcW w:w="4104" w:type="dxa"/>
          <w:tcBorders>
            <w:top w:val="nil"/>
            <w:left w:val="nil"/>
            <w:bottom w:val="nil"/>
            <w:right w:val="nil"/>
          </w:tcBorders>
          <w:shd w:val="clear" w:color="auto" w:fill="auto"/>
          <w:tcMar>
            <w:top w:w="0" w:type="dxa"/>
            <w:left w:w="0" w:type="dxa"/>
            <w:bottom w:w="0" w:type="dxa"/>
            <w:right w:w="0" w:type="dxa"/>
          </w:tcMar>
          <w:vAlign w:val="center"/>
        </w:tcPr>
        <w:p w:rsidR="008011B3" w:rsidRDefault="004F2750">
          <w:pPr>
            <w:widowControl w:val="0"/>
            <w:pBdr>
              <w:top w:val="nil"/>
              <w:left w:val="nil"/>
              <w:bottom w:val="nil"/>
              <w:right w:val="nil"/>
              <w:between w:val="nil"/>
            </w:pBdr>
            <w:spacing w:line="240" w:lineRule="auto"/>
            <w:rPr>
              <w:b/>
              <w:color w:val="999999"/>
              <w:sz w:val="16"/>
              <w:szCs w:val="16"/>
            </w:rPr>
          </w:pPr>
          <w:r>
            <w:rPr>
              <w:noProof/>
              <w:lang w:val="en-GB"/>
            </w:rPr>
            <w:drawing>
              <wp:inline distT="228600" distB="228600" distL="228600" distR="228600">
                <wp:extent cx="519113" cy="300935"/>
                <wp:effectExtent l="0" t="0" r="0" b="0"/>
                <wp:docPr id="1" name="image1.jpg" descr="ide_logo.jpg"/>
                <wp:cNvGraphicFramePr/>
                <a:graphic xmlns:a="http://schemas.openxmlformats.org/drawingml/2006/main">
                  <a:graphicData uri="http://schemas.openxmlformats.org/drawingml/2006/picture">
                    <pic:pic xmlns:pic="http://schemas.openxmlformats.org/drawingml/2006/picture">
                      <pic:nvPicPr>
                        <pic:cNvPr id="0" name="image1.jpg" descr="ide_logo.jpg"/>
                        <pic:cNvPicPr preferRelativeResize="0"/>
                      </pic:nvPicPr>
                      <pic:blipFill>
                        <a:blip r:embed="rId1"/>
                        <a:srcRect/>
                        <a:stretch>
                          <a:fillRect/>
                        </a:stretch>
                      </pic:blipFill>
                      <pic:spPr>
                        <a:xfrm>
                          <a:off x="0" y="0"/>
                          <a:ext cx="519113" cy="300935"/>
                        </a:xfrm>
                        <a:prstGeom prst="rect">
                          <a:avLst/>
                        </a:prstGeom>
                        <a:ln/>
                      </pic:spPr>
                    </pic:pic>
                  </a:graphicData>
                </a:graphic>
              </wp:inline>
            </w:drawing>
          </w:r>
        </w:p>
      </w:tc>
      <w:bookmarkStart w:id="3" w:name="_z2qcp2xdfg20" w:colFirst="0" w:colLast="0"/>
      <w:bookmarkEnd w:id="3"/>
      <w:tc>
        <w:tcPr>
          <w:tcW w:w="4104" w:type="dxa"/>
          <w:tcBorders>
            <w:top w:val="nil"/>
            <w:left w:val="nil"/>
            <w:bottom w:val="nil"/>
            <w:right w:val="nil"/>
          </w:tcBorders>
          <w:shd w:val="clear" w:color="auto" w:fill="auto"/>
          <w:tcMar>
            <w:top w:w="100" w:type="dxa"/>
            <w:left w:w="100" w:type="dxa"/>
            <w:bottom w:w="100" w:type="dxa"/>
            <w:right w:w="100" w:type="dxa"/>
          </w:tcMar>
          <w:vAlign w:val="center"/>
        </w:tcPr>
        <w:p w:rsidR="008011B3" w:rsidRDefault="004F2750">
          <w:pPr>
            <w:pStyle w:val="Heading4"/>
            <w:widowControl w:val="0"/>
            <w:pBdr>
              <w:top w:val="nil"/>
              <w:left w:val="nil"/>
              <w:bottom w:val="nil"/>
              <w:right w:val="nil"/>
              <w:between w:val="nil"/>
            </w:pBdr>
            <w:spacing w:line="240" w:lineRule="auto"/>
            <w:jc w:val="right"/>
          </w:pPr>
          <w:r>
            <w:fldChar w:fldCharType="begin"/>
          </w:r>
          <w:r>
            <w:instrText>PAGE</w:instrText>
          </w:r>
          <w:r>
            <w:fldChar w:fldCharType="separate"/>
          </w:r>
          <w:r w:rsidR="0077356E">
            <w:rPr>
              <w:noProof/>
            </w:rPr>
            <w:t>2</w:t>
          </w:r>
          <w:r>
            <w:fldChar w:fldCharType="end"/>
          </w:r>
        </w:p>
      </w:tc>
    </w:tr>
  </w:tbl>
  <w:p w:rsidR="008011B3" w:rsidRDefault="004F2750">
    <w:pPr>
      <w:pStyle w:val="Heading4"/>
      <w:pBdr>
        <w:top w:val="nil"/>
        <w:left w:val="nil"/>
        <w:bottom w:val="nil"/>
        <w:right w:val="nil"/>
        <w:between w:val="nil"/>
      </w:pBdr>
    </w:pPr>
    <w:bookmarkStart w:id="4" w:name="_pay5s4f036i7" w:colFirst="0" w:colLast="0"/>
    <w:bookmarkEnd w:id="4"/>
    <w:r>
      <w:t>MSRI Analyst - Analysis &amp; Writing Test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3194B"/>
    <w:multiLevelType w:val="multilevel"/>
    <w:tmpl w:val="2E18B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1B3"/>
    <w:rsid w:val="004F2750"/>
    <w:rsid w:val="00523F12"/>
    <w:rsid w:val="006060A1"/>
    <w:rsid w:val="0077356E"/>
    <w:rsid w:val="008011B3"/>
    <w:rsid w:val="008C6E89"/>
    <w:rsid w:val="009305E0"/>
    <w:rsid w:val="00951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8AEF"/>
  <w15:docId w15:val="{AD0146D2-11B5-4A8C-8D08-6C8E4C5E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re Baskerville" w:eastAsia="Libre Baskerville" w:hAnsi="Libre Baskerville" w:cs="Libre Baskerville"/>
        <w:color w:val="434343"/>
        <w:sz w:val="18"/>
        <w:szCs w:val="18"/>
        <w:lang w:val="en" w:eastAsia="en-GB" w:bidi="ar-SA"/>
      </w:rPr>
    </w:rPrDefault>
    <w:pPrDefault>
      <w:pPr>
        <w:spacing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color w:val="999999"/>
      <w:sz w:val="28"/>
      <w:szCs w:val="28"/>
    </w:rPr>
  </w:style>
  <w:style w:type="paragraph" w:styleId="Heading2">
    <w:name w:val="heading 2"/>
    <w:basedOn w:val="Normal"/>
    <w:next w:val="Normal"/>
    <w:pPr>
      <w:keepNext/>
      <w:keepLines/>
      <w:spacing w:line="276" w:lineRule="auto"/>
      <w:outlineLvl w:val="1"/>
    </w:pPr>
    <w:rPr>
      <w:rFonts w:ascii="Roboto" w:eastAsia="Roboto" w:hAnsi="Roboto" w:cs="Roboto"/>
      <w:b/>
      <w:sz w:val="28"/>
      <w:szCs w:val="28"/>
    </w:rPr>
  </w:style>
  <w:style w:type="paragraph" w:styleId="Heading3">
    <w:name w:val="heading 3"/>
    <w:basedOn w:val="Normal"/>
    <w:next w:val="Normal"/>
    <w:pPr>
      <w:keepNext/>
      <w:keepLines/>
      <w:ind w:left="810"/>
      <w:outlineLvl w:val="2"/>
    </w:pPr>
    <w:rPr>
      <w:i/>
    </w:rPr>
  </w:style>
  <w:style w:type="paragraph" w:styleId="Heading4">
    <w:name w:val="heading 4"/>
    <w:basedOn w:val="Normal"/>
    <w:next w:val="Normal"/>
    <w:pPr>
      <w:keepNext/>
      <w:keepLines/>
      <w:outlineLvl w:val="3"/>
    </w:pPr>
    <w:rPr>
      <w:rFonts w:ascii="Roboto" w:eastAsia="Roboto" w:hAnsi="Roboto" w:cs="Roboto"/>
      <w:b/>
      <w:color w:val="777777"/>
      <w:sz w:val="16"/>
      <w:szCs w:val="16"/>
    </w:rPr>
  </w:style>
  <w:style w:type="paragraph" w:styleId="Heading5">
    <w:name w:val="heading 5"/>
    <w:basedOn w:val="Normal"/>
    <w:next w:val="Normal"/>
    <w:pPr>
      <w:keepNext/>
      <w:keepLines/>
      <w:outlineLvl w:val="4"/>
    </w:pPr>
    <w:rPr>
      <w:rFonts w:ascii="Roboto Condensed" w:eastAsia="Roboto Condensed" w:hAnsi="Roboto Condensed" w:cs="Roboto Condensed"/>
      <w:color w:val="FF5F4A"/>
      <w:sz w:val="28"/>
      <w:szCs w:val="28"/>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Roboto Slab" w:eastAsia="Roboto Slab" w:hAnsi="Roboto Slab" w:cs="Roboto Slab"/>
      <w:b/>
      <w:sz w:val="60"/>
      <w:szCs w:val="60"/>
    </w:rPr>
  </w:style>
  <w:style w:type="paragraph" w:styleId="Subtitle">
    <w:name w:val="Subtitle"/>
    <w:basedOn w:val="Normal"/>
    <w:next w:val="Normal"/>
    <w:pPr>
      <w:keepNext/>
      <w:keepLines/>
    </w:pPr>
    <w:rPr>
      <w:rFonts w:ascii="Roboto Slab" w:eastAsia="Roboto Slab" w:hAnsi="Roboto Slab" w:cs="Roboto Slab"/>
      <w:b/>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698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MEHEDI</cp:lastModifiedBy>
  <cp:revision>4</cp:revision>
  <dcterms:created xsi:type="dcterms:W3CDTF">2021-02-04T11:27:00Z</dcterms:created>
  <dcterms:modified xsi:type="dcterms:W3CDTF">2021-02-05T13:34:00Z</dcterms:modified>
</cp:coreProperties>
</file>