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numPr>
          <w:ilvl w:val="0"/>
          <w:numId w:val="1"/>
        </w:numPr>
        <w:bidi w:val="0"/>
      </w:pPr>
      <w:r>
        <w:rPr>
          <w:rFonts w:hint="default"/>
        </w:rPr>
        <w:t>串联总线（Serial Bus）是一种将所有设备连接在单一传输线上的总线架构。在串联总线中，数据是按照顺序逐个传输的，每个设备都通过唯一的地址进行标识。串联总线的主要优点包括：</w:t>
      </w:r>
    </w:p>
    <w:p>
      <w:pPr>
        <w:pStyle w:val="3"/>
        <w:bidi w:val="0"/>
      </w:pPr>
      <w:r>
        <w:rPr>
          <w:rFonts w:hint="default"/>
        </w:rPr>
        <w:t>简化布线：由于只需要一条传输线连接所有设备，串联总线的布线相对简单。</w:t>
      </w:r>
    </w:p>
    <w:p>
      <w:pPr>
        <w:pStyle w:val="3"/>
        <w:bidi w:val="0"/>
      </w:pPr>
      <w:r>
        <w:rPr>
          <w:rFonts w:hint="default"/>
        </w:rPr>
        <w:t>成本较低：串联总线通常使用较少的线缆和接口，因此成本较低。</w:t>
      </w:r>
    </w:p>
    <w:p>
      <w:pPr>
        <w:pStyle w:val="3"/>
        <w:bidi w:val="0"/>
      </w:pPr>
      <w:r>
        <w:rPr>
          <w:rFonts w:hint="default"/>
        </w:rPr>
        <w:t>可扩展性：由于设备按顺序连接在总线上，可以轻松添加或删除设备。</w:t>
      </w:r>
    </w:p>
    <w:p>
      <w:pPr>
        <w:pStyle w:val="3"/>
        <w:bidi w:val="0"/>
        <w:rPr>
          <w:rFonts w:hint="default"/>
        </w:rPr>
      </w:pPr>
      <w:r>
        <w:rPr>
          <w:rFonts w:hint="default"/>
        </w:rPr>
        <w:t>然而，串联总线也存在一些缺点：</w:t>
      </w:r>
    </w:p>
    <w:p>
      <w:pPr>
        <w:pStyle w:val="3"/>
        <w:bidi w:val="0"/>
      </w:pPr>
      <w:r>
        <w:rPr>
          <w:rFonts w:hint="default"/>
        </w:rPr>
        <w:t>传输速率较低：由于数据是逐个传输的，串联总线的传输速率较低。</w:t>
      </w:r>
    </w:p>
    <w:p>
      <w:pPr>
        <w:pStyle w:val="3"/>
        <w:bidi w:val="0"/>
      </w:pPr>
      <w:r>
        <w:rPr>
          <w:rFonts w:hint="default"/>
        </w:rPr>
        <w:t>设备间存在竞争：在串联总线上，所有设备共享同一传输线，因此在同时发送数据时可能存在竞争，导致性能下降。</w:t>
      </w:r>
    </w:p>
    <w:p>
      <w:pPr>
        <w:pStyle w:val="3"/>
        <w:bidi w:val="0"/>
      </w:pPr>
      <w:r>
        <w:rPr>
          <w:rFonts w:hint="default"/>
        </w:rPr>
        <w:t>有限的距离限制：由于信号的传输距离受到电缆特性和信号衰减的影响，串联总线的传输距离有限。</w:t>
      </w:r>
    </w:p>
    <w:p>
      <w:pPr>
        <w:pStyle w:val="3"/>
        <w:bidi w:val="0"/>
        <w:rPr>
          <w:rFonts w:hint="default"/>
        </w:rPr>
      </w:pPr>
      <w:r>
        <w:rPr>
          <w:rFonts w:hint="default"/>
        </w:rPr>
        <w:t>与串联总线相反，并联总线（Parallel Bus）使用多个传输线同时传输数据。每个设备连接到总线的独立线路上，可以同时传输多个数据位。并联总线的主要优点包括：</w:t>
      </w:r>
    </w:p>
    <w:p>
      <w:pPr>
        <w:pStyle w:val="3"/>
        <w:bidi w:val="0"/>
      </w:pPr>
      <w:r>
        <w:rPr>
          <w:rFonts w:hint="default"/>
        </w:rPr>
        <w:t>高传输速率：由于多个数据位可以同时传输，使得并联总线的传输速率较高。</w:t>
      </w:r>
    </w:p>
    <w:p>
      <w:pPr>
        <w:pStyle w:val="3"/>
        <w:bidi w:val="0"/>
      </w:pPr>
      <w:r>
        <w:rPr>
          <w:rFonts w:hint="default"/>
        </w:rPr>
        <w:t>较少的竞争：每个设备都有自己的独立线路，不会与其他设备竞争传输带宽。</w:t>
      </w:r>
    </w:p>
    <w:p>
      <w:pPr>
        <w:pStyle w:val="3"/>
        <w:bidi w:val="0"/>
        <w:rPr>
          <w:rFonts w:hint="default"/>
        </w:rPr>
      </w:pPr>
      <w:r>
        <w:rPr>
          <w:rFonts w:hint="default"/>
        </w:rPr>
        <w:t>然而，并联总线也有一些缺点：</w:t>
      </w:r>
    </w:p>
    <w:p>
      <w:pPr>
        <w:pStyle w:val="3"/>
        <w:bidi w:val="0"/>
      </w:pPr>
      <w:r>
        <w:t>并联总线也有一些缺点：</w:t>
      </w:r>
    </w:p>
    <w:p>
      <w:pPr>
        <w:pStyle w:val="3"/>
        <w:bidi w:val="0"/>
      </w:pPr>
      <w:r>
        <w:rPr>
          <w:rFonts w:hint="default"/>
        </w:rPr>
        <w:t>复杂的布线：由于需要多条传输线，布线相对复杂，特别是在连接大量设备时。</w:t>
      </w:r>
    </w:p>
    <w:p>
      <w:pPr>
        <w:pStyle w:val="3"/>
        <w:bidi w:val="0"/>
      </w:pPr>
      <w:r>
        <w:rPr>
          <w:rFonts w:hint="default"/>
        </w:rPr>
        <w:t>成本较高：并联总线需要更多的线缆和接口，因此成本较高。</w:t>
      </w:r>
    </w:p>
    <w:p>
      <w:pPr>
        <w:pStyle w:val="3"/>
        <w:bidi w:val="0"/>
      </w:pPr>
      <w:r>
        <w:rPr>
          <w:rFonts w:hint="default"/>
        </w:rPr>
        <w:t>扩展性受限：由于并联总线上的设备需要独立的线路，添加或删除设备可能需要对总线进行重新设计。</w:t>
      </w:r>
    </w:p>
    <w:p>
      <w:pPr>
        <w:pStyle w:val="3"/>
        <w:bidi w:val="0"/>
        <w:rPr>
          <w:rFonts w:hint="default"/>
        </w:rPr>
      </w:pPr>
      <w:r>
        <w:rPr>
          <w:rFonts w:hint="default"/>
        </w:rPr>
        <w:t>造成串联总线和并联总线接口速率不同的主要原因是传输的方式和信号干扰。在串联总线中，数据是逐个传输的，因此传输速率受到单个数据位的传输时间影响。而在并联总线中，多个数据位可以同时传输，从而提高了传输速率。此外，由于并联总线上的线路较多，存在较多的信号干扰，可能导致数据传输错误，因此需要采取措施来减小干扰，进一步影响了传输速率</w:t>
      </w:r>
    </w:p>
    <w:p>
      <w:pPr>
        <w:pStyle w:val="3"/>
        <w:numPr>
          <w:numId w:val="0"/>
        </w:numPr>
        <w:bidi w:val="0"/>
        <w:ind w:left="360" w:leftChars="0" w:right="0" w:rightChars="0"/>
        <w:rPr>
          <w:rFonts w:hint="default"/>
          <w:lang w:val="en-US" w:eastAsia="zh-CN"/>
        </w:rPr>
      </w:pPr>
    </w:p>
    <w:p>
      <w:pPr>
        <w:pStyle w:val="3"/>
        <w:numPr>
          <w:numId w:val="0"/>
        </w:numPr>
        <w:bidi w:val="0"/>
        <w:ind w:right="0" w:rightChars="0"/>
        <w:rPr>
          <w:rFonts w:hint="default"/>
          <w:lang w:val="en-US" w:eastAsia="zh-CN"/>
        </w:rPr>
      </w:pPr>
      <w:r>
        <w:rPr>
          <w:rFonts w:hint="default"/>
          <w:lang w:eastAsia="zh-CN"/>
        </w:rPr>
        <w:t>7</w:t>
      </w:r>
      <w:r>
        <w:rPr>
          <w:rFonts w:hint="eastAsia"/>
          <w:lang w:val="en-US" w:eastAsia="zh-Hans"/>
        </w:rPr>
        <w:t>.</w:t>
      </w:r>
      <w:r>
        <w:rPr>
          <w:rFonts w:hint="default"/>
          <w:lang w:val="en-US" w:eastAsia="zh-CN"/>
        </w:rPr>
        <w:t>执行时间最短优先（Shortest Seek Time First，SSTF）：磁盘控制电路可以根据磁头当前位置和磁盘请求队列中的请求位置，选择距离当前磁头位置最近的请求进行优先执行。这样可以减少磁头的寻道时间，提高磁盘访问效率。</w:t>
      </w:r>
    </w:p>
    <w:p>
      <w:pPr>
        <w:pStyle w:val="3"/>
        <w:numPr>
          <w:numId w:val="0"/>
        </w:numPr>
        <w:bidi w:val="0"/>
        <w:ind w:right="0" w:rightChars="0"/>
        <w:rPr>
          <w:rFonts w:hint="default"/>
          <w:lang w:val="en-US" w:eastAsia="zh-CN"/>
        </w:rPr>
      </w:pPr>
      <w:r>
        <w:rPr>
          <w:rFonts w:hint="default"/>
          <w:lang w:val="en-US" w:eastAsia="zh-CN"/>
        </w:rPr>
        <w:t>执行时间最短优先（Shortest Access Time First，SATF）：除了考虑磁头的寻道时间，还可以考虑磁盘的旋转延迟时间。磁盘控制电路可以根据磁头当前位置、磁盘的旋转状态以及磁盘请求队列中的请求位置，选择访问时间最短的请求进行优先执行。这样可以最大程度地减少总体访问时间。</w:t>
      </w:r>
    </w:p>
    <w:p>
      <w:pPr>
        <w:pStyle w:val="3"/>
        <w:numPr>
          <w:numId w:val="0"/>
        </w:numPr>
        <w:bidi w:val="0"/>
        <w:ind w:right="0" w:rightChars="0"/>
      </w:pPr>
      <w:r>
        <w:rPr>
          <w:rFonts w:hint="default"/>
          <w:lang w:val="en-US" w:eastAsia="zh-CN"/>
        </w:rPr>
        <w:t>执行时间最短优先算法的变种：还有其他一些基于SSTF和SATF的变种算法，如扫描算法（SCAN）和循环扫描算法（C-SCAN）。这些算法通过在磁盘上</w:t>
      </w:r>
      <w:r>
        <w:rPr>
          <w:rFonts w:hint="default"/>
        </w:rPr>
        <w:t>设置特定的磁头移动路径，使得磁头按照特定的方向扫描磁盘表面上的请求，从而减少寻道时间。</w:t>
      </w:r>
    </w:p>
    <w:p>
      <w:pPr>
        <w:pStyle w:val="3"/>
        <w:numPr>
          <w:numId w:val="0"/>
        </w:numPr>
        <w:bidi w:val="0"/>
        <w:ind w:right="0" w:rightChars="0"/>
        <w:rPr>
          <w:rFonts w:hint="default"/>
        </w:rPr>
      </w:pPr>
      <w:r>
        <w:rPr>
          <w:rFonts w:hint="default"/>
        </w:rPr>
        <w:t>请求调度算法的优化：磁盘控制电路可以通过智能的请求调度算法来优化执行次序。这些算法可以根据磁盘的负载情况、磁盘访问模式和历史访问记录等信息，动态地调整请求的执行顺序，以最大程度地减少平均访问时间。</w:t>
      </w:r>
    </w:p>
    <w:p>
      <w:pPr>
        <w:pStyle w:val="3"/>
        <w:numPr>
          <w:numId w:val="0"/>
        </w:numPr>
        <w:bidi w:val="0"/>
        <w:ind w:right="0" w:rightChars="0"/>
        <w:rPr>
          <w:rFonts w:hint="default"/>
        </w:rPr>
      </w:pPr>
    </w:p>
    <w:p>
      <w:pPr>
        <w:keepNext w:val="0"/>
        <w:keepLines w:val="0"/>
        <w:widowControl/>
        <w:numPr>
          <w:ilvl w:val="0"/>
          <w:numId w:val="2"/>
        </w:numPr>
        <w:suppressLineNumbers w:val="0"/>
        <w:jc w:val="left"/>
        <w:rPr>
          <w:rFonts w:hint="eastAsia" w:asciiTheme="minorHAnsi" w:hAnsiTheme="minorHAnsi" w:eastAsiaTheme="minorEastAsia" w:cstheme="minorBidi"/>
          <w:kern w:val="0"/>
          <w:sz w:val="24"/>
          <w:szCs w:val="24"/>
          <w:lang w:val="en-US" w:eastAsia="zh-Hans" w:bidi="ar"/>
        </w:rPr>
      </w:pPr>
      <w:r>
        <w:rPr>
          <w:rFonts w:hint="default" w:asciiTheme="minorHAnsi" w:hAnsiTheme="minorHAnsi" w:eastAsiaTheme="minorEastAsia" w:cstheme="minorBidi"/>
          <w:kern w:val="0"/>
          <w:sz w:val="24"/>
          <w:szCs w:val="24"/>
          <w:lang w:val="en-US" w:eastAsia="zh-CN" w:bidi="ar"/>
        </w:rPr>
        <w:t>将当前写入磁盘的数据与旧数据进行对比，可以计算奇偶校验位的改变，避免读取所有磁盘来重新计算奇偶校验位</w:t>
      </w:r>
      <w:r>
        <w:rPr>
          <w:rFonts w:hint="eastAsia" w:asciiTheme="minorHAnsi" w:hAnsiTheme="minorHAnsi" w:eastAsiaTheme="minorEastAsia" w:cstheme="minorBidi"/>
          <w:kern w:val="0"/>
          <w:sz w:val="24"/>
          <w:szCs w:val="24"/>
          <w:lang w:val="en-US" w:eastAsia="zh-Hans" w:bidi="ar"/>
        </w:rPr>
        <w:t>,优化后该写入方式只牵涉两个物理磁盘,显著的提高性能.</w:t>
      </w:r>
    </w:p>
    <w:p>
      <w:pPr>
        <w:keepNext w:val="0"/>
        <w:keepLines w:val="0"/>
        <w:widowControl/>
        <w:numPr>
          <w:numId w:val="0"/>
        </w:numPr>
        <w:suppressLineNumbers w:val="0"/>
        <w:jc w:val="left"/>
        <w:rPr>
          <w:rFonts w:hint="default" w:asciiTheme="minorHAnsi" w:hAnsiTheme="minorHAnsi" w:eastAsiaTheme="minorEastAsia" w:cstheme="minorBidi"/>
          <w:kern w:val="0"/>
          <w:sz w:val="24"/>
          <w:szCs w:val="24"/>
          <w:lang w:eastAsia="zh-Hans" w:bidi="ar"/>
        </w:rPr>
      </w:pPr>
    </w:p>
    <w:p>
      <w:pPr>
        <w:keepNext w:val="0"/>
        <w:keepLines w:val="0"/>
        <w:widowControl/>
        <w:numPr>
          <w:numId w:val="0"/>
        </w:numPr>
        <w:suppressLineNumbers w:val="0"/>
        <w:jc w:val="left"/>
        <w:rPr>
          <w:rFonts w:hint="default" w:asciiTheme="minorHAnsi" w:hAnsiTheme="minorHAnsi" w:eastAsiaTheme="minorEastAsia" w:cstheme="minorBidi"/>
          <w:kern w:val="0"/>
          <w:sz w:val="24"/>
          <w:szCs w:val="24"/>
          <w:lang w:eastAsia="zh-Hans" w:bidi="ar"/>
        </w:rPr>
      </w:pPr>
    </w:p>
    <w:p>
      <w:pPr>
        <w:pStyle w:val="3"/>
        <w:numPr>
          <w:ilvl w:val="0"/>
          <w:numId w:val="3"/>
        </w:numPr>
        <w:bidi w:val="0"/>
        <w:ind w:left="1410" w:leftChars="0" w:firstLineChars="0"/>
      </w:pPr>
      <w:r>
        <w:rPr>
          <w:rFonts w:hint="default"/>
          <w:lang w:eastAsia="zh-Hans"/>
        </w:rPr>
        <w:t>1</w:t>
      </w:r>
      <w:r>
        <w:rPr>
          <w:rFonts w:hint="eastAsia"/>
          <w:lang w:val="en-US" w:eastAsia="zh-Hans"/>
        </w:rPr>
        <w:t>.</w:t>
      </w:r>
    </w:p>
    <w:p>
      <w:pPr>
        <w:pStyle w:val="3"/>
        <w:numPr>
          <w:ilvl w:val="0"/>
          <w:numId w:val="3"/>
        </w:numPr>
        <w:bidi w:val="0"/>
        <w:ind w:left="1410" w:leftChars="0" w:firstLineChars="0"/>
      </w:pPr>
      <w:r>
        <w:t>集中式仲裁机制（Centralized Arbitration）：</w:t>
      </w:r>
    </w:p>
    <w:p>
      <w:pPr>
        <w:pStyle w:val="3"/>
        <w:numPr>
          <w:ilvl w:val="0"/>
          <w:numId w:val="3"/>
        </w:numPr>
        <w:bidi w:val="0"/>
        <w:ind w:left="1410" w:leftChars="0" w:firstLineChars="0"/>
      </w:pPr>
    </w:p>
    <w:p>
      <w:pPr>
        <w:pStyle w:val="3"/>
        <w:numPr>
          <w:ilvl w:val="0"/>
          <w:numId w:val="3"/>
        </w:numPr>
        <w:bidi w:val="0"/>
        <w:ind w:left="1410" w:leftChars="0" w:firstLineChars="0"/>
      </w:pPr>
      <w:r>
        <w:rPr>
          <w:rFonts w:hint="default"/>
        </w:rPr>
        <w:t>工作原理：在集中式仲裁机制中，一个中央仲裁器（如总线控制器）负责协调设备的访问。设备需要向仲裁器发送请求，由仲裁器决定下一个访问设备。</w:t>
      </w:r>
    </w:p>
    <w:p>
      <w:pPr>
        <w:pStyle w:val="3"/>
        <w:numPr>
          <w:ilvl w:val="0"/>
          <w:numId w:val="3"/>
        </w:numPr>
        <w:bidi w:val="0"/>
        <w:ind w:left="1410" w:leftChars="0" w:firstLineChars="0"/>
      </w:pPr>
      <w:r>
        <w:rPr>
          <w:rFonts w:hint="default"/>
        </w:rPr>
        <w:t>优点：简单、易于实现、适用于少量设备。</w:t>
      </w:r>
    </w:p>
    <w:p>
      <w:pPr>
        <w:pStyle w:val="3"/>
        <w:numPr>
          <w:numId w:val="0"/>
        </w:numPr>
        <w:bidi w:val="0"/>
        <w:ind w:left="360" w:leftChars="0" w:right="0" w:rightChars="0"/>
      </w:pPr>
      <w:r>
        <w:rPr>
          <w:rFonts w:hint="default"/>
        </w:rPr>
        <w:t>缺点：仲裁器成为单点故障，可能引起性能瓶颈，对大规模系统不适用。</w:t>
      </w:r>
    </w:p>
    <w:p>
      <w:pPr>
        <w:pStyle w:val="3"/>
        <w:numPr>
          <w:numId w:val="0"/>
        </w:numPr>
        <w:bidi w:val="0"/>
        <w:ind w:left="360" w:leftChars="0" w:right="0" w:rightChars="0"/>
      </w:pPr>
    </w:p>
    <w:p>
      <w:pPr>
        <w:pStyle w:val="3"/>
        <w:numPr>
          <w:numId w:val="0"/>
        </w:numPr>
        <w:bidi w:val="0"/>
        <w:ind w:left="360" w:leftChars="0" w:right="0" w:rightChars="0"/>
      </w:pPr>
      <w:r>
        <w:rPr>
          <w:rFonts w:hint="default"/>
        </w:rPr>
        <w:t>分布式仲裁机制（Distributed Arbitration）：</w:t>
      </w:r>
    </w:p>
    <w:p>
      <w:pPr>
        <w:pStyle w:val="3"/>
        <w:numPr>
          <w:numId w:val="0"/>
        </w:numPr>
        <w:bidi w:val="0"/>
        <w:ind w:left="360" w:leftChars="0" w:right="0" w:rightChars="0"/>
      </w:pPr>
      <w:r>
        <w:rPr>
          <w:rFonts w:hint="default"/>
        </w:rPr>
        <w:t>工作原理：在分布式仲裁机制中，每个设备都有仲裁逻辑，根据一定的优先级或算法来决定总线访问权。</w:t>
      </w:r>
    </w:p>
    <w:p>
      <w:pPr>
        <w:pStyle w:val="3"/>
        <w:numPr>
          <w:numId w:val="0"/>
        </w:numPr>
        <w:bidi w:val="0"/>
        <w:ind w:left="360" w:leftChars="0" w:right="0" w:rightChars="0"/>
      </w:pPr>
      <w:r>
        <w:rPr>
          <w:rFonts w:hint="default"/>
        </w:rPr>
        <w:t>优点：无单点故障，适用于大规模系统，能够提供更高的并行性。</w:t>
      </w:r>
    </w:p>
    <w:p>
      <w:pPr>
        <w:pStyle w:val="3"/>
        <w:numPr>
          <w:numId w:val="0"/>
        </w:numPr>
        <w:bidi w:val="0"/>
        <w:ind w:left="360" w:leftChars="0" w:right="0" w:rightChars="0"/>
      </w:pPr>
      <w:r>
        <w:rPr>
          <w:rFonts w:hint="default"/>
        </w:rPr>
        <w:t>缺点：复杂度较高，需要更多的硬件支持。</w:t>
      </w:r>
    </w:p>
    <w:p>
      <w:pPr>
        <w:pStyle w:val="3"/>
        <w:numPr>
          <w:numId w:val="0"/>
        </w:numPr>
        <w:bidi w:val="0"/>
        <w:ind w:left="360" w:leftChars="0" w:right="0" w:rightChars="0"/>
      </w:pPr>
    </w:p>
    <w:p>
      <w:pPr>
        <w:pStyle w:val="3"/>
        <w:numPr>
          <w:numId w:val="0"/>
        </w:numPr>
        <w:bidi w:val="0"/>
        <w:ind w:left="360" w:leftChars="0" w:right="0" w:rightChars="0"/>
      </w:pPr>
      <w:r>
        <w:rPr>
          <w:rFonts w:hint="default"/>
        </w:rPr>
        <w:t>轮询仲裁机制（Round-Robin Arbitration）：</w:t>
      </w:r>
    </w:p>
    <w:p>
      <w:pPr>
        <w:pStyle w:val="3"/>
        <w:numPr>
          <w:numId w:val="0"/>
        </w:numPr>
        <w:bidi w:val="0"/>
        <w:ind w:left="360" w:leftChars="0" w:right="0" w:rightChars="0"/>
      </w:pPr>
    </w:p>
    <w:p>
      <w:pPr>
        <w:pStyle w:val="3"/>
        <w:numPr>
          <w:numId w:val="0"/>
        </w:numPr>
        <w:bidi w:val="0"/>
        <w:ind w:left="360" w:leftChars="0" w:right="0" w:rightChars="0"/>
      </w:pPr>
      <w:r>
        <w:rPr>
          <w:rFonts w:hint="default"/>
        </w:rPr>
        <w:t>工作原理：轮询仲裁机制按照预先确定的顺序将总线访问权分配给每个设备。每个设备在轮到自己时才能进行访问。</w:t>
      </w:r>
    </w:p>
    <w:p>
      <w:pPr>
        <w:pStyle w:val="3"/>
        <w:numPr>
          <w:numId w:val="0"/>
        </w:numPr>
        <w:bidi w:val="0"/>
        <w:ind w:left="360" w:leftChars="0" w:right="0" w:rightChars="0"/>
      </w:pPr>
      <w:r>
        <w:rPr>
          <w:rFonts w:hint="default"/>
        </w:rPr>
        <w:t>优点：公平性高，每个设备都能获得访问机会。</w:t>
      </w:r>
    </w:p>
    <w:p>
      <w:pPr>
        <w:pStyle w:val="3"/>
        <w:numPr>
          <w:numId w:val="0"/>
        </w:numPr>
        <w:bidi w:val="0"/>
        <w:ind w:left="360" w:leftChars="0" w:right="0" w:rightChars="0"/>
      </w:pPr>
      <w:r>
        <w:rPr>
          <w:rFonts w:hint="default"/>
        </w:rPr>
        <w:t>缺点：可能导致低效率，因为某些设备可能有较多的访问需求，而其他设备处于空闲状态。</w:t>
      </w:r>
    </w:p>
    <w:p>
      <w:pPr>
        <w:pStyle w:val="3"/>
        <w:numPr>
          <w:numId w:val="0"/>
        </w:numPr>
        <w:bidi w:val="0"/>
        <w:ind w:left="360" w:leftChars="0" w:right="0" w:rightChars="0"/>
      </w:pPr>
    </w:p>
    <w:p>
      <w:pPr>
        <w:pStyle w:val="3"/>
        <w:numPr>
          <w:numId w:val="0"/>
        </w:numPr>
        <w:bidi w:val="0"/>
        <w:ind w:left="360" w:leftChars="0" w:right="0" w:rightChars="0"/>
      </w:pPr>
      <w:r>
        <w:rPr>
          <w:rFonts w:hint="default"/>
        </w:rPr>
        <w:t>优先级仲裁机制（Priority Arbitration）</w:t>
      </w:r>
    </w:p>
    <w:p>
      <w:pPr>
        <w:pStyle w:val="3"/>
        <w:numPr>
          <w:numId w:val="0"/>
        </w:numPr>
        <w:bidi w:val="0"/>
        <w:ind w:left="360" w:leftChars="0" w:right="0" w:rightChars="0"/>
      </w:pPr>
      <w:r>
        <w:rPr>
          <w:rFonts w:hint="default"/>
        </w:rPr>
        <w:t>工作原理：优先级仲裁机制根据设备的优先级来决定总线访问的顺序。具有较高优先级的设备将首先获得总线访问权。</w:t>
      </w:r>
    </w:p>
    <w:p>
      <w:pPr>
        <w:pStyle w:val="3"/>
        <w:numPr>
          <w:numId w:val="0"/>
        </w:numPr>
        <w:bidi w:val="0"/>
        <w:ind w:left="360" w:leftChars="0" w:right="0" w:rightChars="0"/>
      </w:pPr>
      <w:r>
        <w:rPr>
          <w:rFonts w:hint="default"/>
        </w:rPr>
        <w:t>优点：可以根据设备的重要性或紧急程度来确定访问优先级。</w:t>
      </w:r>
    </w:p>
    <w:p>
      <w:pPr>
        <w:pStyle w:val="3"/>
        <w:numPr>
          <w:numId w:val="0"/>
        </w:numPr>
        <w:bidi w:val="0"/>
        <w:ind w:left="360" w:leftChars="0" w:right="0" w:rightChars="0"/>
      </w:pPr>
      <w:r>
        <w:rPr>
          <w:rFonts w:hint="default"/>
        </w:rPr>
        <w:t>缺点：可能导致低优先级设备的饥饿现象，长时间无法获得总线访问权。</w:t>
      </w:r>
    </w:p>
    <w:p>
      <w:pPr>
        <w:pStyle w:val="3"/>
        <w:numPr>
          <w:numId w:val="0"/>
        </w:numPr>
        <w:bidi w:val="0"/>
        <w:ind w:left="360" w:leftChars="0" w:right="0" w:rightChars="0"/>
        <w:rPr>
          <w:rFonts w:hint="default"/>
        </w:rPr>
      </w:pPr>
      <w:r>
        <w:rPr>
          <w:rFonts w:hint="default"/>
        </w:rPr>
        <w:t>适用场景：</w:t>
      </w:r>
    </w:p>
    <w:p>
      <w:pPr>
        <w:pStyle w:val="3"/>
        <w:numPr>
          <w:numId w:val="0"/>
        </w:numPr>
        <w:bidi w:val="0"/>
        <w:ind w:left="360" w:leftChars="0" w:right="0" w:rightChars="0"/>
      </w:pPr>
      <w:r>
        <w:rPr>
          <w:rFonts w:hint="default"/>
        </w:rPr>
        <w:t>集中式仲裁机制适用于小规模系统，例如嵌入式系统或少量设备的系统。</w:t>
      </w:r>
    </w:p>
    <w:p>
      <w:pPr>
        <w:pStyle w:val="3"/>
        <w:numPr>
          <w:numId w:val="0"/>
        </w:numPr>
        <w:bidi w:val="0"/>
        <w:ind w:left="360" w:leftChars="0" w:right="0" w:rightChars="0"/>
      </w:pPr>
      <w:r>
        <w:rPr>
          <w:rFonts w:hint="default"/>
        </w:rPr>
        <w:t>分布式仲裁机制适用于大规模系统，例如计算机集群或复杂的分布式系统。</w:t>
      </w:r>
    </w:p>
    <w:p>
      <w:pPr>
        <w:pStyle w:val="3"/>
        <w:numPr>
          <w:numId w:val="0"/>
        </w:numPr>
        <w:bidi w:val="0"/>
        <w:ind w:left="360" w:leftChars="0" w:right="0" w:rightChars="0"/>
        <w:rPr>
          <w:rFonts w:hint="default"/>
        </w:rPr>
      </w:pPr>
      <w:r>
        <w:rPr>
          <w:rFonts w:hint="default"/>
        </w:rPr>
        <w:t>轮询仲裁</w:t>
      </w:r>
    </w:p>
    <w:p>
      <w:pPr>
        <w:pStyle w:val="3"/>
        <w:numPr>
          <w:numId w:val="0"/>
        </w:numPr>
        <w:bidi w:val="0"/>
        <w:ind w:right="0" w:rightChars="0"/>
        <w:rPr>
          <w:rFonts w:hint="eastAsia" w:eastAsiaTheme="minorEastAsia"/>
          <w:lang w:val="en-US" w:eastAsia="zh-Hans"/>
        </w:rPr>
      </w:pPr>
      <w:r>
        <w:rPr>
          <w:rFonts w:hint="default"/>
        </w:rPr>
        <w:t>2</w:t>
      </w:r>
      <w:r>
        <w:rPr>
          <w:rFonts w:hint="eastAsia"/>
          <w:lang w:val="en-US" w:eastAsia="zh-Hans"/>
        </w:rPr>
        <w:t>.</w:t>
      </w:r>
    </w:p>
    <w:p>
      <w:pPr>
        <w:pStyle w:val="3"/>
        <w:bidi w:val="0"/>
      </w:pPr>
      <w:r>
        <w:t>APB（Advanced Peripheral Bus）：</w:t>
      </w:r>
    </w:p>
    <w:p>
      <w:pPr>
        <w:pStyle w:val="3"/>
        <w:bidi w:val="0"/>
      </w:pPr>
    </w:p>
    <w:p>
      <w:pPr>
        <w:pStyle w:val="3"/>
        <w:bidi w:val="0"/>
      </w:pPr>
      <w:r>
        <w:rPr>
          <w:rFonts w:hint="default"/>
        </w:rPr>
        <w:t>特点：APB是AMBA总线中的一种低功耗、低带宽的总线协议。它适用于连接较简单的外设设备，如控制寄存器、定时器等。</w:t>
      </w:r>
    </w:p>
    <w:p>
      <w:pPr>
        <w:pStyle w:val="3"/>
        <w:bidi w:val="0"/>
      </w:pPr>
      <w:r>
        <w:rPr>
          <w:rFonts w:hint="default"/>
        </w:rPr>
        <w:t>使用场景：APB常用于低功耗的嵌入式系统，例如微控制器和嵌入式处理器。</w:t>
      </w:r>
    </w:p>
    <w:p>
      <w:pPr>
        <w:pStyle w:val="3"/>
        <w:bidi w:val="0"/>
      </w:pPr>
    </w:p>
    <w:p>
      <w:pPr>
        <w:pStyle w:val="3"/>
        <w:bidi w:val="0"/>
      </w:pPr>
      <w:r>
        <w:rPr>
          <w:rFonts w:hint="default"/>
        </w:rPr>
        <w:t>AHB（Advanced High-performance Bus）：</w:t>
      </w:r>
    </w:p>
    <w:p>
      <w:pPr>
        <w:pStyle w:val="3"/>
        <w:bidi w:val="0"/>
      </w:pPr>
    </w:p>
    <w:p>
      <w:pPr>
        <w:pStyle w:val="3"/>
        <w:bidi w:val="0"/>
      </w:pPr>
      <w:r>
        <w:rPr>
          <w:rFonts w:hint="default"/>
        </w:rPr>
        <w:t>特点：AHB是AMBA总线中的一种高性能总线协议。它支持高带宽和低延迟的数据传输，并具有多个主设备和多个从设备的能力。</w:t>
      </w:r>
    </w:p>
    <w:p>
      <w:pPr>
        <w:pStyle w:val="3"/>
        <w:bidi w:val="0"/>
      </w:pPr>
      <w:r>
        <w:rPr>
          <w:rFonts w:hint="default"/>
        </w:rPr>
        <w:t>使用场景：AHB适用于连接多个复杂的外设设备，如存储器、高速接口和图形处理器等，用于高性能的系统。</w:t>
      </w:r>
    </w:p>
    <w:p>
      <w:pPr>
        <w:pStyle w:val="3"/>
        <w:bidi w:val="0"/>
      </w:pPr>
    </w:p>
    <w:p>
      <w:pPr>
        <w:pStyle w:val="3"/>
        <w:bidi w:val="0"/>
      </w:pPr>
      <w:r>
        <w:rPr>
          <w:rFonts w:hint="default"/>
        </w:rPr>
        <w:t>AXI（Advanced eXtensible Interface）：</w:t>
      </w:r>
    </w:p>
    <w:p>
      <w:pPr>
        <w:pStyle w:val="3"/>
        <w:bidi w:val="0"/>
      </w:pPr>
    </w:p>
    <w:p>
      <w:pPr>
        <w:pStyle w:val="3"/>
        <w:bidi w:val="0"/>
      </w:pPr>
      <w:r>
        <w:rPr>
          <w:rFonts w:hint="default"/>
        </w:rPr>
        <w:t>特点：AXI是AMBA总线中的一种高性能、高带宽的总线协议。它采用多通道和流水线技术，支持乱序传输和高级特性，如缓存一致性和交互式传输。</w:t>
      </w:r>
    </w:p>
    <w:p>
      <w:pPr>
        <w:pStyle w:val="3"/>
        <w:bidi w:val="0"/>
      </w:pPr>
      <w:r>
        <w:rPr>
          <w:rFonts w:hint="default"/>
        </w:rPr>
        <w:t>使用场景：AXI广泛用于连接复杂的IP核、高性能存储器和高速外设设备，如图像处理器、DSP（Digital Signal Processor）和高速网络接口等。</w:t>
      </w:r>
    </w:p>
    <w:p>
      <w:pPr>
        <w:pStyle w:val="3"/>
        <w:bidi w:val="0"/>
      </w:pPr>
    </w:p>
    <w:p>
      <w:pPr>
        <w:pStyle w:val="3"/>
        <w:bidi w:val="0"/>
      </w:pPr>
      <w:r>
        <w:rPr>
          <w:rFonts w:hint="default"/>
        </w:rPr>
        <w:t>ACE（AXI Coherency Extension）：</w:t>
      </w:r>
    </w:p>
    <w:p>
      <w:pPr>
        <w:pStyle w:val="3"/>
        <w:bidi w:val="0"/>
      </w:pPr>
    </w:p>
    <w:p>
      <w:pPr>
        <w:pStyle w:val="3"/>
        <w:bidi w:val="0"/>
      </w:pPr>
      <w:r>
        <w:rPr>
          <w:rFonts w:hint="default"/>
        </w:rPr>
        <w:t>特点：ACE是基于AXI的一种扩展协议，提供了高级的缓存一致性和多核处理器之间的数据一致性支持。</w:t>
      </w:r>
    </w:p>
    <w:p>
      <w:pPr>
        <w:pStyle w:val="3"/>
        <w:bidi w:val="0"/>
      </w:pPr>
      <w:r>
        <w:rPr>
          <w:rFonts w:hint="default"/>
        </w:rPr>
        <w:t>使用场景：ACE适用于多核处理器系统，其中需要保持多个处理器核心之间的缓存一致性，以确保数据的准确性和一致性。</w:t>
      </w:r>
    </w:p>
    <w:p>
      <w:pPr>
        <w:pStyle w:val="3"/>
        <w:bidi w:val="0"/>
      </w:pPr>
    </w:p>
    <w:p>
      <w:pPr>
        <w:pStyle w:val="3"/>
        <w:bidi w:val="0"/>
      </w:pPr>
      <w:r>
        <w:rPr>
          <w:rFonts w:hint="default"/>
        </w:rPr>
        <w:t>CHI（Coherent Hub Interface）：</w:t>
      </w:r>
    </w:p>
    <w:p>
      <w:pPr>
        <w:pStyle w:val="3"/>
        <w:bidi w:val="0"/>
      </w:pPr>
    </w:p>
    <w:p>
      <w:pPr>
        <w:pStyle w:val="3"/>
        <w:bidi w:val="0"/>
      </w:pPr>
      <w:r>
        <w:rPr>
          <w:rFonts w:hint="default"/>
        </w:rPr>
        <w:t>特点：CHI是AMBA的最新一代总线协议，为高性能、高吞吐量的多核处理器系统提供了更强大的性能和一致性支持。</w:t>
      </w:r>
    </w:p>
    <w:p>
      <w:pPr>
        <w:pStyle w:val="3"/>
        <w:bidi w:val="0"/>
        <w:rPr>
          <w:rFonts w:hint="default"/>
        </w:rPr>
      </w:pPr>
      <w:r>
        <w:rPr>
          <w:rFonts w:hint="default"/>
        </w:rPr>
        <w:t>使用场景：CHI主要应用于大规模的多核处理器系统，其中需要高性能的内存访问和缓存一致性。</w:t>
      </w:r>
    </w:p>
    <w:p>
      <w:pPr>
        <w:pStyle w:val="3"/>
        <w:bidi w:val="0"/>
      </w:pPr>
      <w:r>
        <w:rPr>
          <w:rFonts w:hint="default"/>
        </w:rPr>
        <w:t>3</w:t>
      </w:r>
      <w:r>
        <w:rPr>
          <w:rFonts w:hint="eastAsia"/>
          <w:lang w:val="en-US" w:eastAsia="zh-Hans"/>
        </w:rPr>
        <w:t>.</w:t>
      </w:r>
    </w:p>
    <w:p>
      <w:pPr>
        <w:pStyle w:val="3"/>
        <w:bidi w:val="0"/>
      </w:pPr>
      <w:r>
        <w:t>读通道（Read Channel）：用于从主设备读取数据。它包括读地址、读数据和读响应。</w:t>
      </w:r>
    </w:p>
    <w:p>
      <w:pPr>
        <w:pStyle w:val="3"/>
        <w:bidi w:val="0"/>
      </w:pPr>
    </w:p>
    <w:p>
      <w:pPr>
        <w:pStyle w:val="3"/>
        <w:bidi w:val="0"/>
      </w:pPr>
    </w:p>
    <w:p>
      <w:pPr>
        <w:pStyle w:val="3"/>
        <w:bidi w:val="0"/>
      </w:pPr>
      <w:r>
        <w:rPr>
          <w:rFonts w:hint="default"/>
        </w:rPr>
        <w:t>写通道（Write Channel）：用于向主设备写入数据。它包括写地址、写数据和写响应。</w:t>
      </w:r>
    </w:p>
    <w:p>
      <w:pPr>
        <w:pStyle w:val="3"/>
        <w:bidi w:val="0"/>
      </w:pPr>
    </w:p>
    <w:p>
      <w:pPr>
        <w:pStyle w:val="3"/>
        <w:bidi w:val="0"/>
      </w:pPr>
    </w:p>
    <w:p>
      <w:pPr>
        <w:pStyle w:val="3"/>
        <w:bidi w:val="0"/>
      </w:pPr>
      <w:r>
        <w:rPr>
          <w:rFonts w:hint="default"/>
        </w:rPr>
        <w:t>写唤醒通道（Write Response Channel）：用于在使用写通道发送写请求后，从从设备传输写响应的通道。</w:t>
      </w:r>
    </w:p>
    <w:p>
      <w:pPr>
        <w:pStyle w:val="3"/>
        <w:bidi w:val="0"/>
      </w:pPr>
    </w:p>
    <w:p>
      <w:pPr>
        <w:pStyle w:val="3"/>
        <w:bidi w:val="0"/>
      </w:pPr>
    </w:p>
    <w:p>
      <w:pPr>
        <w:pStyle w:val="3"/>
        <w:bidi w:val="0"/>
      </w:pPr>
      <w:r>
        <w:rPr>
          <w:rFonts w:hint="default"/>
        </w:rPr>
        <w:t>写数据更新通道（Write Data Update Channel）：用于在写传输期间更新数据的通道。</w:t>
      </w:r>
    </w:p>
    <w:p>
      <w:pPr>
        <w:pStyle w:val="3"/>
        <w:bidi w:val="0"/>
      </w:pPr>
    </w:p>
    <w:p>
      <w:pPr>
        <w:pStyle w:val="3"/>
        <w:bidi w:val="0"/>
        <w:rPr>
          <w:rFonts w:hint="default"/>
        </w:rPr>
      </w:pPr>
      <w:r>
        <w:rPr>
          <w:rFonts w:hint="default"/>
        </w:rPr>
        <w:t>为什么AXI协议没有设置独立的读响应通道呢？这是因为在AXI总线中，读响应和读数据是通过同一条读通道传输的，而不需要独立的通道。</w:t>
      </w:r>
    </w:p>
    <w:p>
      <w:pPr>
        <w:pStyle w:val="3"/>
        <w:bidi w:val="0"/>
        <w:rPr>
          <w:rFonts w:hint="default"/>
        </w:rPr>
      </w:pPr>
      <w:r>
        <w:rPr>
          <w:rFonts w:hint="default"/>
        </w:rPr>
        <w:t>在读传输期间，主设备将读地址发送到从设备，并从从设备接收数据和读响应。读响应指示着读传输是否成功，例如，是否发生了读取错误或延迟。</w:t>
      </w:r>
    </w:p>
    <w:p>
      <w:pPr>
        <w:pStyle w:val="3"/>
        <w:bidi w:val="0"/>
        <w:rPr>
          <w:rFonts w:hint="default"/>
        </w:rPr>
      </w:pPr>
      <w:r>
        <w:rPr>
          <w:rFonts w:hint="default"/>
        </w:rPr>
        <w:t>将读响应与读数据合并在同一条读通道中的好处是减少了总线上的信号线数量，简化了硬件设计。此外，读响应与读数据的传输是紧密相关的，通过在同一条通道上传输，可以更好地保持它们之间的同步。</w:t>
      </w:r>
    </w:p>
    <w:p>
      <w:pPr>
        <w:pStyle w:val="3"/>
        <w:bidi w:val="0"/>
        <w:rPr>
          <w:rFonts w:hint="default"/>
        </w:rPr>
      </w:pPr>
      <w:r>
        <w:rPr>
          <w:rFonts w:hint="default"/>
        </w:rPr>
        <w:t>在AXI协议中，读响应通过特定的控制信号（例如，RVALID和RREADY）与读数据一起传输。主设备在接收到有效的读数据后检查读响应，以确定读传输是否成功。如果读响应指示失败或延迟，主设备可以采取相应的错误处理或重试机制。</w:t>
      </w:r>
    </w:p>
    <w:p>
      <w:pPr>
        <w:pStyle w:val="3"/>
        <w:numPr>
          <w:numId w:val="0"/>
        </w:numPr>
        <w:bidi w:val="0"/>
        <w:ind w:right="0" w:rightChars="0"/>
      </w:pPr>
    </w:p>
    <w:p>
      <w:pPr>
        <w:pStyle w:val="3"/>
        <w:numPr>
          <w:numId w:val="0"/>
        </w:numPr>
        <w:bidi w:val="0"/>
        <w:ind w:right="0" w:rightChars="0"/>
      </w:pPr>
      <w:r>
        <w:t>时序依赖：通道的握手协议需要保证在正确的时间顺序下进行。例如，在发送方发送数据之前，接收方必须先完成握手确认，以确保接收方已准备好接收数据。时序依赖的目的是确保数据的正确性和可靠性。</w:t>
      </w:r>
    </w:p>
    <w:p>
      <w:pPr>
        <w:pStyle w:val="3"/>
        <w:numPr>
          <w:numId w:val="0"/>
        </w:numPr>
        <w:bidi w:val="0"/>
        <w:ind w:right="0" w:rightChars="0"/>
      </w:pPr>
      <w:r>
        <w:rPr>
          <w:rFonts w:hint="default"/>
        </w:rPr>
        <w:t>可靠性依赖：通道的握手协议需要确保数据的可靠传输。这包括在握手过程中检测和纠正错误，确认数据的接收，以及处理丢失或重复数据等情况。可靠性依赖的目的是确保数据的完整性和一致性。</w:t>
      </w:r>
    </w:p>
    <w:p>
      <w:pPr>
        <w:pStyle w:val="3"/>
        <w:numPr>
          <w:numId w:val="0"/>
        </w:numPr>
        <w:bidi w:val="0"/>
        <w:ind w:right="0" w:rightChars="0"/>
      </w:pPr>
    </w:p>
    <w:p>
      <w:pPr>
        <w:pStyle w:val="3"/>
        <w:numPr>
          <w:numId w:val="0"/>
        </w:numPr>
        <w:bidi w:val="0"/>
        <w:ind w:right="0" w:rightChars="0"/>
        <w:rPr>
          <w:rFonts w:hint="default"/>
        </w:rPr>
      </w:pPr>
      <w:r>
        <w:rPr>
          <w:rFonts w:hint="default"/>
        </w:rPr>
        <w:t>可用性依赖：通道的握手协议需要确保在通信双方之间建立可用的连接。这包括在握手过程中协商参数和协议版本，验证身份和权限</w:t>
      </w:r>
      <w:bookmarkStart w:id="0" w:name="_GoBack"/>
      <w:bookmarkEnd w:id="0"/>
      <w:r>
        <w:rPr>
          <w:rFonts w:hint="default"/>
        </w:rPr>
        <w:t>等。可用性依赖的目的是确保通信的顺利进行，并防止未经授权的访问。</w:t>
      </w:r>
    </w:p>
    <w:p>
      <w:pPr>
        <w:pStyle w:val="3"/>
        <w:numPr>
          <w:numId w:val="0"/>
        </w:numPr>
        <w:bidi w:val="0"/>
        <w:ind w:right="0" w:rightChars="0"/>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DF7327"/>
    <w:multiLevelType w:val="singleLevel"/>
    <w:tmpl w:val="EEDF7327"/>
    <w:lvl w:ilvl="0" w:tentative="0">
      <w:start w:val="1"/>
      <w:numFmt w:val="decimal"/>
      <w:lvlText w:val="%1."/>
      <w:lvlJc w:val="left"/>
      <w:pPr>
        <w:tabs>
          <w:tab w:val="left" w:pos="312"/>
        </w:tabs>
      </w:pPr>
    </w:lvl>
  </w:abstractNum>
  <w:abstractNum w:abstractNumId="1">
    <w:nsid w:val="FDF71434"/>
    <w:multiLevelType w:val="multilevel"/>
    <w:tmpl w:val="FDF71434"/>
    <w:lvl w:ilvl="0" w:tentative="0">
      <w:start w:val="1"/>
      <w:numFmt w:val="decimal"/>
      <w:lvlText w:val="%1."/>
      <w:lvlJc w:val="left"/>
      <w:pPr>
        <w:tabs>
          <w:tab w:val="left" w:pos="720"/>
        </w:tabs>
        <w:ind w:left="141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7FEDB8F"/>
    <w:multiLevelType w:val="singleLevel"/>
    <w:tmpl w:val="77FEDB8F"/>
    <w:lvl w:ilvl="0" w:tentative="0">
      <w:start w:val="7"/>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FB764"/>
    <w:rsid w:val="3FFFB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paragraph" w:styleId="6">
    <w:name w:val=""/>
    <w:basedOn w:val="1"/>
    <w:next w:val="1"/>
    <w:uiPriority w:val="0"/>
    <w:pPr>
      <w:pBdr>
        <w:bottom w:val="single" w:color="auto" w:sz="6" w:space="1"/>
      </w:pBdr>
      <w:jc w:val="center"/>
    </w:pPr>
    <w:rPr>
      <w:rFonts w:ascii="Arial" w:eastAsia="宋体"/>
      <w:vanish/>
      <w:sz w:val="16"/>
    </w:rPr>
  </w:style>
  <w:style w:type="paragraph" w:styleId="7">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77</TotalTime>
  <ScaleCrop>false</ScaleCrop>
  <LinksUpToDate>false</LinksUpToDate>
  <CharactersWithSpaces>0</CharactersWithSpaces>
  <Application>WPS Office_5.4.1.7920_F1E327BC-269C-435d-A152-05C5408002CA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2023-06-05T20:14:00Z</dcterms:created>
  <dc:creator>陈子康</dc:creator>
  <cp:lastModifiedBy>陈子康</cp:lastModifiedBy>
  <dcterms:modified xsi:type="dcterms:W3CDTF">2023-06-06T00:27:39Z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B4780CAA0DAB8F9AADD17D64185F9817_41</vt:lpwstr>
  </property>
</Properties>
</file>