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FC0405" w14:textId="24FD69AA" w:rsidR="003D10B9" w:rsidRPr="003D10B9" w:rsidRDefault="00106845" w:rsidP="003D10B9">
      <w:pPr>
        <w:bidi/>
      </w:pPr>
      <w:r w:rsidRPr="003D10B9">
        <w:rPr>
          <w:noProof/>
        </w:rPr>
        <w:drawing>
          <wp:anchor distT="0" distB="0" distL="114300" distR="114300" simplePos="0" relativeHeight="251658240" behindDoc="0" locked="0" layoutInCell="1" allowOverlap="1" wp14:anchorId="4E1DA13D" wp14:editId="79BD0510">
            <wp:simplePos x="0" y="0"/>
            <wp:positionH relativeFrom="column">
              <wp:posOffset>-460849</wp:posOffset>
            </wp:positionH>
            <wp:positionV relativeFrom="paragraph">
              <wp:posOffset>531</wp:posOffset>
            </wp:positionV>
            <wp:extent cx="1233578" cy="1069675"/>
            <wp:effectExtent l="0" t="0" r="5080" b="0"/>
            <wp:wrapThrough wrapText="bothSides">
              <wp:wrapPolygon edited="0">
                <wp:start x="0" y="0"/>
                <wp:lineTo x="0" y="21164"/>
                <wp:lineTo x="21355" y="21164"/>
                <wp:lineTo x="21355" y="0"/>
                <wp:lineTo x="0" y="0"/>
              </wp:wrapPolygon>
            </wp:wrapThrough>
            <wp:docPr id="2" name="صورة 1">
              <a:extLst xmlns:a="http://schemas.openxmlformats.org/drawingml/2006/main">
                <a:ext uri="{FF2B5EF4-FFF2-40B4-BE49-F238E27FC236}">
                  <a16:creationId xmlns:a16="http://schemas.microsoft.com/office/drawing/2014/main" id="{7A8C9A35-AEBF-CAC5-D10F-55F0D07A07E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صورة 1">
                      <a:extLst>
                        <a:ext uri="{FF2B5EF4-FFF2-40B4-BE49-F238E27FC236}">
                          <a16:creationId xmlns:a16="http://schemas.microsoft.com/office/drawing/2014/main" id="{7A8C9A35-AEBF-CAC5-D10F-55F0D07A07EF}"/>
                        </a:ext>
                      </a:extLst>
                    </pic:cNvPr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3578" cy="106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D10B9" w:rsidRPr="003D10B9">
        <w:rPr>
          <w:b/>
          <w:bCs/>
          <w:rtl/>
        </w:rPr>
        <w:t>الجمهورية العربية السورية</w:t>
      </w:r>
    </w:p>
    <w:p w14:paraId="4033068A" w14:textId="77777777" w:rsidR="003D10B9" w:rsidRPr="003D10B9" w:rsidRDefault="003D10B9" w:rsidP="003D10B9">
      <w:pPr>
        <w:bidi/>
      </w:pPr>
      <w:r w:rsidRPr="003D10B9">
        <w:rPr>
          <w:b/>
          <w:bCs/>
          <w:rtl/>
          <w:lang w:bidi="ar-SY"/>
        </w:rPr>
        <w:t>وزارة التعليم العالي والبحث العلمي</w:t>
      </w:r>
      <w:r w:rsidRPr="003D10B9">
        <w:rPr>
          <w:b/>
          <w:bCs/>
          <w:rtl/>
        </w:rPr>
        <w:t xml:space="preserve"> </w:t>
      </w:r>
      <w:r w:rsidRPr="003D10B9">
        <w:rPr>
          <w:b/>
          <w:bCs/>
          <w:rtl/>
        </w:rPr>
        <w:br/>
      </w:r>
      <w:r w:rsidRPr="003D10B9">
        <w:rPr>
          <w:b/>
          <w:bCs/>
          <w:rtl/>
          <w:lang w:bidi="ar-SY"/>
        </w:rPr>
        <w:t>ال</w:t>
      </w:r>
      <w:r w:rsidRPr="003D10B9">
        <w:rPr>
          <w:b/>
          <w:bCs/>
          <w:rtl/>
        </w:rPr>
        <w:t xml:space="preserve">جامعة </w:t>
      </w:r>
      <w:r w:rsidRPr="003D10B9">
        <w:rPr>
          <w:b/>
          <w:bCs/>
          <w:rtl/>
          <w:lang w:bidi="ar-SY"/>
        </w:rPr>
        <w:t>السورية الخاصة</w:t>
      </w:r>
    </w:p>
    <w:p w14:paraId="008EA3FE" w14:textId="417D53A3" w:rsidR="003D10B9" w:rsidRPr="003D10B9" w:rsidRDefault="003D10B9" w:rsidP="003D10B9">
      <w:pPr>
        <w:bidi/>
      </w:pPr>
      <w:r w:rsidRPr="003D10B9">
        <w:rPr>
          <w:b/>
          <w:bCs/>
          <w:rtl/>
        </w:rPr>
        <w:t>كلية الهندسة</w:t>
      </w:r>
      <w:r w:rsidRPr="003D10B9">
        <w:rPr>
          <w:b/>
          <w:bCs/>
          <w:rtl/>
        </w:rPr>
        <w:br/>
        <w:t xml:space="preserve">قسم هندسة الاتصالات </w:t>
      </w:r>
      <w:r w:rsidRPr="003D10B9">
        <w:rPr>
          <w:b/>
          <w:bCs/>
          <w:rtl/>
          <w:lang w:bidi="ar-SY"/>
        </w:rPr>
        <w:t>والشبكات</w:t>
      </w:r>
    </w:p>
    <w:p w14:paraId="336874DC" w14:textId="3A81EA11" w:rsidR="003D10B9" w:rsidRDefault="003D10B9" w:rsidP="003D10B9">
      <w:pPr>
        <w:rPr>
          <w:rtl/>
        </w:rPr>
      </w:pPr>
    </w:p>
    <w:p w14:paraId="1F9F459D" w14:textId="77777777" w:rsidR="00106845" w:rsidRDefault="00106845" w:rsidP="003D10B9">
      <w:pPr>
        <w:rPr>
          <w:rtl/>
        </w:rPr>
      </w:pPr>
    </w:p>
    <w:p w14:paraId="3CBE0551" w14:textId="77777777" w:rsidR="00106845" w:rsidRDefault="00106845" w:rsidP="003D10B9">
      <w:pPr>
        <w:rPr>
          <w:rtl/>
        </w:rPr>
      </w:pPr>
    </w:p>
    <w:p w14:paraId="5B6B7D1A" w14:textId="77777777" w:rsidR="00106845" w:rsidRDefault="003D10B9" w:rsidP="003D10B9">
      <w:pPr>
        <w:bidi/>
        <w:jc w:val="center"/>
        <w:rPr>
          <w:b/>
          <w:bCs/>
          <w:sz w:val="40"/>
          <w:szCs w:val="40"/>
          <w:rtl/>
          <w:lang w:bidi="ar-SY"/>
        </w:rPr>
      </w:pPr>
      <w:r w:rsidRPr="003D10B9">
        <w:rPr>
          <w:b/>
          <w:bCs/>
          <w:sz w:val="40"/>
          <w:szCs w:val="40"/>
          <w:rtl/>
          <w:lang w:bidi="ar-SY"/>
        </w:rPr>
        <w:t>مشروع فصلي في هندسة</w:t>
      </w:r>
      <w:r w:rsidRPr="003D10B9">
        <w:rPr>
          <w:b/>
          <w:bCs/>
          <w:sz w:val="40"/>
          <w:szCs w:val="40"/>
          <w:rtl/>
        </w:rPr>
        <w:t xml:space="preserve"> </w:t>
      </w:r>
      <w:r w:rsidRPr="003D10B9">
        <w:rPr>
          <w:b/>
          <w:bCs/>
          <w:sz w:val="40"/>
          <w:szCs w:val="40"/>
          <w:rtl/>
          <w:lang w:bidi="ar-SY"/>
        </w:rPr>
        <w:t>الاتصالات</w:t>
      </w:r>
    </w:p>
    <w:p w14:paraId="57F0E1A5" w14:textId="550F6957" w:rsidR="003D10B9" w:rsidRPr="005225F1" w:rsidRDefault="00106845" w:rsidP="00106845">
      <w:pPr>
        <w:bidi/>
        <w:jc w:val="center"/>
        <w:rPr>
          <w:b/>
          <w:bCs/>
          <w:sz w:val="40"/>
          <w:szCs w:val="40"/>
          <w:rtl/>
        </w:rPr>
      </w:pPr>
      <w:r>
        <w:rPr>
          <w:rFonts w:hint="cs"/>
          <w:b/>
          <w:bCs/>
          <w:sz w:val="40"/>
          <w:szCs w:val="40"/>
          <w:rtl/>
          <w:lang w:bidi="ar-SY"/>
        </w:rPr>
        <w:t xml:space="preserve">  </w:t>
      </w:r>
      <w:r w:rsidR="003D10B9" w:rsidRPr="003D10B9">
        <w:rPr>
          <w:b/>
          <w:bCs/>
          <w:sz w:val="40"/>
          <w:szCs w:val="40"/>
          <w:rtl/>
          <w:lang w:bidi="ar-SY"/>
        </w:rPr>
        <w:t xml:space="preserve"> </w:t>
      </w:r>
      <w:r w:rsidR="003D10B9" w:rsidRPr="003D10B9">
        <w:rPr>
          <w:b/>
          <w:bCs/>
          <w:sz w:val="40"/>
          <w:szCs w:val="40"/>
          <w:rtl/>
        </w:rPr>
        <w:t>بعنوان:</w:t>
      </w:r>
    </w:p>
    <w:p w14:paraId="76EFE8AC" w14:textId="77777777" w:rsidR="003D10B9" w:rsidRPr="003D10B9" w:rsidRDefault="003D10B9" w:rsidP="003D10B9">
      <w:pPr>
        <w:bidi/>
        <w:jc w:val="center"/>
        <w:rPr>
          <w:b/>
          <w:bCs/>
          <w:sz w:val="40"/>
          <w:szCs w:val="40"/>
        </w:rPr>
      </w:pPr>
    </w:p>
    <w:p w14:paraId="4F0D6EFA" w14:textId="77777777" w:rsidR="003D10B9" w:rsidRPr="003D10B9" w:rsidRDefault="003D10B9" w:rsidP="003D10B9">
      <w:pPr>
        <w:bidi/>
        <w:jc w:val="center"/>
        <w:rPr>
          <w:sz w:val="44"/>
          <w:szCs w:val="44"/>
        </w:rPr>
      </w:pPr>
      <w:r w:rsidRPr="003D10B9">
        <w:rPr>
          <w:b/>
          <w:bCs/>
          <w:sz w:val="44"/>
          <w:szCs w:val="44"/>
          <w:rtl/>
          <w:lang w:bidi="ar-SY"/>
        </w:rPr>
        <w:t>إنشاء منظومة اتصالات لاسلكية ميكروية</w:t>
      </w:r>
    </w:p>
    <w:p w14:paraId="51674636" w14:textId="77777777" w:rsidR="003D10B9" w:rsidRPr="003D10B9" w:rsidRDefault="003D10B9" w:rsidP="003D10B9">
      <w:pPr>
        <w:bidi/>
        <w:jc w:val="center"/>
        <w:rPr>
          <w:b/>
          <w:bCs/>
          <w:sz w:val="36"/>
          <w:szCs w:val="36"/>
        </w:rPr>
      </w:pPr>
      <w:r w:rsidRPr="003D10B9">
        <w:rPr>
          <w:b/>
          <w:bCs/>
          <w:sz w:val="36"/>
          <w:szCs w:val="36"/>
        </w:rPr>
        <w:t>Create a Microwave Wireless Communication System</w:t>
      </w:r>
    </w:p>
    <w:p w14:paraId="4E91B25C" w14:textId="77777777" w:rsidR="003D10B9" w:rsidRPr="005225F1" w:rsidRDefault="003D10B9" w:rsidP="003D10B9">
      <w:pPr>
        <w:bidi/>
        <w:jc w:val="center"/>
        <w:rPr>
          <w:sz w:val="32"/>
          <w:szCs w:val="32"/>
          <w:rtl/>
          <w:lang w:bidi="ar-AE"/>
        </w:rPr>
      </w:pPr>
    </w:p>
    <w:p w14:paraId="01FD53D9" w14:textId="6CBDF5F5" w:rsidR="003D10B9" w:rsidRPr="003D10B9" w:rsidRDefault="003D10B9" w:rsidP="003D10B9">
      <w:pPr>
        <w:bidi/>
        <w:jc w:val="center"/>
        <w:rPr>
          <w:sz w:val="32"/>
          <w:szCs w:val="32"/>
        </w:rPr>
      </w:pPr>
      <w:r w:rsidRPr="003D10B9">
        <w:rPr>
          <w:sz w:val="32"/>
          <w:szCs w:val="32"/>
          <w:rtl/>
          <w:lang w:bidi="ar-AE"/>
        </w:rPr>
        <w:t>إعداد</w:t>
      </w:r>
      <w:r w:rsidRPr="003D10B9">
        <w:rPr>
          <w:sz w:val="32"/>
          <w:szCs w:val="32"/>
          <w:rtl/>
          <w:lang w:bidi="ar-SY"/>
        </w:rPr>
        <w:t>:</w:t>
      </w:r>
    </w:p>
    <w:p w14:paraId="6E865138" w14:textId="52AC542B" w:rsidR="003D10B9" w:rsidRPr="003D10B9" w:rsidRDefault="003D10B9" w:rsidP="003D10B9">
      <w:pPr>
        <w:bidi/>
        <w:jc w:val="center"/>
        <w:rPr>
          <w:sz w:val="32"/>
          <w:szCs w:val="32"/>
        </w:rPr>
      </w:pPr>
      <w:r w:rsidRPr="003D10B9">
        <w:rPr>
          <w:b/>
          <w:bCs/>
          <w:sz w:val="32"/>
          <w:szCs w:val="32"/>
          <w:rtl/>
          <w:lang w:bidi="ar-SY"/>
        </w:rPr>
        <w:t>محمد مسلم عبد</w:t>
      </w:r>
      <w:r w:rsidR="00FE7F14">
        <w:rPr>
          <w:rFonts w:hint="cs"/>
          <w:b/>
          <w:bCs/>
          <w:sz w:val="32"/>
          <w:szCs w:val="32"/>
          <w:rtl/>
          <w:lang w:bidi="ar-SY"/>
        </w:rPr>
        <w:t xml:space="preserve"> </w:t>
      </w:r>
      <w:r w:rsidRPr="003D10B9">
        <w:rPr>
          <w:b/>
          <w:bCs/>
          <w:sz w:val="32"/>
          <w:szCs w:val="32"/>
          <w:rtl/>
          <w:lang w:bidi="ar-SY"/>
        </w:rPr>
        <w:t>الرحمن صالح السليمان</w:t>
      </w:r>
      <w:r w:rsidRPr="003D10B9">
        <w:rPr>
          <w:sz w:val="32"/>
          <w:szCs w:val="32"/>
          <w:rtl/>
          <w:lang w:bidi="ar-SY"/>
        </w:rPr>
        <w:br/>
      </w:r>
      <w:r w:rsidRPr="003D10B9">
        <w:rPr>
          <w:b/>
          <w:bCs/>
          <w:sz w:val="32"/>
          <w:szCs w:val="32"/>
          <w:rtl/>
          <w:lang w:bidi="ar-SY"/>
        </w:rPr>
        <w:t xml:space="preserve">  </w:t>
      </w:r>
      <w:r w:rsidRPr="003D10B9">
        <w:rPr>
          <w:sz w:val="32"/>
          <w:szCs w:val="32"/>
          <w:rtl/>
          <w:lang w:bidi="ar-AE"/>
        </w:rPr>
        <w:t>المشرف</w:t>
      </w:r>
      <w:r w:rsidRPr="003D10B9">
        <w:rPr>
          <w:sz w:val="32"/>
          <w:szCs w:val="32"/>
          <w:rtl/>
          <w:lang w:bidi="ar-SY"/>
        </w:rPr>
        <w:t xml:space="preserve"> العلمي:</w:t>
      </w:r>
    </w:p>
    <w:p w14:paraId="31E6C3B0" w14:textId="77777777" w:rsidR="003D10B9" w:rsidRPr="003D10B9" w:rsidRDefault="003D10B9" w:rsidP="003D10B9">
      <w:pPr>
        <w:bidi/>
        <w:jc w:val="center"/>
        <w:rPr>
          <w:sz w:val="32"/>
          <w:szCs w:val="32"/>
        </w:rPr>
      </w:pPr>
      <w:r w:rsidRPr="003D10B9">
        <w:rPr>
          <w:b/>
          <w:bCs/>
          <w:sz w:val="32"/>
          <w:szCs w:val="32"/>
          <w:rtl/>
          <w:lang w:bidi="ar-SY"/>
        </w:rPr>
        <w:t xml:space="preserve">د. طلال حمود </w:t>
      </w:r>
      <w:r w:rsidRPr="003D10B9">
        <w:rPr>
          <w:b/>
          <w:bCs/>
          <w:sz w:val="32"/>
          <w:szCs w:val="32"/>
          <w:rtl/>
          <w:lang w:bidi="ar-SY"/>
        </w:rPr>
        <w:br/>
        <w:t xml:space="preserve">م. يزن أبو رافع </w:t>
      </w:r>
    </w:p>
    <w:p w14:paraId="42658AFE" w14:textId="77777777" w:rsidR="003D10B9" w:rsidRPr="005225F1" w:rsidRDefault="003D10B9" w:rsidP="003D10B9">
      <w:pPr>
        <w:bidi/>
        <w:jc w:val="center"/>
        <w:rPr>
          <w:sz w:val="24"/>
          <w:szCs w:val="24"/>
          <w:rtl/>
        </w:rPr>
      </w:pPr>
    </w:p>
    <w:p w14:paraId="7A56EBE2" w14:textId="77777777" w:rsidR="003D10B9" w:rsidRPr="005225F1" w:rsidRDefault="003D10B9" w:rsidP="003D10B9">
      <w:pPr>
        <w:bidi/>
        <w:jc w:val="center"/>
        <w:rPr>
          <w:sz w:val="24"/>
          <w:szCs w:val="24"/>
          <w:rtl/>
        </w:rPr>
      </w:pPr>
    </w:p>
    <w:p w14:paraId="7DD3B676" w14:textId="77777777" w:rsidR="003D10B9" w:rsidRPr="005225F1" w:rsidRDefault="003D10B9" w:rsidP="003D10B9">
      <w:pPr>
        <w:bidi/>
        <w:jc w:val="center"/>
        <w:rPr>
          <w:sz w:val="24"/>
          <w:szCs w:val="24"/>
          <w:rtl/>
        </w:rPr>
      </w:pPr>
    </w:p>
    <w:p w14:paraId="639F161D" w14:textId="77777777" w:rsidR="003D10B9" w:rsidRDefault="003D10B9" w:rsidP="003D10B9">
      <w:pPr>
        <w:bidi/>
        <w:jc w:val="center"/>
        <w:rPr>
          <w:rtl/>
        </w:rPr>
      </w:pPr>
    </w:p>
    <w:p w14:paraId="177E8FEA" w14:textId="77777777" w:rsidR="003D10B9" w:rsidRDefault="003D10B9" w:rsidP="003D10B9">
      <w:pPr>
        <w:bidi/>
        <w:jc w:val="center"/>
        <w:rPr>
          <w:rtl/>
        </w:rPr>
      </w:pPr>
    </w:p>
    <w:p w14:paraId="270CB001" w14:textId="77777777" w:rsidR="003D10B9" w:rsidRDefault="003D10B9" w:rsidP="003D10B9">
      <w:pPr>
        <w:bidi/>
        <w:jc w:val="center"/>
        <w:rPr>
          <w:rtl/>
        </w:rPr>
      </w:pPr>
    </w:p>
    <w:p w14:paraId="2F867CAC" w14:textId="77777777" w:rsidR="003D10B9" w:rsidRDefault="003D10B9" w:rsidP="003D10B9">
      <w:pPr>
        <w:bidi/>
        <w:jc w:val="center"/>
        <w:rPr>
          <w:rtl/>
        </w:rPr>
      </w:pPr>
    </w:p>
    <w:p w14:paraId="51BA0130" w14:textId="77777777" w:rsidR="003D10B9" w:rsidRDefault="003D10B9" w:rsidP="003D10B9">
      <w:pPr>
        <w:bidi/>
        <w:jc w:val="center"/>
        <w:rPr>
          <w:rtl/>
        </w:rPr>
      </w:pPr>
    </w:p>
    <w:p w14:paraId="5B08D47B" w14:textId="77777777" w:rsidR="005705EE" w:rsidRPr="00106845" w:rsidRDefault="005705EE" w:rsidP="005705EE">
      <w:pPr>
        <w:bidi/>
        <w:spacing w:after="0" w:line="360" w:lineRule="auto"/>
        <w:ind w:left="360"/>
        <w:jc w:val="center"/>
        <w:rPr>
          <w:rFonts w:ascii="Simplified Arabic" w:hAnsi="Simplified Arabic" w:cs="Simplified Arabic"/>
          <w:color w:val="000000" w:themeColor="text1"/>
          <w:kern w:val="24"/>
          <w:sz w:val="44"/>
          <w:szCs w:val="44"/>
          <w:lang w:bidi="ar-SY"/>
        </w:rPr>
      </w:pPr>
      <w:r w:rsidRPr="00106845">
        <w:rPr>
          <w:sz w:val="96"/>
          <w:szCs w:val="96"/>
          <w:rtl/>
        </w:rPr>
        <w:lastRenderedPageBreak/>
        <w:t>الفهرس</w:t>
      </w:r>
    </w:p>
    <w:p w14:paraId="11E360E4" w14:textId="77777777" w:rsidR="005705EE" w:rsidRDefault="005705EE" w:rsidP="005705EE">
      <w:pPr>
        <w:bidi/>
        <w:jc w:val="center"/>
        <w:rPr>
          <w:rtl/>
        </w:rPr>
      </w:pPr>
    </w:p>
    <w:p w14:paraId="5D6BF74F" w14:textId="42843F05" w:rsidR="007E1F29" w:rsidRDefault="005705EE">
      <w:pPr>
        <w:pStyle w:val="TOC1"/>
        <w:bidi w:val="0"/>
        <w:rPr>
          <w:rFonts w:eastAsiaTheme="minorEastAsia"/>
          <w:noProof/>
          <w:sz w:val="24"/>
          <w:szCs w:val="24"/>
        </w:rPr>
      </w:pPr>
      <w:r w:rsidRPr="005705EE">
        <w:rPr>
          <w:sz w:val="44"/>
          <w:szCs w:val="44"/>
          <w:rtl/>
        </w:rPr>
        <w:fldChar w:fldCharType="begin"/>
      </w:r>
      <w:r w:rsidRPr="005705EE">
        <w:rPr>
          <w:sz w:val="44"/>
          <w:szCs w:val="44"/>
          <w:rtl/>
        </w:rPr>
        <w:instrText xml:space="preserve"> </w:instrText>
      </w:r>
      <w:r w:rsidRPr="005705EE">
        <w:rPr>
          <w:sz w:val="44"/>
          <w:szCs w:val="44"/>
        </w:rPr>
        <w:instrText>TOC</w:instrText>
      </w:r>
      <w:r w:rsidRPr="005705EE">
        <w:rPr>
          <w:sz w:val="44"/>
          <w:szCs w:val="44"/>
          <w:rtl/>
        </w:rPr>
        <w:instrText xml:space="preserve"> \</w:instrText>
      </w:r>
      <w:r w:rsidRPr="005705EE">
        <w:rPr>
          <w:sz w:val="44"/>
          <w:szCs w:val="44"/>
        </w:rPr>
        <w:instrText>o "1-1" \u</w:instrText>
      </w:r>
      <w:r w:rsidRPr="005705EE">
        <w:rPr>
          <w:sz w:val="44"/>
          <w:szCs w:val="44"/>
          <w:rtl/>
        </w:rPr>
        <w:instrText xml:space="preserve"> </w:instrText>
      </w:r>
      <w:r w:rsidRPr="005705EE">
        <w:rPr>
          <w:sz w:val="44"/>
          <w:szCs w:val="44"/>
          <w:rtl/>
        </w:rPr>
        <w:fldChar w:fldCharType="separate"/>
      </w:r>
      <w:r w:rsidR="007E1F29">
        <w:rPr>
          <w:noProof/>
          <w:rtl/>
        </w:rPr>
        <w:t>1-</w:t>
      </w:r>
      <w:r w:rsidR="007E1F29">
        <w:rPr>
          <w:rFonts w:eastAsiaTheme="minorEastAsia"/>
          <w:noProof/>
          <w:sz w:val="24"/>
          <w:szCs w:val="24"/>
        </w:rPr>
        <w:tab/>
      </w:r>
      <w:r w:rsidR="007E1F29">
        <w:rPr>
          <w:noProof/>
          <w:rtl/>
        </w:rPr>
        <w:t>المقدمة</w:t>
      </w:r>
      <w:r w:rsidR="007E1F29">
        <w:rPr>
          <w:noProof/>
        </w:rPr>
        <w:tab/>
      </w:r>
      <w:r w:rsidR="007E1F29">
        <w:rPr>
          <w:noProof/>
        </w:rPr>
        <w:fldChar w:fldCharType="begin"/>
      </w:r>
      <w:r w:rsidR="007E1F29">
        <w:rPr>
          <w:noProof/>
        </w:rPr>
        <w:instrText xml:space="preserve"> PAGEREF _Toc218681964 \h </w:instrText>
      </w:r>
      <w:r w:rsidR="007E1F29">
        <w:rPr>
          <w:noProof/>
        </w:rPr>
      </w:r>
      <w:r w:rsidR="007E1F29">
        <w:rPr>
          <w:noProof/>
        </w:rPr>
        <w:fldChar w:fldCharType="separate"/>
      </w:r>
      <w:r w:rsidR="007E1F29">
        <w:rPr>
          <w:noProof/>
        </w:rPr>
        <w:t>4</w:t>
      </w:r>
      <w:r w:rsidR="007E1F29">
        <w:rPr>
          <w:noProof/>
        </w:rPr>
        <w:fldChar w:fldCharType="end"/>
      </w:r>
    </w:p>
    <w:p w14:paraId="11FB8B89" w14:textId="51CEA312" w:rsidR="007E1F29" w:rsidRDefault="007E1F29">
      <w:pPr>
        <w:pStyle w:val="TOC1"/>
        <w:tabs>
          <w:tab w:val="left" w:pos="1440"/>
        </w:tabs>
        <w:bidi w:val="0"/>
        <w:rPr>
          <w:rFonts w:eastAsiaTheme="minorEastAsia"/>
          <w:noProof/>
          <w:sz w:val="24"/>
          <w:szCs w:val="24"/>
        </w:rPr>
      </w:pPr>
      <w:r>
        <w:rPr>
          <w:noProof/>
          <w:rtl/>
        </w:rPr>
        <w:t>2-</w:t>
      </w:r>
      <w:r>
        <w:rPr>
          <w:rFonts w:eastAsiaTheme="minorEastAsia"/>
          <w:noProof/>
          <w:sz w:val="24"/>
          <w:szCs w:val="24"/>
        </w:rPr>
        <w:tab/>
      </w:r>
      <w:r>
        <w:rPr>
          <w:noProof/>
          <w:rtl/>
        </w:rPr>
        <w:t>دراسات نظرية: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_Toc218681965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7A24C794" w14:textId="28DB66D9" w:rsidR="007E1F29" w:rsidRDefault="007E1F29">
      <w:pPr>
        <w:pStyle w:val="TOC1"/>
        <w:tabs>
          <w:tab w:val="left" w:pos="1440"/>
        </w:tabs>
        <w:bidi w:val="0"/>
        <w:rPr>
          <w:rFonts w:eastAsiaTheme="minorEastAsia"/>
          <w:noProof/>
          <w:sz w:val="24"/>
          <w:szCs w:val="24"/>
        </w:rPr>
      </w:pPr>
      <w:r>
        <w:rPr>
          <w:noProof/>
          <w:rtl/>
          <w:lang w:bidi="ar-SY"/>
        </w:rPr>
        <w:t>3-</w:t>
      </w:r>
      <w:r>
        <w:rPr>
          <w:rFonts w:eastAsiaTheme="minorEastAsia"/>
          <w:noProof/>
          <w:sz w:val="24"/>
          <w:szCs w:val="24"/>
        </w:rPr>
        <w:tab/>
      </w:r>
      <w:r>
        <w:rPr>
          <w:noProof/>
          <w:rtl/>
          <w:lang w:bidi="ar-SY"/>
        </w:rPr>
        <w:t>التطبيق العملي: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_Toc218681966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70097D89" w14:textId="5AA907E3" w:rsidR="007E1F29" w:rsidRDefault="007E1F29">
      <w:pPr>
        <w:pStyle w:val="TOC1"/>
        <w:tabs>
          <w:tab w:val="left" w:pos="2426"/>
        </w:tabs>
        <w:bidi w:val="0"/>
        <w:rPr>
          <w:rFonts w:eastAsiaTheme="minorEastAsia"/>
          <w:noProof/>
          <w:sz w:val="24"/>
          <w:szCs w:val="24"/>
        </w:rPr>
      </w:pPr>
      <w:r>
        <w:rPr>
          <w:noProof/>
          <w:rtl/>
          <w:lang w:bidi="ar-SY"/>
        </w:rPr>
        <w:t>4-</w:t>
      </w:r>
      <w:r>
        <w:rPr>
          <w:rFonts w:eastAsiaTheme="minorEastAsia"/>
          <w:noProof/>
          <w:sz w:val="24"/>
          <w:szCs w:val="24"/>
        </w:rPr>
        <w:tab/>
      </w:r>
      <w:r>
        <w:rPr>
          <w:noProof/>
          <w:rtl/>
          <w:lang w:bidi="ar-SY"/>
        </w:rPr>
        <w:t>الفصل الأول (دراسات نظرية):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_Toc218681967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3721EBE1" w14:textId="21B569DB" w:rsidR="007E1F29" w:rsidRDefault="007E1F29">
      <w:pPr>
        <w:pStyle w:val="TOC1"/>
        <w:tabs>
          <w:tab w:val="left" w:pos="2480"/>
        </w:tabs>
        <w:bidi w:val="0"/>
        <w:rPr>
          <w:rFonts w:eastAsiaTheme="minorEastAsia"/>
          <w:noProof/>
          <w:sz w:val="24"/>
          <w:szCs w:val="24"/>
        </w:rPr>
      </w:pPr>
      <w:r>
        <w:rPr>
          <w:noProof/>
          <w:rtl/>
          <w:lang w:bidi="ar-SY"/>
        </w:rPr>
        <w:t>5-</w:t>
      </w:r>
      <w:r>
        <w:rPr>
          <w:rFonts w:eastAsiaTheme="minorEastAsia"/>
          <w:noProof/>
          <w:sz w:val="24"/>
          <w:szCs w:val="24"/>
        </w:rPr>
        <w:tab/>
      </w:r>
      <w:r>
        <w:rPr>
          <w:noProof/>
          <w:rtl/>
          <w:lang w:bidi="ar-SY"/>
        </w:rPr>
        <w:t>الفصل الثاني (دراسات مرجعية)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_Toc218681968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B62DB00" w14:textId="7B4F55A9" w:rsidR="007E1F29" w:rsidRDefault="007E1F29">
      <w:pPr>
        <w:pStyle w:val="TOC1"/>
        <w:tabs>
          <w:tab w:val="left" w:pos="2362"/>
        </w:tabs>
        <w:bidi w:val="0"/>
        <w:rPr>
          <w:rFonts w:eastAsiaTheme="minorEastAsia"/>
          <w:noProof/>
          <w:sz w:val="24"/>
          <w:szCs w:val="24"/>
        </w:rPr>
      </w:pPr>
      <w:r>
        <w:rPr>
          <w:noProof/>
          <w:rtl/>
          <w:lang w:bidi="ar-SY"/>
        </w:rPr>
        <w:t>6-</w:t>
      </w:r>
      <w:r>
        <w:rPr>
          <w:rFonts w:eastAsiaTheme="minorEastAsia"/>
          <w:noProof/>
          <w:sz w:val="24"/>
          <w:szCs w:val="24"/>
        </w:rPr>
        <w:tab/>
      </w:r>
      <w:r>
        <w:rPr>
          <w:noProof/>
          <w:rtl/>
          <w:lang w:bidi="ar-SY"/>
        </w:rPr>
        <w:t>الفصل الثالث (التطبيق العملي)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_Toc218681969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A7854B0" w14:textId="746CFA59" w:rsidR="007E1F29" w:rsidRDefault="007E1F29">
      <w:pPr>
        <w:pStyle w:val="TOC1"/>
        <w:tabs>
          <w:tab w:val="left" w:pos="2744"/>
        </w:tabs>
        <w:bidi w:val="0"/>
        <w:rPr>
          <w:rFonts w:eastAsiaTheme="minorEastAsia"/>
          <w:noProof/>
          <w:sz w:val="24"/>
          <w:szCs w:val="24"/>
        </w:rPr>
      </w:pPr>
      <w:r>
        <w:rPr>
          <w:noProof/>
          <w:rtl/>
          <w:lang w:bidi="ar-SY"/>
        </w:rPr>
        <w:t>7-</w:t>
      </w:r>
      <w:r>
        <w:rPr>
          <w:rFonts w:eastAsiaTheme="minorEastAsia"/>
          <w:noProof/>
          <w:sz w:val="24"/>
          <w:szCs w:val="24"/>
        </w:rPr>
        <w:tab/>
      </w:r>
      <w:r>
        <w:rPr>
          <w:noProof/>
          <w:rtl/>
          <w:lang w:bidi="ar-SY"/>
        </w:rPr>
        <w:t>الفصل الرابع (النتائج والاستنتاجات)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_Toc218681970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5559491" w14:textId="3C857063" w:rsidR="007E1F29" w:rsidRDefault="007E1F29">
      <w:pPr>
        <w:pStyle w:val="TOC1"/>
        <w:bidi w:val="0"/>
        <w:rPr>
          <w:rFonts w:eastAsiaTheme="minorEastAsia"/>
          <w:noProof/>
          <w:sz w:val="24"/>
          <w:szCs w:val="24"/>
        </w:rPr>
      </w:pPr>
      <w:r>
        <w:rPr>
          <w:noProof/>
          <w:lang w:bidi="ar-SY"/>
        </w:rPr>
        <w:t>8-</w:t>
      </w:r>
      <w:r>
        <w:rPr>
          <w:rFonts w:eastAsiaTheme="minorEastAsia"/>
          <w:noProof/>
          <w:sz w:val="24"/>
          <w:szCs w:val="24"/>
        </w:rPr>
        <w:tab/>
      </w:r>
      <w:r>
        <w:rPr>
          <w:noProof/>
          <w:rtl/>
          <w:lang w:bidi="ar-SY"/>
        </w:rPr>
        <w:t>المراجع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_Toc218681971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6874BF4" w14:textId="7F315417" w:rsidR="003D10B9" w:rsidRDefault="005705EE" w:rsidP="005705EE">
      <w:pPr>
        <w:bidi/>
        <w:jc w:val="center"/>
        <w:rPr>
          <w:rtl/>
        </w:rPr>
      </w:pPr>
      <w:r w:rsidRPr="005705EE">
        <w:rPr>
          <w:sz w:val="44"/>
          <w:szCs w:val="44"/>
          <w:rtl/>
        </w:rPr>
        <w:fldChar w:fldCharType="end"/>
      </w:r>
    </w:p>
    <w:p w14:paraId="63C4A646" w14:textId="7E160285" w:rsidR="00575357" w:rsidRDefault="00575357" w:rsidP="003D10B9">
      <w:pPr>
        <w:bidi/>
        <w:jc w:val="center"/>
        <w:rPr>
          <w:rtl/>
        </w:rPr>
      </w:pPr>
    </w:p>
    <w:p w14:paraId="0308A7B2" w14:textId="074E3328" w:rsidR="00575357" w:rsidRDefault="00575357" w:rsidP="00575357">
      <w:pPr>
        <w:rPr>
          <w:rtl/>
        </w:rPr>
      </w:pPr>
      <w:r>
        <w:rPr>
          <w:rtl/>
        </w:rPr>
        <w:br w:type="page"/>
      </w:r>
    </w:p>
    <w:p w14:paraId="6C260448" w14:textId="77777777" w:rsidR="003D10B9" w:rsidRDefault="003D10B9" w:rsidP="003D10B9">
      <w:pPr>
        <w:bidi/>
        <w:jc w:val="center"/>
        <w:rPr>
          <w:rtl/>
        </w:rPr>
      </w:pPr>
    </w:p>
    <w:p w14:paraId="095612EB" w14:textId="0518735F" w:rsidR="005225F1" w:rsidRDefault="005225F1" w:rsidP="005225F1">
      <w:pPr>
        <w:bidi/>
        <w:rPr>
          <w:sz w:val="96"/>
          <w:szCs w:val="96"/>
          <w:rtl/>
        </w:rPr>
      </w:pPr>
    </w:p>
    <w:p w14:paraId="160EB066" w14:textId="77777777" w:rsidR="005225F1" w:rsidRDefault="005225F1">
      <w:pPr>
        <w:rPr>
          <w:sz w:val="96"/>
          <w:szCs w:val="96"/>
          <w:rtl/>
        </w:rPr>
      </w:pPr>
      <w:r>
        <w:rPr>
          <w:sz w:val="96"/>
          <w:szCs w:val="96"/>
          <w:rtl/>
        </w:rPr>
        <w:br w:type="page"/>
      </w:r>
    </w:p>
    <w:p w14:paraId="333D1FA5" w14:textId="4DAAE744" w:rsidR="00106845" w:rsidRPr="00F84C82" w:rsidRDefault="00DD2227" w:rsidP="00FE7F14">
      <w:pPr>
        <w:pStyle w:val="Heading1"/>
        <w:rPr>
          <w:rtl/>
        </w:rPr>
      </w:pPr>
      <w:bookmarkStart w:id="0" w:name="_Toc218681964"/>
      <w:r w:rsidRPr="00F84C82">
        <w:rPr>
          <w:rFonts w:hint="cs"/>
          <w:rtl/>
        </w:rPr>
        <w:lastRenderedPageBreak/>
        <w:t>المقدمة</w:t>
      </w:r>
      <w:bookmarkEnd w:id="0"/>
      <w:r w:rsidRPr="00F84C82">
        <w:rPr>
          <w:rFonts w:hint="cs"/>
          <w:rtl/>
        </w:rPr>
        <w:t xml:space="preserve"> </w:t>
      </w:r>
    </w:p>
    <w:p w14:paraId="72CFB2E2" w14:textId="0BCC271D" w:rsidR="005225F1" w:rsidRPr="00F84C82" w:rsidRDefault="005225F1" w:rsidP="00F84C82">
      <w:pPr>
        <w:pStyle w:val="Heading2"/>
        <w:rPr>
          <w:rtl/>
        </w:rPr>
      </w:pPr>
      <w:r w:rsidRPr="00F84C82">
        <w:rPr>
          <w:rFonts w:hint="cs"/>
          <w:rtl/>
        </w:rPr>
        <w:t>هدف المشروع</w:t>
      </w:r>
    </w:p>
    <w:p w14:paraId="4A209AC0" w14:textId="0C1E91CD" w:rsidR="005225F1" w:rsidRPr="00F84C82" w:rsidRDefault="005225F1" w:rsidP="005A172F">
      <w:pPr>
        <w:pStyle w:val="a"/>
      </w:pPr>
      <w:r w:rsidRPr="00F84C82">
        <w:rPr>
          <w:rtl/>
        </w:rPr>
        <w:t>يهدف المشروع إلى:</w:t>
      </w:r>
    </w:p>
    <w:p w14:paraId="5FDD9E7A" w14:textId="77777777" w:rsidR="005225F1" w:rsidRPr="00646941" w:rsidRDefault="005225F1" w:rsidP="005A172F">
      <w:pPr>
        <w:pStyle w:val="a"/>
      </w:pPr>
      <w:r w:rsidRPr="00646941">
        <w:rPr>
          <w:rtl/>
        </w:rPr>
        <w:t>إنشاء منظومة اتصالات لاسلكية ميكروية</w:t>
      </w:r>
    </w:p>
    <w:p w14:paraId="54158948" w14:textId="77777777" w:rsidR="005225F1" w:rsidRPr="005225F1" w:rsidRDefault="005225F1" w:rsidP="005A172F">
      <w:pPr>
        <w:pStyle w:val="a"/>
        <w:numPr>
          <w:ilvl w:val="0"/>
          <w:numId w:val="6"/>
        </w:numPr>
      </w:pPr>
      <w:r w:rsidRPr="005225F1">
        <w:rPr>
          <w:rtl/>
        </w:rPr>
        <w:t>لدراستها وتحليل أدائها في ظروف مختلفة</w:t>
      </w:r>
    </w:p>
    <w:p w14:paraId="4BFC1752" w14:textId="45630871" w:rsidR="009F735F" w:rsidRPr="00646941" w:rsidRDefault="005225F1" w:rsidP="005A172F">
      <w:pPr>
        <w:pStyle w:val="a"/>
        <w:numPr>
          <w:ilvl w:val="0"/>
          <w:numId w:val="6"/>
        </w:numPr>
        <w:rPr>
          <w:rtl/>
        </w:rPr>
      </w:pPr>
      <w:r w:rsidRPr="005225F1">
        <w:rPr>
          <w:rtl/>
        </w:rPr>
        <w:t>التركيز على مقارنة تأثير آليات الترميز المختلفة على جودة الاتصال.</w:t>
      </w:r>
    </w:p>
    <w:p w14:paraId="40B347D0" w14:textId="32D83192" w:rsidR="005225F1" w:rsidRPr="00F84C82" w:rsidRDefault="009F735F" w:rsidP="00F84C82">
      <w:pPr>
        <w:pStyle w:val="Heading2"/>
        <w:rPr>
          <w:rtl/>
        </w:rPr>
      </w:pPr>
      <w:r w:rsidRPr="00F84C82">
        <w:rPr>
          <w:rtl/>
        </w:rPr>
        <w:t>مشكلة المشروع</w:t>
      </w:r>
    </w:p>
    <w:p w14:paraId="328760E9" w14:textId="0E3D4D7E" w:rsidR="009F735F" w:rsidRPr="00F84C82" w:rsidRDefault="009F735F" w:rsidP="005A172F">
      <w:pPr>
        <w:pStyle w:val="a"/>
        <w:rPr>
          <w:rtl/>
        </w:rPr>
      </w:pPr>
      <w:r w:rsidRPr="00F84C82">
        <w:rPr>
          <w:rtl/>
        </w:rPr>
        <w:t>تعاني منظومات الاتصالات اللاسلكية من عدم الدقة نتيجة استخدام تراميز (تراميز منبع</w:t>
      </w:r>
      <w:r w:rsidR="00F84C82" w:rsidRPr="00F84C82">
        <w:rPr>
          <w:rFonts w:hint="cs"/>
          <w:rtl/>
        </w:rPr>
        <w:t>،</w:t>
      </w:r>
      <w:r w:rsidRPr="00F84C82">
        <w:rPr>
          <w:rtl/>
        </w:rPr>
        <w:t xml:space="preserve"> تراميز قناة</w:t>
      </w:r>
      <w:r w:rsidR="00F84C82" w:rsidRPr="00F84C82">
        <w:rPr>
          <w:rFonts w:hint="cs"/>
          <w:rtl/>
        </w:rPr>
        <w:t xml:space="preserve">، </w:t>
      </w:r>
      <w:r w:rsidRPr="00F84C82">
        <w:rPr>
          <w:rtl/>
        </w:rPr>
        <w:t>تراميز خط) غير مناسبة للوسط وغير مناسبة لبعض التطبيقات.</w:t>
      </w:r>
    </w:p>
    <w:p w14:paraId="31E47381" w14:textId="06F29B2F" w:rsidR="00F84C82" w:rsidRDefault="00F84C82" w:rsidP="00F84C82">
      <w:pPr>
        <w:pStyle w:val="Heading2"/>
        <w:rPr>
          <w:rtl/>
        </w:rPr>
      </w:pPr>
      <w:r w:rsidRPr="00F84C82">
        <w:rPr>
          <w:rtl/>
        </w:rPr>
        <w:t>أهمي</w:t>
      </w:r>
      <w:r>
        <w:rPr>
          <w:rFonts w:hint="cs"/>
          <w:rtl/>
        </w:rPr>
        <w:t xml:space="preserve">ة المشروع </w:t>
      </w:r>
    </w:p>
    <w:p w14:paraId="526EB805" w14:textId="28C88B8F" w:rsidR="00F84C82" w:rsidRDefault="00F84C82" w:rsidP="005A172F">
      <w:pPr>
        <w:pStyle w:val="a"/>
        <w:rPr>
          <w:rtl/>
        </w:rPr>
      </w:pPr>
      <w:r w:rsidRPr="00F84C82">
        <w:rPr>
          <w:rtl/>
        </w:rPr>
        <w:t xml:space="preserve">دقة </w:t>
      </w:r>
      <w:r w:rsidR="004004B6">
        <w:rPr>
          <w:rFonts w:hint="cs"/>
          <w:rtl/>
        </w:rPr>
        <w:t>أ</w:t>
      </w:r>
      <w:r w:rsidRPr="00F84C82">
        <w:rPr>
          <w:rtl/>
        </w:rPr>
        <w:t>على للإشارة باختيار</w:t>
      </w:r>
      <w:r w:rsidR="004004B6">
        <w:rPr>
          <w:rFonts w:hint="cs"/>
          <w:rtl/>
        </w:rPr>
        <w:t xml:space="preserve"> التعديل و</w:t>
      </w:r>
      <w:r w:rsidRPr="00F84C82">
        <w:rPr>
          <w:rtl/>
        </w:rPr>
        <w:t>التراميز المناسبة تبع</w:t>
      </w:r>
      <w:r w:rsidR="004004B6">
        <w:rPr>
          <w:rFonts w:hint="cs"/>
          <w:rtl/>
        </w:rPr>
        <w:t xml:space="preserve">اً </w:t>
      </w:r>
      <w:r w:rsidRPr="00F84C82">
        <w:rPr>
          <w:rtl/>
        </w:rPr>
        <w:t>للوسط المدروس</w:t>
      </w:r>
      <w:r w:rsidR="004004B6">
        <w:rPr>
          <w:rFonts w:hint="cs"/>
          <w:rtl/>
        </w:rPr>
        <w:t>.</w:t>
      </w:r>
    </w:p>
    <w:p w14:paraId="76FF2C84" w14:textId="77777777" w:rsidR="00F84C82" w:rsidRPr="00F84C82" w:rsidRDefault="00F84C82" w:rsidP="00F84C82">
      <w:pPr>
        <w:bidi/>
        <w:rPr>
          <w:lang w:bidi="ar-SY"/>
        </w:rPr>
      </w:pPr>
    </w:p>
    <w:p w14:paraId="0C473772" w14:textId="77777777" w:rsidR="00F84C82" w:rsidRDefault="00F84C82" w:rsidP="00F84C82">
      <w:pPr>
        <w:bidi/>
        <w:rPr>
          <w:sz w:val="52"/>
          <w:szCs w:val="52"/>
          <w:rtl/>
          <w:lang w:bidi="ar-SY"/>
        </w:rPr>
      </w:pPr>
    </w:p>
    <w:p w14:paraId="36B9199B" w14:textId="72C83D4A" w:rsidR="009F735F" w:rsidRDefault="009F735F" w:rsidP="00AE5C2B">
      <w:pPr>
        <w:pStyle w:val="Heading1"/>
        <w:rPr>
          <w:rtl/>
        </w:rPr>
      </w:pPr>
      <w:r>
        <w:rPr>
          <w:rtl/>
        </w:rPr>
        <w:br w:type="page"/>
      </w:r>
      <w:bookmarkStart w:id="1" w:name="_Toc218681965"/>
      <w:r w:rsidR="00AE5C2B">
        <w:rPr>
          <w:rFonts w:hint="cs"/>
          <w:rtl/>
        </w:rPr>
        <w:lastRenderedPageBreak/>
        <w:t>دراسات نظرية:</w:t>
      </w:r>
      <w:bookmarkEnd w:id="1"/>
    </w:p>
    <w:p w14:paraId="181D896F" w14:textId="3D8666BB" w:rsidR="00AE5C2B" w:rsidRDefault="00AE5C2B" w:rsidP="00AE5C2B">
      <w:pPr>
        <w:pStyle w:val="Heading2"/>
        <w:rPr>
          <w:rtl/>
        </w:rPr>
      </w:pPr>
      <w:r>
        <w:rPr>
          <w:rFonts w:hint="cs"/>
          <w:rtl/>
        </w:rPr>
        <w:t>نظام الاتصالات:</w:t>
      </w:r>
    </w:p>
    <w:p w14:paraId="402E327A" w14:textId="77777777" w:rsidR="00AE5C2B" w:rsidRDefault="00AE5C2B" w:rsidP="005A172F">
      <w:pPr>
        <w:pStyle w:val="a"/>
        <w:rPr>
          <w:rtl/>
        </w:rPr>
      </w:pPr>
      <w:r>
        <w:rPr>
          <w:noProof/>
        </w:rPr>
        <w:drawing>
          <wp:anchor distT="0" distB="0" distL="114300" distR="114300" simplePos="0" relativeHeight="251658241" behindDoc="0" locked="0" layoutInCell="1" allowOverlap="1" wp14:anchorId="6544B1F0" wp14:editId="176B387B">
            <wp:simplePos x="0" y="0"/>
            <wp:positionH relativeFrom="margin">
              <wp:align>right</wp:align>
            </wp:positionH>
            <wp:positionV relativeFrom="paragraph">
              <wp:posOffset>1783162</wp:posOffset>
            </wp:positionV>
            <wp:extent cx="5486400" cy="3408045"/>
            <wp:effectExtent l="0" t="0" r="0" b="1905"/>
            <wp:wrapThrough wrapText="bothSides">
              <wp:wrapPolygon edited="0">
                <wp:start x="0" y="0"/>
                <wp:lineTo x="0" y="21491"/>
                <wp:lineTo x="21525" y="21491"/>
                <wp:lineTo x="21525" y="0"/>
                <wp:lineTo x="0" y="0"/>
              </wp:wrapPolygon>
            </wp:wrapThrough>
            <wp:docPr id="696260771" name="صورة 1" descr="Digital Communication - Quick Gu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igital Communication - Quick Guid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8443" cy="3409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BF0C91">
        <w:rPr>
          <w:rtl/>
        </w:rPr>
        <w:t xml:space="preserve">نظام الاتصالات هو مجموعة من الأجهزة والوسائل التي تُستخدم لنقل المعلومات مثل </w:t>
      </w:r>
      <w:r>
        <w:rPr>
          <w:rFonts w:hint="cs"/>
          <w:rtl/>
        </w:rPr>
        <w:t>(</w:t>
      </w:r>
      <w:r w:rsidRPr="00BF0C91">
        <w:rPr>
          <w:rtl/>
        </w:rPr>
        <w:t>الصوت، الصورة، أو البيانات) من مُرسِل إلى مُستقبِل عبر قناة اتصال سلكية أو لاسلكية، بهدف تحقيق التواصل بدقة وسرعة</w:t>
      </w:r>
      <w:r w:rsidRPr="00BF0C91">
        <w:t>.</w:t>
      </w:r>
    </w:p>
    <w:p w14:paraId="47535347" w14:textId="77777777" w:rsidR="00AE5C2B" w:rsidRPr="00BF0C91" w:rsidRDefault="00AE5C2B" w:rsidP="005A172F">
      <w:pPr>
        <w:pStyle w:val="a"/>
        <w:rPr>
          <w:rtl/>
        </w:rPr>
      </w:pPr>
    </w:p>
    <w:p w14:paraId="62AEA647" w14:textId="77777777" w:rsidR="00AE5C2B" w:rsidRPr="00652231" w:rsidRDefault="00AE5C2B" w:rsidP="00AE5C2B">
      <w:pPr>
        <w:bidi/>
        <w:rPr>
          <w:rtl/>
          <w:lang w:bidi="ar-SY"/>
        </w:rPr>
      </w:pPr>
    </w:p>
    <w:p w14:paraId="612DE9AD" w14:textId="75CD1BD3" w:rsidR="00AE5C2B" w:rsidRDefault="00AE5C2B" w:rsidP="00AE5C2B">
      <w:pPr>
        <w:pStyle w:val="Heading2"/>
        <w:rPr>
          <w:rtl/>
        </w:rPr>
      </w:pPr>
      <w:r>
        <w:rPr>
          <w:rFonts w:hint="cs"/>
          <w:rtl/>
        </w:rPr>
        <w:lastRenderedPageBreak/>
        <w:t>وسائط النقل السلكية:</w:t>
      </w:r>
    </w:p>
    <w:p w14:paraId="2679FD6E" w14:textId="0E242FAC" w:rsidR="00AE5C2B" w:rsidRPr="00AE5C2B" w:rsidRDefault="00AE5C2B" w:rsidP="00AE5C2B">
      <w:pPr>
        <w:pStyle w:val="ListParagraph"/>
        <w:keepNext/>
        <w:keepLines/>
        <w:numPr>
          <w:ilvl w:val="0"/>
          <w:numId w:val="8"/>
        </w:numPr>
        <w:bidi/>
        <w:spacing w:before="160" w:after="80"/>
        <w:contextualSpacing w:val="0"/>
        <w:outlineLvl w:val="2"/>
        <w:rPr>
          <w:rFonts w:eastAsiaTheme="majorEastAsia" w:cstheme="majorBidi"/>
          <w:vanish/>
          <w:color w:val="2F5496" w:themeColor="accent1" w:themeShade="BF"/>
          <w:sz w:val="56"/>
          <w:szCs w:val="56"/>
        </w:rPr>
      </w:pPr>
    </w:p>
    <w:p w14:paraId="396A83AA" w14:textId="43B589F3" w:rsidR="00AE5C2B" w:rsidRDefault="00AE5C2B" w:rsidP="00742DFC">
      <w:pPr>
        <w:pStyle w:val="Heading3"/>
      </w:pPr>
      <w:r w:rsidRPr="00BF0C91">
        <w:t>Twisted Pair Cable</w:t>
      </w:r>
      <w:r>
        <w:rPr>
          <w:rFonts w:hint="cs"/>
          <w:rtl/>
        </w:rPr>
        <w:t>:</w:t>
      </w:r>
    </w:p>
    <w:p w14:paraId="4649E73A" w14:textId="77777777" w:rsidR="00AE5C2B" w:rsidRDefault="00AE5C2B" w:rsidP="005A172F">
      <w:pPr>
        <w:pStyle w:val="a"/>
        <w:rPr>
          <w:rtl/>
        </w:rPr>
      </w:pPr>
      <w:r>
        <w:rPr>
          <w:rtl/>
        </w:rPr>
        <w:t xml:space="preserve">يُستخدم لنقل الإشارات الكهربائية لمسافات </w:t>
      </w:r>
      <w:r w:rsidRPr="009F3D46">
        <w:rPr>
          <w:rtl/>
        </w:rPr>
        <w:t>قصيرة</w:t>
      </w:r>
      <w:r>
        <w:rPr>
          <w:rtl/>
        </w:rPr>
        <w:t xml:space="preserve">، </w:t>
      </w:r>
    </w:p>
    <w:p w14:paraId="1C386713" w14:textId="77777777" w:rsidR="00AE5C2B" w:rsidRDefault="00AE5C2B" w:rsidP="005A172F">
      <w:pPr>
        <w:pStyle w:val="a"/>
        <w:rPr>
          <w:rtl/>
        </w:rPr>
      </w:pPr>
      <w:r>
        <w:rPr>
          <w:noProof/>
        </w:rPr>
        <w:drawing>
          <wp:anchor distT="0" distB="0" distL="114300" distR="114300" simplePos="0" relativeHeight="251658242" behindDoc="0" locked="0" layoutInCell="1" allowOverlap="1" wp14:anchorId="07627691" wp14:editId="676B4EC6">
            <wp:simplePos x="0" y="0"/>
            <wp:positionH relativeFrom="margin">
              <wp:align>right</wp:align>
            </wp:positionH>
            <wp:positionV relativeFrom="paragraph">
              <wp:posOffset>511497</wp:posOffset>
            </wp:positionV>
            <wp:extent cx="5486400" cy="3858895"/>
            <wp:effectExtent l="0" t="0" r="0" b="8255"/>
            <wp:wrapThrough wrapText="bothSides">
              <wp:wrapPolygon edited="0">
                <wp:start x="0" y="0"/>
                <wp:lineTo x="0" y="21540"/>
                <wp:lineTo x="21525" y="21540"/>
                <wp:lineTo x="21525" y="0"/>
                <wp:lineTo x="0" y="0"/>
              </wp:wrapPolygon>
            </wp:wrapThrough>
            <wp:docPr id="742985836" name="صورة 3" descr="Twisted Pair Cables - Meaning, Uses, Categories &amp; FAQ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wisted Pair Cables - Meaning, Uses, Categories &amp; FAQs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7338" cy="386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tl/>
        </w:rPr>
        <w:t>ويُستعمل بشكل واسع في شبكات الهاتف والإنترنت</w:t>
      </w:r>
      <w:r>
        <w:rPr>
          <w:rFonts w:hint="cs"/>
          <w:rtl/>
        </w:rPr>
        <w:t>.</w:t>
      </w:r>
    </w:p>
    <w:p w14:paraId="3AD716EC" w14:textId="53004128" w:rsidR="00AE5C2B" w:rsidRDefault="00AE5C2B" w:rsidP="00742DFC">
      <w:pPr>
        <w:pStyle w:val="Heading3"/>
        <w:rPr>
          <w:rtl/>
        </w:rPr>
      </w:pPr>
      <w:r w:rsidRPr="009F3D46">
        <w:lastRenderedPageBreak/>
        <w:t>Coaxial Cable</w:t>
      </w:r>
      <w:r>
        <w:rPr>
          <w:rFonts w:hint="cs"/>
          <w:rtl/>
        </w:rPr>
        <w:t>:</w:t>
      </w:r>
    </w:p>
    <w:p w14:paraId="68973F76" w14:textId="77777777" w:rsidR="00AE5C2B" w:rsidRDefault="00AE5C2B" w:rsidP="005A172F">
      <w:pPr>
        <w:pStyle w:val="a"/>
      </w:pPr>
      <w:r>
        <w:rPr>
          <w:noProof/>
        </w:rPr>
        <w:drawing>
          <wp:anchor distT="0" distB="0" distL="114300" distR="114300" simplePos="0" relativeHeight="251658243" behindDoc="0" locked="0" layoutInCell="1" allowOverlap="1" wp14:anchorId="1AB9E151" wp14:editId="68059CAA">
            <wp:simplePos x="0" y="0"/>
            <wp:positionH relativeFrom="margin">
              <wp:posOffset>-189865</wp:posOffset>
            </wp:positionH>
            <wp:positionV relativeFrom="paragraph">
              <wp:posOffset>887730</wp:posOffset>
            </wp:positionV>
            <wp:extent cx="5474335" cy="3087370"/>
            <wp:effectExtent l="0" t="0" r="0" b="0"/>
            <wp:wrapThrough wrapText="bothSides">
              <wp:wrapPolygon edited="0">
                <wp:start x="0" y="0"/>
                <wp:lineTo x="0" y="21458"/>
                <wp:lineTo x="21497" y="21458"/>
                <wp:lineTo x="21497" y="0"/>
                <wp:lineTo x="0" y="0"/>
              </wp:wrapPolygon>
            </wp:wrapThrough>
            <wp:docPr id="2143030713" name="صورة 4" descr="What is a coaxial cable? | Definition from Tech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What is a coaxial cable? | Definition from TechTarget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4335" cy="308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tl/>
        </w:rPr>
        <w:t>يوفّر حماية أفضل من التشويش مقارنة بالزوج المجدول، ويُستخدم في شبكات التلفاز والإنترنت</w:t>
      </w:r>
      <w:r>
        <w:t>.</w:t>
      </w:r>
    </w:p>
    <w:p w14:paraId="0D6A8902" w14:textId="173CC074" w:rsidR="00AE5C2B" w:rsidRDefault="00AE5C2B" w:rsidP="00742DFC">
      <w:pPr>
        <w:pStyle w:val="Heading3"/>
        <w:rPr>
          <w:rtl/>
        </w:rPr>
      </w:pPr>
      <w:r w:rsidRPr="009F3D46">
        <w:lastRenderedPageBreak/>
        <w:t>Fiber Optic Cable</w:t>
      </w:r>
      <w:r>
        <w:rPr>
          <w:rFonts w:hint="cs"/>
          <w:rtl/>
        </w:rPr>
        <w:t>:</w:t>
      </w:r>
    </w:p>
    <w:p w14:paraId="4B16BDDC" w14:textId="77777777" w:rsidR="00AE5C2B" w:rsidRDefault="00AE5C2B" w:rsidP="005A172F">
      <w:pPr>
        <w:pStyle w:val="a"/>
      </w:pPr>
      <w:r>
        <w:rPr>
          <w:noProof/>
        </w:rPr>
        <w:drawing>
          <wp:anchor distT="0" distB="0" distL="114300" distR="114300" simplePos="0" relativeHeight="251658244" behindDoc="0" locked="0" layoutInCell="1" allowOverlap="1" wp14:anchorId="3A582776" wp14:editId="62EE9D73">
            <wp:simplePos x="0" y="0"/>
            <wp:positionH relativeFrom="margin">
              <wp:align>right</wp:align>
            </wp:positionH>
            <wp:positionV relativeFrom="paragraph">
              <wp:posOffset>810326</wp:posOffset>
            </wp:positionV>
            <wp:extent cx="5486400" cy="4608195"/>
            <wp:effectExtent l="0" t="0" r="0" b="1905"/>
            <wp:wrapThrough wrapText="bothSides">
              <wp:wrapPolygon edited="0">
                <wp:start x="0" y="0"/>
                <wp:lineTo x="0" y="21520"/>
                <wp:lineTo x="21525" y="21520"/>
                <wp:lineTo x="21525" y="0"/>
                <wp:lineTo x="0" y="0"/>
              </wp:wrapPolygon>
            </wp:wrapThrough>
            <wp:docPr id="231908387" name="صورة 5" descr="The FOA Reference For Fiber Optics - High Fiber Count Cab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The FOA Reference For Fiber Optics - High Fiber Count Cable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60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tl/>
        </w:rPr>
        <w:t>تنقل البيانات على شكل نبضات ضوئية، وتتميّز بسرعتها العالية جدًا ومقاومتها للتشويش</w:t>
      </w:r>
      <w:r>
        <w:t>.</w:t>
      </w:r>
    </w:p>
    <w:p w14:paraId="427E7A3D" w14:textId="77777777" w:rsidR="00AE5C2B" w:rsidRPr="009F3D46" w:rsidRDefault="00AE5C2B" w:rsidP="005A172F">
      <w:pPr>
        <w:pStyle w:val="a"/>
        <w:bidi w:val="0"/>
        <w:rPr>
          <w:rtl/>
        </w:rPr>
      </w:pPr>
    </w:p>
    <w:p w14:paraId="09243D6C" w14:textId="7759FF99" w:rsidR="00AE5C2B" w:rsidRDefault="00AE5C2B" w:rsidP="00AE5C2B">
      <w:pPr>
        <w:pStyle w:val="Heading2"/>
        <w:rPr>
          <w:rtl/>
        </w:rPr>
      </w:pPr>
      <w:r>
        <w:rPr>
          <w:rFonts w:hint="cs"/>
          <w:rtl/>
        </w:rPr>
        <w:lastRenderedPageBreak/>
        <w:t>وسائط النقل اللاسلكية:</w:t>
      </w:r>
    </w:p>
    <w:p w14:paraId="4E5501BE" w14:textId="5B9092E4" w:rsidR="00AE5C2B" w:rsidRDefault="005852FE" w:rsidP="00742DFC">
      <w:pPr>
        <w:pStyle w:val="Heading3"/>
        <w:rPr>
          <w:rtl/>
        </w:rPr>
      </w:pPr>
      <w:r w:rsidRPr="005852FE">
        <w:t>Radio Waves</w:t>
      </w:r>
      <w:r>
        <w:rPr>
          <w:rFonts w:hint="cs"/>
          <w:rtl/>
        </w:rPr>
        <w:t>:</w:t>
      </w:r>
    </w:p>
    <w:p w14:paraId="4F217B5A" w14:textId="1E59272C" w:rsidR="005852FE" w:rsidRDefault="005852FE" w:rsidP="005A172F">
      <w:pPr>
        <w:pStyle w:val="a"/>
        <w:rPr>
          <w:rtl/>
        </w:rPr>
      </w:pPr>
      <w:r>
        <w:rPr>
          <w:rtl/>
        </w:rPr>
        <w:t>تُستخدم في البث الإذاعي وشبكات الهاتف المحمول والاتصال اللاسلكي</w:t>
      </w:r>
      <w:r>
        <w:t>.</w:t>
      </w:r>
    </w:p>
    <w:p w14:paraId="41E8B37C" w14:textId="5D407B07" w:rsidR="005852FE" w:rsidRDefault="005852FE" w:rsidP="005A172F">
      <w:pPr>
        <w:pStyle w:val="a"/>
      </w:pPr>
      <w:r>
        <w:rPr>
          <w:noProof/>
        </w:rPr>
        <w:drawing>
          <wp:anchor distT="0" distB="0" distL="114300" distR="114300" simplePos="0" relativeHeight="251658245" behindDoc="0" locked="0" layoutInCell="1" allowOverlap="1" wp14:anchorId="4F0A759E" wp14:editId="0DBCB6A7">
            <wp:simplePos x="0" y="0"/>
            <wp:positionH relativeFrom="margin">
              <wp:align>right</wp:align>
            </wp:positionH>
            <wp:positionV relativeFrom="paragraph">
              <wp:posOffset>382905</wp:posOffset>
            </wp:positionV>
            <wp:extent cx="5486400" cy="3550920"/>
            <wp:effectExtent l="0" t="0" r="0" b="0"/>
            <wp:wrapThrough wrapText="bothSides">
              <wp:wrapPolygon edited="0">
                <wp:start x="0" y="0"/>
                <wp:lineTo x="0" y="21438"/>
                <wp:lineTo x="21525" y="21438"/>
                <wp:lineTo x="21525" y="0"/>
                <wp:lineTo x="0" y="0"/>
              </wp:wrapPolygon>
            </wp:wrapThrough>
            <wp:docPr id="244665439" name="صورة 1" descr="How do antennas and transmitters work? - Explain that Stu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ow do antennas and transmitters work? - Explain that Stuff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5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8B7DC8F" w14:textId="77777777" w:rsidR="005852FE" w:rsidRDefault="005852FE" w:rsidP="005852FE">
      <w:pPr>
        <w:rPr>
          <w:rtl/>
        </w:rPr>
      </w:pPr>
    </w:p>
    <w:p w14:paraId="07D13E46" w14:textId="77777777" w:rsidR="005852FE" w:rsidRDefault="005852FE" w:rsidP="005852FE">
      <w:pPr>
        <w:rPr>
          <w:rtl/>
        </w:rPr>
      </w:pPr>
    </w:p>
    <w:p w14:paraId="42FCBD44" w14:textId="77777777" w:rsidR="005852FE" w:rsidRDefault="005852FE" w:rsidP="005852FE">
      <w:pPr>
        <w:rPr>
          <w:rtl/>
        </w:rPr>
      </w:pPr>
    </w:p>
    <w:p w14:paraId="0F5D8B00" w14:textId="77777777" w:rsidR="005852FE" w:rsidRDefault="005852FE" w:rsidP="005852FE">
      <w:pPr>
        <w:rPr>
          <w:rtl/>
        </w:rPr>
      </w:pPr>
    </w:p>
    <w:p w14:paraId="796CD845" w14:textId="460F93A3" w:rsidR="005852FE" w:rsidRDefault="005852FE" w:rsidP="00742DFC">
      <w:pPr>
        <w:pStyle w:val="Heading3"/>
        <w:rPr>
          <w:rtl/>
        </w:rPr>
      </w:pPr>
      <w:r w:rsidRPr="005852FE">
        <w:lastRenderedPageBreak/>
        <w:t>Microwaves</w:t>
      </w:r>
      <w:r>
        <w:rPr>
          <w:rFonts w:hint="cs"/>
          <w:rtl/>
        </w:rPr>
        <w:t>:</w:t>
      </w:r>
    </w:p>
    <w:p w14:paraId="08EAEDA4" w14:textId="76ADF36B" w:rsidR="005852FE" w:rsidRDefault="005852FE" w:rsidP="005A172F">
      <w:pPr>
        <w:pStyle w:val="a"/>
      </w:pPr>
      <w:r>
        <w:rPr>
          <w:noProof/>
          <w:rtl/>
          <w:lang w:val="ar-SA"/>
        </w:rPr>
        <w:drawing>
          <wp:anchor distT="0" distB="0" distL="114300" distR="114300" simplePos="0" relativeHeight="251658246" behindDoc="0" locked="0" layoutInCell="1" allowOverlap="1" wp14:anchorId="38554AF7" wp14:editId="74AF567F">
            <wp:simplePos x="0" y="0"/>
            <wp:positionH relativeFrom="margin">
              <wp:align>right</wp:align>
            </wp:positionH>
            <wp:positionV relativeFrom="paragraph">
              <wp:posOffset>836295</wp:posOffset>
            </wp:positionV>
            <wp:extent cx="5478145" cy="4824095"/>
            <wp:effectExtent l="0" t="0" r="8255" b="0"/>
            <wp:wrapThrough wrapText="bothSides">
              <wp:wrapPolygon edited="0">
                <wp:start x="0" y="0"/>
                <wp:lineTo x="0" y="21495"/>
                <wp:lineTo x="21557" y="21495"/>
                <wp:lineTo x="21557" y="0"/>
                <wp:lineTo x="0" y="0"/>
              </wp:wrapPolygon>
            </wp:wrapThrough>
            <wp:docPr id="2006340534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340534" name="صورة 200634053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4824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tl/>
        </w:rPr>
        <w:t>تُستخدم في الاتصالات عبر الأقمار الصناعية والربط بين الأبراج</w:t>
      </w:r>
      <w:r>
        <w:t>.</w:t>
      </w:r>
    </w:p>
    <w:p w14:paraId="3EE21135" w14:textId="231BA5A2" w:rsidR="005852FE" w:rsidRDefault="005852FE" w:rsidP="005852FE"/>
    <w:p w14:paraId="2B201D00" w14:textId="77777777" w:rsidR="005852FE" w:rsidRPr="005852FE" w:rsidRDefault="005852FE" w:rsidP="005852FE">
      <w:pPr>
        <w:rPr>
          <w:rtl/>
        </w:rPr>
      </w:pPr>
    </w:p>
    <w:p w14:paraId="08550A52" w14:textId="6E02B365" w:rsidR="005852FE" w:rsidRPr="005852FE" w:rsidRDefault="005852FE" w:rsidP="005852FE">
      <w:pPr>
        <w:rPr>
          <w:rtl/>
        </w:rPr>
      </w:pPr>
    </w:p>
    <w:p w14:paraId="71DFC55F" w14:textId="27C7060B" w:rsidR="005852FE" w:rsidRDefault="00482D68" w:rsidP="00742DFC">
      <w:pPr>
        <w:pStyle w:val="Heading3"/>
        <w:rPr>
          <w:rtl/>
        </w:rPr>
      </w:pPr>
      <w:r w:rsidRPr="00482D68">
        <w:lastRenderedPageBreak/>
        <w:t>Satellite Communication</w:t>
      </w:r>
      <w:r>
        <w:rPr>
          <w:rFonts w:hint="cs"/>
          <w:rtl/>
        </w:rPr>
        <w:t>:</w:t>
      </w:r>
    </w:p>
    <w:p w14:paraId="2D2F1CEA" w14:textId="7A8A5673" w:rsidR="00482D68" w:rsidRDefault="00482D68" w:rsidP="005A172F">
      <w:pPr>
        <w:pStyle w:val="a"/>
      </w:pPr>
      <w:r>
        <w:rPr>
          <w:noProof/>
          <w:rtl/>
          <w:lang w:val="ar-SY"/>
        </w:rPr>
        <w:drawing>
          <wp:anchor distT="0" distB="0" distL="114300" distR="114300" simplePos="0" relativeHeight="251658247" behindDoc="0" locked="0" layoutInCell="1" allowOverlap="1" wp14:anchorId="51BBAD99" wp14:editId="21727990">
            <wp:simplePos x="0" y="0"/>
            <wp:positionH relativeFrom="margin">
              <wp:align>right</wp:align>
            </wp:positionH>
            <wp:positionV relativeFrom="paragraph">
              <wp:posOffset>854951</wp:posOffset>
            </wp:positionV>
            <wp:extent cx="5486400" cy="3326239"/>
            <wp:effectExtent l="0" t="0" r="0" b="7620"/>
            <wp:wrapThrough wrapText="bothSides">
              <wp:wrapPolygon edited="0">
                <wp:start x="0" y="0"/>
                <wp:lineTo x="0" y="21526"/>
                <wp:lineTo x="21525" y="21526"/>
                <wp:lineTo x="21525" y="0"/>
                <wp:lineTo x="0" y="0"/>
              </wp:wrapPolygon>
            </wp:wrapThrough>
            <wp:docPr id="600926689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926689" name="صورة 60092668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262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tl/>
        </w:rPr>
        <w:t>تُستخدم لنقل الإشارات لمسافات بعيدة جدًا مثل البث التلفزيوني العالمي</w:t>
      </w:r>
      <w:r>
        <w:t>.</w:t>
      </w:r>
    </w:p>
    <w:p w14:paraId="03346CF5" w14:textId="43930742" w:rsidR="00482D68" w:rsidRPr="00482D68" w:rsidRDefault="00482D68" w:rsidP="005A172F">
      <w:pPr>
        <w:pStyle w:val="a"/>
        <w:bidi w:val="0"/>
        <w:rPr>
          <w:rtl/>
        </w:rPr>
      </w:pPr>
    </w:p>
    <w:p w14:paraId="23E75E15" w14:textId="4F6E4952" w:rsidR="00482D68" w:rsidRPr="00482D68" w:rsidRDefault="00482D68" w:rsidP="00482D68">
      <w:pPr>
        <w:bidi/>
        <w:rPr>
          <w:rtl/>
        </w:rPr>
      </w:pPr>
    </w:p>
    <w:p w14:paraId="2E30C7FE" w14:textId="14F73088" w:rsidR="00AE5C2B" w:rsidRDefault="00AE5C2B" w:rsidP="00AE5C2B">
      <w:pPr>
        <w:pStyle w:val="Heading2"/>
        <w:rPr>
          <w:rtl/>
        </w:rPr>
      </w:pPr>
      <w:r>
        <w:rPr>
          <w:rFonts w:hint="cs"/>
          <w:rtl/>
        </w:rPr>
        <w:lastRenderedPageBreak/>
        <w:t>تراميز المنبع:</w:t>
      </w:r>
    </w:p>
    <w:p w14:paraId="4A87A71C" w14:textId="610BEC3B" w:rsidR="00482D68" w:rsidRPr="00482D68" w:rsidRDefault="00482D68" w:rsidP="00482D68">
      <w:pPr>
        <w:bidi/>
        <w:rPr>
          <w:rtl/>
          <w:lang w:bidi="ar-SY"/>
        </w:rPr>
      </w:pPr>
      <w:r>
        <w:rPr>
          <w:noProof/>
        </w:rPr>
        <w:drawing>
          <wp:anchor distT="0" distB="0" distL="114300" distR="114300" simplePos="0" relativeHeight="251658248" behindDoc="0" locked="0" layoutInCell="1" allowOverlap="1" wp14:anchorId="48E37E79" wp14:editId="5D694AC2">
            <wp:simplePos x="0" y="0"/>
            <wp:positionH relativeFrom="column">
              <wp:posOffset>117782</wp:posOffset>
            </wp:positionH>
            <wp:positionV relativeFrom="paragraph">
              <wp:posOffset>1248125</wp:posOffset>
            </wp:positionV>
            <wp:extent cx="5486400" cy="3181985"/>
            <wp:effectExtent l="0" t="0" r="0" b="0"/>
            <wp:wrapThrough wrapText="bothSides">
              <wp:wrapPolygon edited="0">
                <wp:start x="0" y="0"/>
                <wp:lineTo x="0" y="21466"/>
                <wp:lineTo x="21525" y="21466"/>
                <wp:lineTo x="21525" y="0"/>
                <wp:lineTo x="0" y="0"/>
              </wp:wrapPolygon>
            </wp:wrapThrough>
            <wp:docPr id="607075226" name="صورة 5" descr="What are data compression techniques? | AnalytixLab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What are data compression techniques? | AnalytixLabs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8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82D68">
        <w:rPr>
          <w:rStyle w:val="Char"/>
          <w:rtl/>
          <w:lang w:bidi="ar-SA"/>
        </w:rPr>
        <w:t>ترميز</w:t>
      </w:r>
      <w:r w:rsidRPr="00482D68">
        <w:rPr>
          <w:rtl/>
        </w:rPr>
        <w:t xml:space="preserve"> </w:t>
      </w:r>
      <w:r w:rsidRPr="00482D68">
        <w:rPr>
          <w:rStyle w:val="Char"/>
          <w:rtl/>
          <w:lang w:bidi="ar-SA"/>
        </w:rPr>
        <w:t>المنبع هو عملية تحويل المعلومات الأصلية (صوت، صورة، بيانات) إلى شكل رقمي مضغوط يقلّل حجم البيانات دون التأثير الكبير على جودة المعلومات</w:t>
      </w:r>
      <w:r w:rsidRPr="00482D68">
        <w:rPr>
          <w:rStyle w:val="Char"/>
        </w:rPr>
        <w:t>.</w:t>
      </w:r>
    </w:p>
    <w:p w14:paraId="20751951" w14:textId="0D23864B" w:rsidR="00AE5C2B" w:rsidRDefault="00AE5C2B" w:rsidP="00AE5C2B">
      <w:pPr>
        <w:pStyle w:val="Heading2"/>
        <w:rPr>
          <w:rtl/>
        </w:rPr>
      </w:pPr>
      <w:r>
        <w:rPr>
          <w:rFonts w:hint="cs"/>
          <w:rtl/>
        </w:rPr>
        <w:t>تراميز الخط:</w:t>
      </w:r>
    </w:p>
    <w:p w14:paraId="3C077D6F" w14:textId="7E3F2C79" w:rsidR="00482D68" w:rsidRDefault="00482D68" w:rsidP="00482D68">
      <w:pPr>
        <w:bidi/>
        <w:rPr>
          <w:rStyle w:val="Char"/>
          <w:rtl/>
        </w:rPr>
      </w:pPr>
      <w:r w:rsidRPr="00482D68">
        <w:rPr>
          <w:rStyle w:val="Char"/>
          <w:rtl/>
          <w:lang w:bidi="ar-SA"/>
        </w:rPr>
        <w:t>ترميز الخط هو طريقة تمثيل البيانات الرقمية (0 و 1) على شكل إشارات كهربائية أو ضوئية لتناسب الإرسال عبر قناة الاتصال</w:t>
      </w:r>
      <w:r w:rsidRPr="00482D68">
        <w:rPr>
          <w:rStyle w:val="Char"/>
        </w:rPr>
        <w:t>.</w:t>
      </w:r>
    </w:p>
    <w:p w14:paraId="5F5C1B54" w14:textId="7492C207" w:rsidR="00482D68" w:rsidRPr="00482D68" w:rsidRDefault="00482D68" w:rsidP="00482D68">
      <w:pPr>
        <w:bidi/>
        <w:rPr>
          <w:rStyle w:val="Char"/>
          <w:rtl/>
        </w:rPr>
      </w:pPr>
      <w:r>
        <w:rPr>
          <w:noProof/>
        </w:rPr>
        <w:lastRenderedPageBreak/>
        <w:drawing>
          <wp:inline distT="0" distB="0" distL="0" distR="0" wp14:anchorId="3F229591" wp14:editId="2F0DF71D">
            <wp:extent cx="5486400" cy="3092450"/>
            <wp:effectExtent l="0" t="0" r="0" b="0"/>
            <wp:docPr id="1748184121" name="صورة 4" descr="Line Encoding Techniques. What is Line Encoding? | by Junaid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ine Encoding Techniques. What is Line Encoding? | by Junaid ..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9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8FB30" w14:textId="35356FB9" w:rsidR="00AE5C2B" w:rsidRDefault="00AE5C2B" w:rsidP="00AE5C2B">
      <w:pPr>
        <w:pStyle w:val="Heading2"/>
        <w:rPr>
          <w:rtl/>
        </w:rPr>
      </w:pPr>
      <w:r>
        <w:rPr>
          <w:rFonts w:hint="cs"/>
          <w:rtl/>
        </w:rPr>
        <w:t>تراميز القناة:</w:t>
      </w:r>
    </w:p>
    <w:p w14:paraId="65ED6E44" w14:textId="19AF6124" w:rsidR="00EC2D3A" w:rsidRDefault="00EC2D3A" w:rsidP="005A172F">
      <w:pPr>
        <w:pStyle w:val="a"/>
      </w:pPr>
      <w:r>
        <w:rPr>
          <w:noProof/>
        </w:rPr>
        <w:drawing>
          <wp:anchor distT="0" distB="0" distL="114300" distR="114300" simplePos="0" relativeHeight="251658249" behindDoc="0" locked="0" layoutInCell="1" allowOverlap="1" wp14:anchorId="61B65FC3" wp14:editId="60F1155C">
            <wp:simplePos x="0" y="0"/>
            <wp:positionH relativeFrom="margin">
              <wp:align>left</wp:align>
            </wp:positionH>
            <wp:positionV relativeFrom="paragraph">
              <wp:posOffset>1226820</wp:posOffset>
            </wp:positionV>
            <wp:extent cx="5674995" cy="2837180"/>
            <wp:effectExtent l="0" t="0" r="1905" b="1270"/>
            <wp:wrapThrough wrapText="bothSides">
              <wp:wrapPolygon edited="0">
                <wp:start x="0" y="0"/>
                <wp:lineTo x="0" y="21465"/>
                <wp:lineTo x="21535" y="21465"/>
                <wp:lineTo x="21535" y="0"/>
                <wp:lineTo x="0" y="0"/>
              </wp:wrapPolygon>
            </wp:wrapThrough>
            <wp:docPr id="1385796919" name="صورة 6" descr="LDPC encoder block diagram. |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LDPC encoder block diagram. |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4995" cy="283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tl/>
        </w:rPr>
        <w:t xml:space="preserve">ترميز القناة هو عملية إضافة معلومات زائدة إلى البيانات بهدف </w:t>
      </w:r>
      <w:r>
        <w:rPr>
          <w:rStyle w:val="Strong"/>
          <w:rtl/>
        </w:rPr>
        <w:t>كشف وتصحيح الأخطاء</w:t>
      </w:r>
      <w:r>
        <w:rPr>
          <w:rtl/>
        </w:rPr>
        <w:t xml:space="preserve"> التي قد تحدث أثناء انتقال الإشارة عبر قناة الاتصال</w:t>
      </w:r>
      <w:r>
        <w:t>.</w:t>
      </w:r>
    </w:p>
    <w:p w14:paraId="2D6A7B29" w14:textId="51648E2E" w:rsidR="00EC2D3A" w:rsidRPr="00EC2D3A" w:rsidRDefault="00EC2D3A" w:rsidP="00EC2D3A">
      <w:pPr>
        <w:rPr>
          <w:rtl/>
          <w:lang w:bidi="ar-SY"/>
        </w:rPr>
      </w:pPr>
    </w:p>
    <w:p w14:paraId="3BA93435" w14:textId="7278F04F" w:rsidR="00475DE0" w:rsidRDefault="00AE5C2B" w:rsidP="00AE5C2B">
      <w:pPr>
        <w:pStyle w:val="Heading2"/>
        <w:rPr>
          <w:rtl/>
        </w:rPr>
      </w:pPr>
      <w:r>
        <w:rPr>
          <w:rFonts w:hint="cs"/>
          <w:rtl/>
        </w:rPr>
        <w:lastRenderedPageBreak/>
        <w:t>أنواع الضجيج:</w:t>
      </w:r>
    </w:p>
    <w:p w14:paraId="24A7F4B2" w14:textId="77777777" w:rsidR="00475DE0" w:rsidRDefault="00475DE0">
      <w:pPr>
        <w:rPr>
          <w:rFonts w:asciiTheme="majorHAnsi" w:eastAsiaTheme="majorEastAsia" w:hAnsiTheme="majorHAnsi" w:cstheme="majorBidi"/>
          <w:color w:val="2F5496" w:themeColor="accent1" w:themeShade="BF"/>
          <w:sz w:val="64"/>
          <w:szCs w:val="64"/>
          <w:rtl/>
          <w:lang w:bidi="ar-SY"/>
        </w:rPr>
      </w:pPr>
      <w:r>
        <w:rPr>
          <w:rtl/>
        </w:rPr>
        <w:br w:type="page"/>
      </w:r>
    </w:p>
    <w:p w14:paraId="78817179" w14:textId="0D5A5D73" w:rsidR="00AE022D" w:rsidRDefault="00475DE0" w:rsidP="005A172F">
      <w:pPr>
        <w:pStyle w:val="Heading1"/>
        <w:rPr>
          <w:rtl/>
          <w:lang w:bidi="ar-SY"/>
        </w:rPr>
      </w:pPr>
      <w:bookmarkStart w:id="2" w:name="_Toc218681966"/>
      <w:r>
        <w:rPr>
          <w:rFonts w:hint="cs"/>
          <w:rtl/>
          <w:lang w:bidi="ar-SY"/>
        </w:rPr>
        <w:lastRenderedPageBreak/>
        <w:t>التطبيق العملي:</w:t>
      </w:r>
      <w:bookmarkEnd w:id="2"/>
      <w:r>
        <w:rPr>
          <w:rFonts w:hint="cs"/>
          <w:rtl/>
          <w:lang w:bidi="ar-SY"/>
        </w:rPr>
        <w:t xml:space="preserve"> </w:t>
      </w:r>
    </w:p>
    <w:p w14:paraId="78A03E79" w14:textId="77777777" w:rsidR="005142FF" w:rsidRDefault="00475DE0" w:rsidP="005A172F">
      <w:pPr>
        <w:pStyle w:val="a"/>
      </w:pPr>
      <w:r>
        <w:rPr>
          <w:rFonts w:hint="cs"/>
          <w:rtl/>
        </w:rPr>
        <w:t>تم تنفيذ محاكاة المنظومة على برنامج</w:t>
      </w:r>
    </w:p>
    <w:p w14:paraId="7BDE74DA" w14:textId="6C62CF43" w:rsidR="00475DE0" w:rsidRDefault="00475DE0" w:rsidP="005A172F">
      <w:pPr>
        <w:pStyle w:val="a"/>
      </w:pPr>
      <w:r>
        <w:t>MATLAB Simulink</w:t>
      </w:r>
      <w:r w:rsidR="005142FF">
        <w:t>.</w:t>
      </w:r>
    </w:p>
    <w:p w14:paraId="03F57090" w14:textId="7D551A0C" w:rsidR="005142FF" w:rsidRDefault="005142FF" w:rsidP="005A172F">
      <w:pPr>
        <w:pStyle w:val="a"/>
        <w:rPr>
          <w:rtl/>
        </w:rPr>
      </w:pPr>
      <w:r>
        <w:rPr>
          <w:rFonts w:hint="cs"/>
          <w:rtl/>
        </w:rPr>
        <w:t xml:space="preserve">وسيتم العمل لاحقاً على تطبيق نتائج منظومة ال </w:t>
      </w:r>
      <w:r>
        <w:t>Simulink</w:t>
      </w:r>
      <w:r>
        <w:rPr>
          <w:rFonts w:hint="cs"/>
          <w:rtl/>
        </w:rPr>
        <w:t xml:space="preserve"> الى برنامج </w:t>
      </w:r>
      <w:r>
        <w:t>Pathloss</w:t>
      </w:r>
      <w:r>
        <w:rPr>
          <w:rFonts w:hint="cs"/>
          <w:rtl/>
        </w:rPr>
        <w:t xml:space="preserve"> حتى نكون قد طبقنا المنظومة واقعياً مع كافة التأثيرات.</w:t>
      </w:r>
    </w:p>
    <w:p w14:paraId="085120D0" w14:textId="6AE58E78" w:rsidR="005142FF" w:rsidRDefault="005142FF" w:rsidP="005A172F">
      <w:pPr>
        <w:pStyle w:val="a"/>
        <w:rPr>
          <w:rtl/>
        </w:rPr>
      </w:pPr>
      <w:r>
        <w:rPr>
          <w:rFonts w:hint="cs"/>
          <w:rtl/>
        </w:rPr>
        <w:t>ما يلي صور لبعض المنظومات:</w:t>
      </w:r>
    </w:p>
    <w:p w14:paraId="7EF595BA" w14:textId="59A5AEA9" w:rsidR="002560E7" w:rsidRDefault="002560E7" w:rsidP="002560E7">
      <w:pPr>
        <w:pStyle w:val="Heading2"/>
        <w:rPr>
          <w:rtl/>
        </w:rPr>
      </w:pPr>
      <w:r>
        <w:rPr>
          <w:rFonts w:hint="cs"/>
          <w:rtl/>
        </w:rPr>
        <w:t>التطبيقات العملية:</w:t>
      </w:r>
    </w:p>
    <w:p w14:paraId="75AB065F" w14:textId="5D93CCB7" w:rsidR="00BC31AD" w:rsidRPr="002560E7" w:rsidRDefault="005142FF" w:rsidP="00742DFC">
      <w:pPr>
        <w:pStyle w:val="Heading3"/>
        <w:rPr>
          <w:rStyle w:val="Heading3Char"/>
        </w:rPr>
      </w:pPr>
      <w:r>
        <w:t xml:space="preserve"> </w:t>
      </w:r>
      <w:r w:rsidR="00BC31AD" w:rsidRPr="00BC31AD">
        <w:t>LDPC+16</w:t>
      </w:r>
      <w:r w:rsidR="00BC31AD">
        <w:t>-</w:t>
      </w:r>
      <w:r w:rsidR="00BC31AD" w:rsidRPr="00BC31AD">
        <w:t>QAM+AWGN</w:t>
      </w:r>
    </w:p>
    <w:p w14:paraId="5AD5B1AC" w14:textId="4155B86C" w:rsidR="00BC31AD" w:rsidRDefault="00BC31AD" w:rsidP="00BC31AD">
      <w:pPr>
        <w:bidi/>
      </w:pPr>
      <w:r>
        <w:rPr>
          <w:noProof/>
        </w:rPr>
        <w:drawing>
          <wp:anchor distT="0" distB="0" distL="114300" distR="114300" simplePos="0" relativeHeight="251658250" behindDoc="0" locked="0" layoutInCell="1" allowOverlap="1" wp14:anchorId="1645AB81" wp14:editId="64ED533A">
            <wp:simplePos x="0" y="0"/>
            <wp:positionH relativeFrom="page">
              <wp:posOffset>704850</wp:posOffset>
            </wp:positionH>
            <wp:positionV relativeFrom="paragraph">
              <wp:posOffset>140335</wp:posOffset>
            </wp:positionV>
            <wp:extent cx="5486400" cy="2625725"/>
            <wp:effectExtent l="0" t="0" r="0" b="3175"/>
            <wp:wrapThrough wrapText="bothSides">
              <wp:wrapPolygon edited="0">
                <wp:start x="0" y="0"/>
                <wp:lineTo x="0" y="21469"/>
                <wp:lineTo x="21525" y="21469"/>
                <wp:lineTo x="21525" y="0"/>
                <wp:lineTo x="0" y="0"/>
              </wp:wrapPolygon>
            </wp:wrapThrough>
            <wp:docPr id="474129307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4712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10DB66" w14:textId="54F12857" w:rsidR="00BC31AD" w:rsidRDefault="00BC31AD" w:rsidP="00BC31AD">
      <w:pPr>
        <w:bidi/>
      </w:pPr>
    </w:p>
    <w:p w14:paraId="77B4D77E" w14:textId="77777777" w:rsidR="00BC31AD" w:rsidRDefault="00BC31AD" w:rsidP="00BC31AD">
      <w:pPr>
        <w:bidi/>
      </w:pPr>
    </w:p>
    <w:p w14:paraId="609CDB8E" w14:textId="22DB0BF3" w:rsidR="00BC31AD" w:rsidRDefault="00BC31AD" w:rsidP="00742DFC">
      <w:pPr>
        <w:pStyle w:val="Heading3"/>
        <w:rPr>
          <w:noProof/>
        </w:rPr>
      </w:pPr>
      <w:r w:rsidRPr="00BC31AD">
        <w:lastRenderedPageBreak/>
        <w:t>LDPC+6</w:t>
      </w:r>
      <w:r>
        <w:t>4-</w:t>
      </w:r>
      <w:r w:rsidRPr="00BC31AD">
        <w:t>QAM+AWGN</w:t>
      </w:r>
    </w:p>
    <w:p w14:paraId="69589EEE" w14:textId="09CDA024" w:rsidR="00BC31AD" w:rsidRPr="00BC31AD" w:rsidRDefault="00BC31AD" w:rsidP="00BC31AD">
      <w:r>
        <w:rPr>
          <w:noProof/>
        </w:rPr>
        <w:drawing>
          <wp:anchor distT="0" distB="0" distL="114300" distR="114300" simplePos="0" relativeHeight="251658251" behindDoc="0" locked="0" layoutInCell="1" allowOverlap="1" wp14:anchorId="32651644" wp14:editId="6B140817">
            <wp:simplePos x="0" y="0"/>
            <wp:positionH relativeFrom="margin">
              <wp:posOffset>0</wp:posOffset>
            </wp:positionH>
            <wp:positionV relativeFrom="paragraph">
              <wp:posOffset>296545</wp:posOffset>
            </wp:positionV>
            <wp:extent cx="5486400" cy="2288540"/>
            <wp:effectExtent l="0" t="0" r="0" b="0"/>
            <wp:wrapThrough wrapText="bothSides">
              <wp:wrapPolygon edited="0">
                <wp:start x="0" y="0"/>
                <wp:lineTo x="0" y="21396"/>
                <wp:lineTo x="21525" y="21396"/>
                <wp:lineTo x="21525" y="0"/>
                <wp:lineTo x="0" y="0"/>
              </wp:wrapPolygon>
            </wp:wrapThrough>
            <wp:docPr id="504996926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9969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470474" w14:textId="2AD4625A" w:rsidR="00BC31AD" w:rsidRDefault="00BC31AD" w:rsidP="00742DFC">
      <w:pPr>
        <w:pStyle w:val="Heading3"/>
      </w:pPr>
      <w:r w:rsidRPr="00BC31AD">
        <w:t>LDPC+BPSK+Rayleigh+AWGN</w:t>
      </w:r>
    </w:p>
    <w:p w14:paraId="345C1E08" w14:textId="1AFA578D" w:rsidR="00BC31AD" w:rsidRPr="00BC31AD" w:rsidRDefault="00BC31AD" w:rsidP="00BC31AD">
      <w:r>
        <w:rPr>
          <w:noProof/>
        </w:rPr>
        <w:drawing>
          <wp:anchor distT="0" distB="0" distL="114300" distR="114300" simplePos="0" relativeHeight="251658252" behindDoc="0" locked="0" layoutInCell="1" allowOverlap="1" wp14:anchorId="10FD7360" wp14:editId="663FD15C">
            <wp:simplePos x="0" y="0"/>
            <wp:positionH relativeFrom="column">
              <wp:posOffset>0</wp:posOffset>
            </wp:positionH>
            <wp:positionV relativeFrom="paragraph">
              <wp:posOffset>285115</wp:posOffset>
            </wp:positionV>
            <wp:extent cx="5486400" cy="2589530"/>
            <wp:effectExtent l="0" t="0" r="0" b="1270"/>
            <wp:wrapThrough wrapText="bothSides">
              <wp:wrapPolygon edited="0">
                <wp:start x="0" y="0"/>
                <wp:lineTo x="0" y="21452"/>
                <wp:lineTo x="21525" y="21452"/>
                <wp:lineTo x="21525" y="0"/>
                <wp:lineTo x="0" y="0"/>
              </wp:wrapPolygon>
            </wp:wrapThrough>
            <wp:docPr id="122830492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3049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D2ED14" w14:textId="43122EB2" w:rsidR="00BC31AD" w:rsidRDefault="00BC31AD" w:rsidP="00742DFC">
      <w:pPr>
        <w:pStyle w:val="Heading3"/>
      </w:pPr>
      <w:r>
        <w:lastRenderedPageBreak/>
        <w:t>LDPC+QPSK+Rayleigh+AWGN</w:t>
      </w:r>
    </w:p>
    <w:p w14:paraId="376E334D" w14:textId="71EFF549" w:rsidR="00BC31AD" w:rsidRPr="00BC31AD" w:rsidRDefault="00BC31AD" w:rsidP="00BC31AD">
      <w:r>
        <w:rPr>
          <w:noProof/>
        </w:rPr>
        <w:drawing>
          <wp:anchor distT="0" distB="0" distL="114300" distR="114300" simplePos="0" relativeHeight="251658253" behindDoc="0" locked="0" layoutInCell="1" allowOverlap="1" wp14:anchorId="1DA1E6C9" wp14:editId="0EA398CB">
            <wp:simplePos x="0" y="0"/>
            <wp:positionH relativeFrom="margin">
              <wp:align>right</wp:align>
            </wp:positionH>
            <wp:positionV relativeFrom="paragraph">
              <wp:posOffset>71359</wp:posOffset>
            </wp:positionV>
            <wp:extent cx="5486400" cy="2407285"/>
            <wp:effectExtent l="0" t="0" r="0" b="0"/>
            <wp:wrapThrough wrapText="bothSides">
              <wp:wrapPolygon edited="0">
                <wp:start x="0" y="0"/>
                <wp:lineTo x="0" y="21366"/>
                <wp:lineTo x="21525" y="21366"/>
                <wp:lineTo x="21525" y="0"/>
                <wp:lineTo x="0" y="0"/>
              </wp:wrapPolygon>
            </wp:wrapThrough>
            <wp:docPr id="1416024916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0249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F89439" w14:textId="68309556" w:rsidR="002560E7" w:rsidRDefault="002560E7" w:rsidP="00742DFC">
      <w:pPr>
        <w:pStyle w:val="Heading3"/>
      </w:pPr>
      <w:r>
        <w:t>BPSK+Rayleigh+AWGN</w:t>
      </w:r>
    </w:p>
    <w:p w14:paraId="2771A65B" w14:textId="42E795B7" w:rsidR="002560E7" w:rsidRPr="002560E7" w:rsidRDefault="002560E7" w:rsidP="002560E7">
      <w:r>
        <w:rPr>
          <w:noProof/>
        </w:rPr>
        <w:drawing>
          <wp:anchor distT="0" distB="0" distL="114300" distR="114300" simplePos="0" relativeHeight="251658254" behindDoc="0" locked="0" layoutInCell="1" allowOverlap="1" wp14:anchorId="496758EF" wp14:editId="1CCB9F4B">
            <wp:simplePos x="0" y="0"/>
            <wp:positionH relativeFrom="column">
              <wp:posOffset>0</wp:posOffset>
            </wp:positionH>
            <wp:positionV relativeFrom="paragraph">
              <wp:posOffset>273050</wp:posOffset>
            </wp:positionV>
            <wp:extent cx="5486400" cy="3449955"/>
            <wp:effectExtent l="0" t="0" r="0" b="0"/>
            <wp:wrapThrough wrapText="bothSides">
              <wp:wrapPolygon edited="0">
                <wp:start x="0" y="0"/>
                <wp:lineTo x="0" y="21469"/>
                <wp:lineTo x="21525" y="21469"/>
                <wp:lineTo x="21525" y="0"/>
                <wp:lineTo x="0" y="0"/>
              </wp:wrapPolygon>
            </wp:wrapThrough>
            <wp:docPr id="6661728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1728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49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D0C7A1" w14:textId="733B4DA0" w:rsidR="002560E7" w:rsidRDefault="002560E7" w:rsidP="00AB5499">
      <w:pPr>
        <w:pStyle w:val="Heading2"/>
        <w:rPr>
          <w:rtl/>
        </w:rPr>
      </w:pPr>
      <w:r>
        <w:br w:type="page"/>
      </w:r>
      <w:r>
        <w:rPr>
          <w:rFonts w:hint="cs"/>
          <w:rtl/>
        </w:rPr>
        <w:lastRenderedPageBreak/>
        <w:t>مؤشرات الأداء:</w:t>
      </w:r>
    </w:p>
    <w:p w14:paraId="29B92781" w14:textId="656EF0B0" w:rsidR="002560E7" w:rsidRPr="00AB5499" w:rsidRDefault="00AB5499" w:rsidP="00742DFC">
      <w:pPr>
        <w:pStyle w:val="Heading3"/>
      </w:pPr>
      <w:r w:rsidRPr="00AB5499">
        <w:t>BER (Bit Error Rate)</w:t>
      </w:r>
    </w:p>
    <w:p w14:paraId="545D3417" w14:textId="77777777" w:rsidR="00AB5499" w:rsidRDefault="00AB5499" w:rsidP="005A172F">
      <w:pPr>
        <w:pStyle w:val="a"/>
      </w:pPr>
      <w:r>
        <w:rPr>
          <w:rtl/>
        </w:rPr>
        <w:t>معدل خطأ البِتات، وهو نسبة عدد البِتات الخاطئة إلى العدد الكلي للبِتات المُرسلة</w:t>
      </w:r>
      <w:r>
        <w:t>.</w:t>
      </w:r>
    </w:p>
    <w:p w14:paraId="16A43631" w14:textId="08B59AFD" w:rsidR="00AB5499" w:rsidRDefault="00AB5499" w:rsidP="005A172F">
      <w:pPr>
        <w:pStyle w:val="a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  <w:rtl/>
        </w:rPr>
        <w:t>كلما كان</w:t>
      </w:r>
      <w:r>
        <w:rPr>
          <w:rStyle w:val="Strong"/>
        </w:rPr>
        <w:t xml:space="preserve"> BER </w:t>
      </w:r>
      <w:r>
        <w:rPr>
          <w:rStyle w:val="Strong"/>
          <w:rtl/>
        </w:rPr>
        <w:t xml:space="preserve">أقل </w:t>
      </w:r>
      <w:r>
        <w:rPr>
          <w:rStyle w:val="Strong"/>
        </w:rPr>
        <w:t xml:space="preserve"> &lt;-</w:t>
      </w:r>
      <w:r>
        <w:rPr>
          <w:rStyle w:val="Strong"/>
          <w:rtl/>
        </w:rPr>
        <w:t>كان أداء النظام أفضل</w:t>
      </w:r>
      <w:r>
        <w:br/>
      </w:r>
      <w:r>
        <w:rPr>
          <w:rtl/>
        </w:rPr>
        <w:t>يُعتبر من أهم المؤشرات في أنظمة الاتصالات الرقمية</w:t>
      </w:r>
      <w:r>
        <w:t>.</w:t>
      </w:r>
    </w:p>
    <w:p w14:paraId="72B8B9EE" w14:textId="77777777" w:rsidR="00AB5499" w:rsidRPr="00AB5499" w:rsidRDefault="00AB5499" w:rsidP="00AB5499">
      <w:pPr>
        <w:rPr>
          <w:lang w:bidi="ar-SY"/>
        </w:rPr>
      </w:pPr>
    </w:p>
    <w:p w14:paraId="25EF70D9" w14:textId="796A2039" w:rsidR="00AB5499" w:rsidRDefault="00AB5499" w:rsidP="00742DFC">
      <w:pPr>
        <w:pStyle w:val="Heading3"/>
      </w:pPr>
      <w:r w:rsidRPr="00AB5499">
        <w:t>Availability</w:t>
      </w:r>
    </w:p>
    <w:p w14:paraId="0A0273B1" w14:textId="77777777" w:rsidR="00AB5499" w:rsidRDefault="00AB5499" w:rsidP="005A172F">
      <w:pPr>
        <w:pStyle w:val="a"/>
      </w:pPr>
      <w:r>
        <w:rPr>
          <w:rtl/>
        </w:rPr>
        <w:t>تمثّل نسبة الزمن الذي يكون فيه نظام الاتصالات متاحًا للعمل بشكل صحيح دون انقطاع</w:t>
      </w:r>
      <w:r>
        <w:t>.</w:t>
      </w:r>
    </w:p>
    <w:p w14:paraId="1B1D0A38" w14:textId="77777777" w:rsidR="00AB5499" w:rsidRDefault="00AB5499" w:rsidP="005A172F">
      <w:pPr>
        <w:pStyle w:val="a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tl/>
        </w:rPr>
        <w:t>تُقاس كنسبة مئوية</w:t>
      </w:r>
      <w:r>
        <w:br/>
      </w: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tl/>
        </w:rPr>
        <w:t>كلما زادت الإتاحة، زادت موثوقية النظام</w:t>
      </w:r>
    </w:p>
    <w:p w14:paraId="3277BE22" w14:textId="77777777" w:rsidR="00AB5499" w:rsidRPr="00AB5499" w:rsidRDefault="00AB5499" w:rsidP="00AB5499">
      <w:pPr>
        <w:rPr>
          <w:lang w:bidi="ar-SY"/>
        </w:rPr>
      </w:pPr>
    </w:p>
    <w:p w14:paraId="6E43A060" w14:textId="6344E932" w:rsidR="00AB5499" w:rsidRPr="00AB5499" w:rsidRDefault="00AB5499" w:rsidP="00742DFC">
      <w:pPr>
        <w:pStyle w:val="Heading3"/>
      </w:pPr>
      <w:r w:rsidRPr="00AB5499">
        <w:t>SNR (Signal to Noise Ratio)</w:t>
      </w:r>
    </w:p>
    <w:p w14:paraId="5BA2BD5A" w14:textId="77777777" w:rsidR="00AB5499" w:rsidRDefault="00AB5499" w:rsidP="005A172F">
      <w:pPr>
        <w:pStyle w:val="a"/>
      </w:pPr>
      <w:r>
        <w:rPr>
          <w:rtl/>
        </w:rPr>
        <w:t>نسبة قدرة الإشارة إلى قدرة الضجيج داخل قناة الاتصال</w:t>
      </w:r>
      <w:r>
        <w:t>.</w:t>
      </w:r>
    </w:p>
    <w:p w14:paraId="0D471D82" w14:textId="77777777" w:rsidR="00AB5499" w:rsidRDefault="00AB5499" w:rsidP="005A172F">
      <w:pPr>
        <w:pStyle w:val="a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tl/>
        </w:rPr>
        <w:t>قيمة عالية لـ</w:t>
      </w:r>
      <w:r>
        <w:t xml:space="preserve"> SNR </w:t>
      </w:r>
      <w:r>
        <w:rPr>
          <w:rtl/>
        </w:rPr>
        <w:t>تعني إشارة أوضح وضجيج أقل</w:t>
      </w:r>
      <w:r>
        <w:br/>
      </w: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tl/>
        </w:rPr>
        <w:t>تؤثر مباشرة على جودة الإرسال ومعدل الأخطاء</w:t>
      </w:r>
    </w:p>
    <w:p w14:paraId="578690BA" w14:textId="77777777" w:rsidR="00AB5499" w:rsidRPr="00AB5499" w:rsidRDefault="00AB5499" w:rsidP="00AB5499">
      <w:pPr>
        <w:bidi/>
        <w:rPr>
          <w:lang w:bidi="ar-SY"/>
        </w:rPr>
      </w:pPr>
    </w:p>
    <w:p w14:paraId="6636638F" w14:textId="27EAF4FB" w:rsidR="00AB5499" w:rsidRDefault="00AB5499" w:rsidP="00742DFC">
      <w:pPr>
        <w:pStyle w:val="Heading3"/>
      </w:pPr>
      <w:r w:rsidRPr="00AB5499">
        <w:lastRenderedPageBreak/>
        <w:t>PR (Power Ratio)</w:t>
      </w:r>
    </w:p>
    <w:p w14:paraId="2AD20A03" w14:textId="77777777" w:rsidR="00AB5499" w:rsidRDefault="00AB5499" w:rsidP="005A172F">
      <w:pPr>
        <w:pStyle w:val="a"/>
      </w:pPr>
      <w:r>
        <w:rPr>
          <w:rtl/>
        </w:rPr>
        <w:t>نسبة القدرة المستقبَلة إلى القدرة المُرسلة أو بين قدرتين في النظام</w:t>
      </w:r>
      <w:r>
        <w:t>.</w:t>
      </w:r>
    </w:p>
    <w:p w14:paraId="56D6ED21" w14:textId="77777777" w:rsidR="00AB5499" w:rsidRDefault="00AB5499" w:rsidP="005A172F">
      <w:pPr>
        <w:pStyle w:val="a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tl/>
        </w:rPr>
        <w:t>تُستخدم لتقييم كفاءة نقل القدرة</w:t>
      </w:r>
      <w:r>
        <w:br/>
      </w: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tl/>
        </w:rPr>
        <w:t>مفيدة في تحليل الفاقد داخل القناة</w:t>
      </w:r>
    </w:p>
    <w:p w14:paraId="57AAEE12" w14:textId="77777777" w:rsidR="00AB5499" w:rsidRPr="00AB5499" w:rsidRDefault="00AB5499" w:rsidP="00AB5499">
      <w:pPr>
        <w:bidi/>
        <w:rPr>
          <w:lang w:bidi="ar-SY"/>
        </w:rPr>
      </w:pPr>
    </w:p>
    <w:p w14:paraId="0EEAA618" w14:textId="1C63A584" w:rsidR="00AB5499" w:rsidRPr="00AB5499" w:rsidRDefault="00AB5499" w:rsidP="00742DFC">
      <w:pPr>
        <w:pStyle w:val="Heading3"/>
        <w:rPr>
          <w:lang w:bidi="ar-SY"/>
        </w:rPr>
      </w:pPr>
      <w:r w:rsidRPr="00AB5499">
        <w:t>CNR (Carrier to Noise Ratio)</w:t>
      </w:r>
    </w:p>
    <w:p w14:paraId="1A725B34" w14:textId="77777777" w:rsidR="00AB5499" w:rsidRDefault="00AB5499" w:rsidP="005A172F">
      <w:pPr>
        <w:pStyle w:val="a"/>
      </w:pPr>
      <w:r>
        <w:rPr>
          <w:rtl/>
        </w:rPr>
        <w:t>نسبة قدرة الموجة الحاملة إلى قدرة الضجيج</w:t>
      </w:r>
      <w:r>
        <w:t>.</w:t>
      </w:r>
    </w:p>
    <w:p w14:paraId="30218739" w14:textId="77777777" w:rsidR="00AB5499" w:rsidRDefault="00AB5499" w:rsidP="005A172F">
      <w:pPr>
        <w:pStyle w:val="a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tl/>
        </w:rPr>
        <w:t>تُستخدم بكثرة في أنظمة الاتصالات اللاسلكية والأقمار الصناعية</w:t>
      </w:r>
      <w:r>
        <w:br/>
      </w: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tl/>
        </w:rPr>
        <w:t>كلما زادت</w:t>
      </w:r>
      <w:r>
        <w:t xml:space="preserve"> CNR </w:t>
      </w:r>
      <w:r>
        <w:rPr>
          <w:rtl/>
        </w:rPr>
        <w:t>تحسنت جودة الاستقبال</w:t>
      </w:r>
    </w:p>
    <w:p w14:paraId="5A74F956" w14:textId="77777777" w:rsidR="00AB5499" w:rsidRDefault="00AB5499" w:rsidP="00AB5499">
      <w:pPr>
        <w:rPr>
          <w:lang w:bidi="ar-SY"/>
        </w:rPr>
      </w:pPr>
    </w:p>
    <w:p w14:paraId="40A0ADF5" w14:textId="13EEA8AF" w:rsidR="00AB5499" w:rsidRPr="00AB5499" w:rsidRDefault="00AB5499" w:rsidP="00AB5499">
      <w:pPr>
        <w:pStyle w:val="Heading2"/>
      </w:pPr>
      <w:r w:rsidRPr="00AB5499">
        <w:rPr>
          <w:rFonts w:hint="cs"/>
          <w:rtl/>
        </w:rPr>
        <w:t>م</w:t>
      </w:r>
      <w:r>
        <w:rPr>
          <w:rFonts w:hint="cs"/>
          <w:rtl/>
        </w:rPr>
        <w:t>ت</w:t>
      </w:r>
      <w:r w:rsidRPr="00AB5499">
        <w:rPr>
          <w:rFonts w:hint="cs"/>
          <w:rtl/>
        </w:rPr>
        <w:t>وسطات المحاكاة:</w:t>
      </w:r>
    </w:p>
    <w:p w14:paraId="022C5E42" w14:textId="77777777" w:rsidR="00AB5499" w:rsidRPr="00AB5499" w:rsidRDefault="00AB5499" w:rsidP="00AB5499">
      <w:pPr>
        <w:bidi/>
        <w:rPr>
          <w:lang w:bidi="ar-SY"/>
        </w:rPr>
      </w:pPr>
    </w:p>
    <w:p w14:paraId="12A02D38" w14:textId="77777777" w:rsidR="00AB5499" w:rsidRPr="00AB5499" w:rsidRDefault="00AB5499" w:rsidP="005A172F">
      <w:pPr>
        <w:pStyle w:val="a"/>
      </w:pPr>
      <w:r w:rsidRPr="00AB5499">
        <w:rPr>
          <w:rtl/>
        </w:rPr>
        <w:t>متوسطات المحاكاة هي القيم والمعايير التي يتم تحديدها قبل تنفيذ المحاكاة، وذلك للتحكّم في سلوك نموذج النظام ودراسة أدائه تحت ظروف مختلفة</w:t>
      </w:r>
      <w:r w:rsidRPr="00AB5499">
        <w:t>.</w:t>
      </w:r>
    </w:p>
    <w:p w14:paraId="37E7EAEF" w14:textId="63886CD8" w:rsidR="002560E7" w:rsidRPr="00AB5499" w:rsidRDefault="00AB5499" w:rsidP="005A172F">
      <w:pPr>
        <w:pStyle w:val="a"/>
        <w:rPr>
          <w:rtl/>
        </w:rPr>
      </w:pPr>
      <w:r w:rsidRPr="00AB5499">
        <w:rPr>
          <w:rtl/>
        </w:rPr>
        <w:t>تم اعتماد متوسطات المحاكاة التالية لدراسة أداء منظومة الاتصالات ا</w:t>
      </w:r>
      <w:r>
        <w:rPr>
          <w:rFonts w:hint="cs"/>
          <w:rtl/>
        </w:rPr>
        <w:t>لميكروية</w:t>
      </w:r>
      <w:r w:rsidRPr="00AB5499">
        <w:t>:</w:t>
      </w:r>
    </w:p>
    <w:p w14:paraId="0D778BB2" w14:textId="1D3A7CB7" w:rsidR="00AB5499" w:rsidRDefault="00AB5499" w:rsidP="00742DFC">
      <w:pPr>
        <w:pStyle w:val="Heading3"/>
        <w:rPr>
          <w:rtl/>
        </w:rPr>
      </w:pPr>
      <w:r>
        <w:rPr>
          <w:rFonts w:hint="cs"/>
          <w:rtl/>
        </w:rPr>
        <w:lastRenderedPageBreak/>
        <w:t xml:space="preserve">  </w:t>
      </w:r>
      <w:r w:rsidR="00742DFC" w:rsidRPr="00742DFC">
        <w:rPr>
          <w:rtl/>
        </w:rPr>
        <w:t>نوع البيانات</w:t>
      </w:r>
      <w:r w:rsidR="00742DFC" w:rsidRPr="00742DFC">
        <w:rPr>
          <w:lang w:bidi="ar-SY"/>
        </w:rPr>
        <w:t>:</w:t>
      </w:r>
    </w:p>
    <w:p w14:paraId="5A12924F" w14:textId="322AB376" w:rsidR="00742DFC" w:rsidRPr="00742DFC" w:rsidRDefault="00742DFC" w:rsidP="005A172F">
      <w:pPr>
        <w:pStyle w:val="a"/>
      </w:pPr>
      <w:r w:rsidRPr="00742DFC">
        <w:rPr>
          <w:rtl/>
        </w:rPr>
        <w:t>بيانات رقمية عشوائية</w:t>
      </w:r>
      <w:r w:rsidRPr="00742DFC">
        <w:t xml:space="preserve"> (Random Binary Data)</w:t>
      </w:r>
    </w:p>
    <w:p w14:paraId="312CBFDB" w14:textId="31EE53A0" w:rsidR="00AB5499" w:rsidRPr="00742DFC" w:rsidRDefault="00742DFC" w:rsidP="00742DFC">
      <w:pPr>
        <w:pStyle w:val="Heading3"/>
        <w:rPr>
          <w:rtl/>
        </w:rPr>
      </w:pPr>
      <w:r w:rsidRPr="00742DFC">
        <w:rPr>
          <w:rtl/>
        </w:rPr>
        <w:t>عدد البِتّات المُرسلة</w:t>
      </w:r>
      <w:r w:rsidRPr="00742DFC">
        <w:rPr>
          <w:lang w:bidi="ar-SY"/>
        </w:rPr>
        <w:t>:</w:t>
      </w:r>
    </w:p>
    <w:p w14:paraId="317F80A5" w14:textId="77777777" w:rsidR="00742DFC" w:rsidRDefault="00742DFC" w:rsidP="005A172F">
      <w:pPr>
        <w:pStyle w:val="a"/>
        <w:rPr>
          <w:rtl/>
        </w:rPr>
      </w:pPr>
      <w:r w:rsidRPr="00742DFC">
        <w:rPr>
          <w:rtl/>
        </w:rPr>
        <w:t xml:space="preserve">عدد كبير من البتات لضمان دقة النتائج </w:t>
      </w:r>
    </w:p>
    <w:p w14:paraId="0076850C" w14:textId="2273AE8F" w:rsidR="00742DFC" w:rsidRPr="00742DFC" w:rsidRDefault="00742DFC" w:rsidP="005A172F">
      <w:pPr>
        <w:pStyle w:val="a"/>
      </w:pPr>
      <w:r w:rsidRPr="00742DFC">
        <w:rPr>
          <w:rtl/>
        </w:rPr>
        <w:t xml:space="preserve">(مثلاً </w:t>
      </w:r>
      <w:r>
        <w:rPr>
          <w:rFonts w:hint="cs"/>
          <w:rtl/>
        </w:rPr>
        <w:t>5^10 أو أكثر)</w:t>
      </w:r>
    </w:p>
    <w:p w14:paraId="199F350E" w14:textId="7EBC41F8" w:rsidR="00AB5499" w:rsidRPr="00742DFC" w:rsidRDefault="00742DFC" w:rsidP="00742DFC">
      <w:pPr>
        <w:pStyle w:val="Heading3"/>
        <w:rPr>
          <w:rtl/>
        </w:rPr>
      </w:pPr>
      <w:r w:rsidRPr="00742DFC">
        <w:rPr>
          <w:rtl/>
        </w:rPr>
        <w:t>ترميز القناة</w:t>
      </w:r>
      <w:r w:rsidRPr="00742DFC">
        <w:t>:</w:t>
      </w:r>
    </w:p>
    <w:p w14:paraId="1EB8B7E5" w14:textId="551F41A4" w:rsidR="00742DFC" w:rsidRPr="00742DFC" w:rsidRDefault="00742DFC" w:rsidP="00742DFC">
      <w:pPr>
        <w:pStyle w:val="ListParagraph"/>
        <w:numPr>
          <w:ilvl w:val="0"/>
          <w:numId w:val="13"/>
        </w:numPr>
        <w:bidi/>
        <w:rPr>
          <w:sz w:val="52"/>
          <w:szCs w:val="52"/>
        </w:rPr>
      </w:pPr>
      <w:r w:rsidRPr="00742DFC">
        <w:rPr>
          <w:sz w:val="52"/>
          <w:szCs w:val="52"/>
          <w:rtl/>
        </w:rPr>
        <w:t xml:space="preserve">ترميز </w:t>
      </w:r>
      <w:r w:rsidRPr="00742DFC">
        <w:rPr>
          <w:b/>
          <w:bCs/>
          <w:sz w:val="52"/>
          <w:szCs w:val="52"/>
        </w:rPr>
        <w:t>LDPC</w:t>
      </w:r>
    </w:p>
    <w:p w14:paraId="08EF2D34" w14:textId="1F8BE6BA" w:rsidR="00742DFC" w:rsidRPr="00742DFC" w:rsidRDefault="00742DFC" w:rsidP="00742DFC">
      <w:pPr>
        <w:pStyle w:val="ListParagraph"/>
        <w:numPr>
          <w:ilvl w:val="0"/>
          <w:numId w:val="13"/>
        </w:numPr>
        <w:bidi/>
        <w:rPr>
          <w:sz w:val="52"/>
          <w:szCs w:val="52"/>
        </w:rPr>
      </w:pPr>
      <w:r w:rsidRPr="00742DFC">
        <w:rPr>
          <w:rFonts w:hint="cs"/>
          <w:sz w:val="52"/>
          <w:szCs w:val="52"/>
          <w:rtl/>
        </w:rPr>
        <w:t xml:space="preserve">ترميز </w:t>
      </w:r>
      <w:r w:rsidRPr="00742DFC">
        <w:rPr>
          <w:b/>
          <w:bCs/>
          <w:sz w:val="52"/>
          <w:szCs w:val="52"/>
        </w:rPr>
        <w:t>POLAR</w:t>
      </w:r>
    </w:p>
    <w:p w14:paraId="2601793D" w14:textId="4933CACA" w:rsidR="00742DFC" w:rsidRPr="00742DFC" w:rsidRDefault="00742DFC" w:rsidP="00742DFC">
      <w:pPr>
        <w:pStyle w:val="ListParagraph"/>
        <w:numPr>
          <w:ilvl w:val="0"/>
          <w:numId w:val="13"/>
        </w:numPr>
        <w:bidi/>
        <w:rPr>
          <w:sz w:val="52"/>
          <w:szCs w:val="52"/>
        </w:rPr>
      </w:pPr>
      <w:r w:rsidRPr="00742DFC">
        <w:rPr>
          <w:rFonts w:hint="cs"/>
          <w:sz w:val="52"/>
          <w:szCs w:val="52"/>
          <w:rtl/>
        </w:rPr>
        <w:t>بدون ترميز</w:t>
      </w:r>
    </w:p>
    <w:p w14:paraId="56DD689C" w14:textId="227D2AB2" w:rsidR="00AB5499" w:rsidRPr="00742DFC" w:rsidRDefault="00742DFC" w:rsidP="00742DFC">
      <w:pPr>
        <w:pStyle w:val="Heading3"/>
        <w:rPr>
          <w:rtl/>
        </w:rPr>
      </w:pPr>
      <w:r w:rsidRPr="00742DFC">
        <w:t xml:space="preserve"> (Code Rate)</w:t>
      </w:r>
      <w:r w:rsidRPr="00742DFC">
        <w:rPr>
          <w:rFonts w:hint="cs"/>
          <w:rtl/>
        </w:rPr>
        <w:t>:</w:t>
      </w:r>
    </w:p>
    <w:p w14:paraId="7D143D89" w14:textId="372F3BB6" w:rsidR="00742DFC" w:rsidRPr="00742DFC" w:rsidRDefault="00742DFC" w:rsidP="005A172F">
      <w:pPr>
        <w:pStyle w:val="a"/>
      </w:pPr>
      <w:r>
        <w:t>)</w:t>
      </w:r>
      <w:r w:rsidRPr="00742DFC">
        <w:rPr>
          <w:rtl/>
        </w:rPr>
        <w:t>مثلاً 1/2 أو حسب التصميم</w:t>
      </w:r>
      <w:r>
        <w:t>(</w:t>
      </w:r>
      <w:r w:rsidRPr="00742DFC">
        <w:rPr>
          <w:rFonts w:hint="cs"/>
          <w:rtl/>
        </w:rPr>
        <w:t xml:space="preserve">  </w:t>
      </w:r>
    </w:p>
    <w:p w14:paraId="3218DB44" w14:textId="7CDE8A3E" w:rsidR="00742DFC" w:rsidRDefault="00742DFC" w:rsidP="00742DFC">
      <w:pPr>
        <w:pStyle w:val="Heading3"/>
        <w:rPr>
          <w:rtl/>
        </w:rPr>
      </w:pPr>
      <w:r w:rsidRPr="00742DFC">
        <w:t>(Modulation)</w:t>
      </w:r>
      <w:r>
        <w:rPr>
          <w:rFonts w:hint="cs"/>
          <w:rtl/>
        </w:rPr>
        <w:t>:</w:t>
      </w:r>
    </w:p>
    <w:p w14:paraId="0CBA7A41" w14:textId="317E8236" w:rsidR="00742DFC" w:rsidRPr="00742DFC" w:rsidRDefault="00742DFC" w:rsidP="00742DFC">
      <w:pPr>
        <w:pStyle w:val="ListParagraph"/>
        <w:numPr>
          <w:ilvl w:val="0"/>
          <w:numId w:val="12"/>
        </w:numPr>
        <w:bidi/>
        <w:rPr>
          <w:sz w:val="52"/>
          <w:szCs w:val="52"/>
        </w:rPr>
      </w:pPr>
      <w:r w:rsidRPr="00742DFC">
        <w:rPr>
          <w:sz w:val="52"/>
          <w:szCs w:val="52"/>
        </w:rPr>
        <w:t>BPSK</w:t>
      </w:r>
    </w:p>
    <w:p w14:paraId="10FE8310" w14:textId="57C72A1A" w:rsidR="00742DFC" w:rsidRPr="00742DFC" w:rsidRDefault="00742DFC" w:rsidP="00742DFC">
      <w:pPr>
        <w:pStyle w:val="ListParagraph"/>
        <w:numPr>
          <w:ilvl w:val="0"/>
          <w:numId w:val="12"/>
        </w:numPr>
        <w:bidi/>
        <w:rPr>
          <w:sz w:val="52"/>
          <w:szCs w:val="52"/>
        </w:rPr>
      </w:pPr>
      <w:r w:rsidRPr="00742DFC">
        <w:rPr>
          <w:sz w:val="52"/>
          <w:szCs w:val="52"/>
        </w:rPr>
        <w:t>QPSK</w:t>
      </w:r>
    </w:p>
    <w:p w14:paraId="3978AD37" w14:textId="2E0BB3B5" w:rsidR="00742DFC" w:rsidRPr="00742DFC" w:rsidRDefault="00742DFC" w:rsidP="00742DFC">
      <w:pPr>
        <w:pStyle w:val="ListParagraph"/>
        <w:numPr>
          <w:ilvl w:val="0"/>
          <w:numId w:val="12"/>
        </w:numPr>
        <w:bidi/>
        <w:rPr>
          <w:sz w:val="52"/>
          <w:szCs w:val="52"/>
        </w:rPr>
      </w:pPr>
      <w:r w:rsidRPr="00742DFC">
        <w:rPr>
          <w:sz w:val="52"/>
          <w:szCs w:val="52"/>
        </w:rPr>
        <w:t>16-QAM</w:t>
      </w:r>
    </w:p>
    <w:p w14:paraId="3CAB3346" w14:textId="3B69BF74" w:rsidR="00742DFC" w:rsidRPr="00742DFC" w:rsidRDefault="00742DFC" w:rsidP="00742DFC">
      <w:pPr>
        <w:pStyle w:val="ListParagraph"/>
        <w:numPr>
          <w:ilvl w:val="0"/>
          <w:numId w:val="12"/>
        </w:numPr>
        <w:bidi/>
        <w:rPr>
          <w:sz w:val="52"/>
          <w:szCs w:val="52"/>
        </w:rPr>
      </w:pPr>
      <w:r w:rsidRPr="00742DFC">
        <w:rPr>
          <w:sz w:val="52"/>
          <w:szCs w:val="52"/>
        </w:rPr>
        <w:t>64-QAM</w:t>
      </w:r>
    </w:p>
    <w:p w14:paraId="6FF614C6" w14:textId="0FB82B54" w:rsidR="00742DFC" w:rsidRDefault="00742DFC" w:rsidP="00742DFC">
      <w:pPr>
        <w:pStyle w:val="Heading3"/>
        <w:rPr>
          <w:b w:val="0"/>
          <w:bCs w:val="0"/>
        </w:rPr>
      </w:pPr>
      <w:r w:rsidRPr="00742DFC">
        <w:rPr>
          <w:rtl/>
        </w:rPr>
        <w:lastRenderedPageBreak/>
        <w:t>نوع القناة</w:t>
      </w:r>
      <w:r w:rsidRPr="00742DFC">
        <w:t>:</w:t>
      </w:r>
    </w:p>
    <w:p w14:paraId="221BB65D" w14:textId="577B78E4" w:rsidR="00742DFC" w:rsidRPr="005A172F" w:rsidRDefault="00742DFC" w:rsidP="005A172F">
      <w:pPr>
        <w:pStyle w:val="ListParagraph"/>
        <w:numPr>
          <w:ilvl w:val="0"/>
          <w:numId w:val="14"/>
        </w:numPr>
        <w:bidi/>
        <w:rPr>
          <w:sz w:val="52"/>
          <w:szCs w:val="52"/>
          <w:rtl/>
        </w:rPr>
      </w:pPr>
      <w:r w:rsidRPr="005A172F">
        <w:rPr>
          <w:sz w:val="52"/>
          <w:szCs w:val="52"/>
          <w:rtl/>
        </w:rPr>
        <w:t>قناة ضجيج أبيض غا</w:t>
      </w:r>
      <w:r w:rsidRPr="005A172F">
        <w:rPr>
          <w:rFonts w:hint="cs"/>
          <w:sz w:val="52"/>
          <w:szCs w:val="52"/>
          <w:rtl/>
        </w:rPr>
        <w:t>وس</w:t>
      </w:r>
      <w:r w:rsidRPr="005A172F">
        <w:rPr>
          <w:sz w:val="52"/>
          <w:szCs w:val="52"/>
          <w:rtl/>
        </w:rPr>
        <w:t>ي مضاف</w:t>
      </w:r>
      <w:r w:rsidRPr="005A172F">
        <w:rPr>
          <w:sz w:val="52"/>
          <w:szCs w:val="52"/>
        </w:rPr>
        <w:t xml:space="preserve"> (</w:t>
      </w:r>
      <w:r w:rsidRPr="005A172F">
        <w:rPr>
          <w:b/>
          <w:bCs/>
          <w:sz w:val="52"/>
          <w:szCs w:val="52"/>
        </w:rPr>
        <w:t>AWGN Channel</w:t>
      </w:r>
      <w:r w:rsidRPr="005A172F">
        <w:rPr>
          <w:sz w:val="52"/>
          <w:szCs w:val="52"/>
        </w:rPr>
        <w:t>)</w:t>
      </w:r>
    </w:p>
    <w:p w14:paraId="07782725" w14:textId="7B0AF4ED" w:rsidR="005A172F" w:rsidRPr="005A172F" w:rsidRDefault="005A172F" w:rsidP="005A172F">
      <w:pPr>
        <w:pStyle w:val="ListParagraph"/>
        <w:numPr>
          <w:ilvl w:val="0"/>
          <w:numId w:val="14"/>
        </w:numPr>
        <w:bidi/>
        <w:rPr>
          <w:sz w:val="52"/>
          <w:szCs w:val="52"/>
          <w:lang w:bidi="ar-SY"/>
        </w:rPr>
      </w:pPr>
      <w:r w:rsidRPr="005A172F">
        <w:rPr>
          <w:sz w:val="52"/>
          <w:szCs w:val="52"/>
          <w:rtl/>
        </w:rPr>
        <w:t xml:space="preserve">قناة تلاشي </w:t>
      </w:r>
      <w:r w:rsidRPr="005A172F">
        <w:rPr>
          <w:b/>
          <w:bCs/>
          <w:sz w:val="52"/>
          <w:szCs w:val="52"/>
          <w:lang w:bidi="ar-SY"/>
        </w:rPr>
        <w:t>Rayleigh Channel</w:t>
      </w:r>
    </w:p>
    <w:p w14:paraId="1641C142" w14:textId="744981EC" w:rsidR="005A172F" w:rsidRPr="00742DFC" w:rsidRDefault="005A172F" w:rsidP="005A172F">
      <w:pPr>
        <w:pStyle w:val="a"/>
      </w:pPr>
    </w:p>
    <w:p w14:paraId="4BCFCB3E" w14:textId="415B7887" w:rsidR="00742DFC" w:rsidRDefault="005A172F" w:rsidP="005A172F">
      <w:pPr>
        <w:pStyle w:val="Heading3"/>
        <w:rPr>
          <w:b w:val="0"/>
          <w:bCs w:val="0"/>
          <w:rtl/>
        </w:rPr>
      </w:pPr>
      <w:r w:rsidRPr="005A172F">
        <w:rPr>
          <w:rtl/>
        </w:rPr>
        <w:t>مستوى الضجيج</w:t>
      </w:r>
      <w:r w:rsidRPr="005A172F">
        <w:t>:</w:t>
      </w:r>
    </w:p>
    <w:p w14:paraId="2E65A099" w14:textId="74824DBD" w:rsidR="005A172F" w:rsidRPr="005A172F" w:rsidRDefault="005A172F" w:rsidP="005A172F">
      <w:pPr>
        <w:pStyle w:val="a"/>
      </w:pPr>
      <w:r w:rsidRPr="005A172F">
        <w:t xml:space="preserve"> </w:t>
      </w:r>
      <w:r w:rsidRPr="005A172F">
        <w:rPr>
          <w:rtl/>
        </w:rPr>
        <w:t xml:space="preserve">تم تغييره باستخدام </w:t>
      </w:r>
      <w:r w:rsidRPr="005A172F">
        <w:rPr>
          <w:b/>
          <w:bCs/>
        </w:rPr>
        <w:t>SNR</w:t>
      </w:r>
      <w:r w:rsidRPr="005A172F">
        <w:t xml:space="preserve"> </w:t>
      </w:r>
      <w:r w:rsidRPr="005A172F">
        <w:rPr>
          <w:rtl/>
        </w:rPr>
        <w:t xml:space="preserve">أو </w:t>
      </w:r>
      <w:r w:rsidRPr="005A172F">
        <w:rPr>
          <w:b/>
          <w:bCs/>
        </w:rPr>
        <w:t>Eb/N0</w:t>
      </w:r>
    </w:p>
    <w:p w14:paraId="4D08E0AC" w14:textId="45F825D9" w:rsidR="005A172F" w:rsidRPr="005A172F" w:rsidRDefault="005A172F" w:rsidP="005A172F">
      <w:pPr>
        <w:pStyle w:val="a"/>
      </w:pPr>
    </w:p>
    <w:p w14:paraId="35C7A0C2" w14:textId="643C3BCC" w:rsidR="005A172F" w:rsidRPr="005A172F" w:rsidRDefault="005A172F" w:rsidP="005A172F">
      <w:pPr>
        <w:pStyle w:val="Heading3"/>
      </w:pPr>
      <w:r w:rsidRPr="005A172F">
        <w:rPr>
          <w:rtl/>
        </w:rPr>
        <w:t>خوارزمية فك الترميز</w:t>
      </w:r>
      <w:r w:rsidRPr="005A172F">
        <w:t>:</w:t>
      </w:r>
    </w:p>
    <w:p w14:paraId="3AA85777" w14:textId="77777777" w:rsidR="005A172F" w:rsidRPr="005A172F" w:rsidRDefault="005A172F" w:rsidP="005A172F">
      <w:pPr>
        <w:rPr>
          <w:rtl/>
        </w:rPr>
      </w:pPr>
    </w:p>
    <w:p w14:paraId="25489DC9" w14:textId="0457E24D" w:rsidR="005A172F" w:rsidRPr="005A172F" w:rsidRDefault="005A172F" w:rsidP="005A172F">
      <w:pPr>
        <w:pStyle w:val="ListParagraph"/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52"/>
          <w:szCs w:val="52"/>
          <w14:ligatures w14:val="none"/>
        </w:rPr>
      </w:pPr>
      <w:r w:rsidRPr="005A172F">
        <w:rPr>
          <w:rFonts w:ascii="Times New Roman" w:eastAsia="Times New Roman" w:hAnsi="Times New Roman" w:cs="Times New Roman"/>
          <w:kern w:val="0"/>
          <w:sz w:val="52"/>
          <w:szCs w:val="52"/>
          <w14:ligatures w14:val="none"/>
        </w:rPr>
        <w:t>LDPC Decode</w:t>
      </w:r>
      <w:r>
        <w:rPr>
          <w:rFonts w:ascii="Times New Roman" w:eastAsia="Times New Roman" w:hAnsi="Times New Roman" w:cs="Times New Roman"/>
          <w:kern w:val="0"/>
          <w:sz w:val="52"/>
          <w:szCs w:val="52"/>
          <w14:ligatures w14:val="none"/>
        </w:rPr>
        <w:t>r</w:t>
      </w:r>
      <w:r>
        <w:rPr>
          <w:rFonts w:ascii="Times New Roman" w:eastAsia="Times New Roman" w:hAnsi="Times New Roman" w:cs="Times New Roman" w:hint="cs"/>
          <w:kern w:val="0"/>
          <w:sz w:val="52"/>
          <w:szCs w:val="52"/>
          <w:rtl/>
          <w14:ligatures w14:val="none"/>
        </w:rPr>
        <w:t xml:space="preserve"> </w:t>
      </w:r>
      <w:r w:rsidRPr="005A172F">
        <w:rPr>
          <w:rFonts w:ascii="Times New Roman" w:eastAsia="Times New Roman" w:hAnsi="Times New Roman" w:cs="Times New Roman"/>
          <w:kern w:val="0"/>
          <w:sz w:val="52"/>
          <w:szCs w:val="52"/>
          <w:rtl/>
          <w14:ligatures w14:val="none"/>
        </w:rPr>
        <w:t>مع عدد محدد من التكرارات</w:t>
      </w:r>
    </w:p>
    <w:p w14:paraId="66C5D8BF" w14:textId="3B7E71A8" w:rsidR="005A172F" w:rsidRPr="005A172F" w:rsidRDefault="005A172F" w:rsidP="005A172F">
      <w:pPr>
        <w:pStyle w:val="ListParagraph"/>
        <w:numPr>
          <w:ilvl w:val="0"/>
          <w:numId w:val="14"/>
        </w:numPr>
        <w:bidi/>
        <w:rPr>
          <w:sz w:val="52"/>
          <w:szCs w:val="52"/>
        </w:rPr>
      </w:pPr>
      <w:r w:rsidRPr="005A172F">
        <w:rPr>
          <w:rFonts w:ascii="Times New Roman" w:eastAsia="Times New Roman" w:hAnsi="Times New Roman" w:cs="Times New Roman" w:hint="cs"/>
          <w:kern w:val="0"/>
          <w:sz w:val="52"/>
          <w:szCs w:val="52"/>
          <w:rtl/>
          <w14:ligatures w14:val="none"/>
        </w:rPr>
        <w:t>بدون لعدم وجود ترميز</w:t>
      </w:r>
    </w:p>
    <w:p w14:paraId="70EF74CC" w14:textId="02D9B631" w:rsidR="00BC31AD" w:rsidRDefault="005A172F" w:rsidP="005A172F">
      <w:pPr>
        <w:pStyle w:val="Heading3"/>
        <w:rPr>
          <w:rtl/>
          <w:lang w:bidi="ar-SY"/>
        </w:rPr>
      </w:pPr>
      <w:r w:rsidRPr="005A172F">
        <w:t>(Iterations)</w:t>
      </w:r>
      <w:r>
        <w:rPr>
          <w:rFonts w:hint="cs"/>
          <w:rtl/>
          <w:lang w:bidi="ar-SY"/>
        </w:rPr>
        <w:t>:</w:t>
      </w:r>
    </w:p>
    <w:p w14:paraId="2FE47CB9" w14:textId="7B66BDC2" w:rsidR="005A172F" w:rsidRPr="005A172F" w:rsidRDefault="005A172F" w:rsidP="005A172F">
      <w:pPr>
        <w:pStyle w:val="a"/>
      </w:pPr>
      <w:r>
        <w:rPr>
          <w:rFonts w:hint="cs"/>
          <w:rtl/>
        </w:rPr>
        <w:t>تم استخدام 50 تكرار</w:t>
      </w:r>
    </w:p>
    <w:p w14:paraId="68B12FD7" w14:textId="1D621BD4" w:rsidR="005A172F" w:rsidRDefault="005A172F" w:rsidP="005A172F">
      <w:pPr>
        <w:pStyle w:val="Heading3"/>
        <w:rPr>
          <w:rtl/>
        </w:rPr>
      </w:pPr>
      <w:r w:rsidRPr="005A172F">
        <w:rPr>
          <w:rtl/>
        </w:rPr>
        <w:t>مؤشر الأداء المستخدم</w:t>
      </w:r>
      <w:r w:rsidRPr="005A172F">
        <w:t>:</w:t>
      </w:r>
    </w:p>
    <w:p w14:paraId="5D2372BD" w14:textId="3F2A422D" w:rsidR="005A172F" w:rsidRDefault="005A172F" w:rsidP="005A172F">
      <w:pPr>
        <w:pStyle w:val="a"/>
      </w:pPr>
      <w:r>
        <w:rPr>
          <w:rtl/>
        </w:rPr>
        <w:t xml:space="preserve">معدل خطأ البتات </w:t>
      </w:r>
      <w:r>
        <w:rPr>
          <w:rStyle w:val="Strong"/>
        </w:rPr>
        <w:t>BER</w:t>
      </w:r>
    </w:p>
    <w:p w14:paraId="68C94012" w14:textId="4CA48290" w:rsidR="005A172F" w:rsidRDefault="005A172F" w:rsidP="005A172F">
      <w:pPr>
        <w:pStyle w:val="Heading1"/>
        <w:rPr>
          <w:rtl/>
          <w:lang w:bidi="ar-SY"/>
        </w:rPr>
      </w:pPr>
      <w:bookmarkStart w:id="3" w:name="_Toc218681967"/>
      <w:r>
        <w:rPr>
          <w:rFonts w:hint="cs"/>
          <w:rtl/>
          <w:lang w:bidi="ar-SY"/>
        </w:rPr>
        <w:lastRenderedPageBreak/>
        <w:t>الفصل الأول (دراسات نظرية):</w:t>
      </w:r>
      <w:bookmarkEnd w:id="3"/>
    </w:p>
    <w:p w14:paraId="0BD7BCFA" w14:textId="6538CF09" w:rsidR="007E1F29" w:rsidRDefault="007E1F29" w:rsidP="007E1F29">
      <w:pPr>
        <w:pStyle w:val="Heading1"/>
        <w:rPr>
          <w:rtl/>
          <w:lang w:bidi="ar-SY"/>
        </w:rPr>
      </w:pPr>
      <w:bookmarkStart w:id="4" w:name="_Toc218681968"/>
      <w:r>
        <w:rPr>
          <w:rFonts w:hint="cs"/>
          <w:rtl/>
          <w:lang w:bidi="ar-SY"/>
        </w:rPr>
        <w:t>الفصل الثاني (دراسات مرجعية)</w:t>
      </w:r>
      <w:bookmarkEnd w:id="4"/>
    </w:p>
    <w:p w14:paraId="68BCF4DF" w14:textId="3B81BE74" w:rsidR="007E1F29" w:rsidRDefault="007E1F29" w:rsidP="007E1F29">
      <w:pPr>
        <w:pStyle w:val="Heading1"/>
        <w:rPr>
          <w:rtl/>
          <w:lang w:bidi="ar-SY"/>
        </w:rPr>
      </w:pPr>
      <w:bookmarkStart w:id="5" w:name="_Toc218681969"/>
      <w:r>
        <w:rPr>
          <w:rFonts w:hint="cs"/>
          <w:rtl/>
          <w:lang w:bidi="ar-SY"/>
        </w:rPr>
        <w:t>الفصل الثالث (التطبيق العملي)</w:t>
      </w:r>
      <w:bookmarkEnd w:id="5"/>
    </w:p>
    <w:p w14:paraId="355EF401" w14:textId="51BEAC1A" w:rsidR="007E1F29" w:rsidRDefault="007E1F29" w:rsidP="007E1F29">
      <w:pPr>
        <w:pStyle w:val="Heading1"/>
        <w:rPr>
          <w:rtl/>
          <w:lang w:bidi="ar-SY"/>
        </w:rPr>
      </w:pPr>
      <w:bookmarkStart w:id="6" w:name="_Toc218681970"/>
      <w:r>
        <w:rPr>
          <w:rFonts w:hint="cs"/>
          <w:rtl/>
          <w:lang w:bidi="ar-SY"/>
        </w:rPr>
        <w:t>الفصل الرابع (النتائج والاستنتاجات)</w:t>
      </w:r>
      <w:bookmarkEnd w:id="6"/>
    </w:p>
    <w:p w14:paraId="379C4A23" w14:textId="28E9F4FB" w:rsidR="007E1F29" w:rsidRPr="007E1F29" w:rsidRDefault="007E1F29" w:rsidP="007E1F29">
      <w:pPr>
        <w:pStyle w:val="Heading1"/>
        <w:rPr>
          <w:lang w:bidi="ar-SY"/>
        </w:rPr>
      </w:pPr>
      <w:bookmarkStart w:id="7" w:name="_Toc218681971"/>
      <w:r>
        <w:rPr>
          <w:rFonts w:hint="cs"/>
          <w:rtl/>
          <w:lang w:bidi="ar-SY"/>
        </w:rPr>
        <w:t>المراجع</w:t>
      </w:r>
      <w:bookmarkEnd w:id="7"/>
      <w:r>
        <w:rPr>
          <w:rFonts w:hint="cs"/>
          <w:rtl/>
          <w:lang w:bidi="ar-SY"/>
        </w:rPr>
        <w:t xml:space="preserve"> </w:t>
      </w:r>
    </w:p>
    <w:sectPr w:rsidR="007E1F29" w:rsidRPr="007E1F29" w:rsidSect="005705EE">
      <w:footerReference w:type="default" r:id="rId24"/>
      <w:pgSz w:w="12240" w:h="15840"/>
      <w:pgMar w:top="1440" w:right="1800" w:bottom="1440" w:left="1800" w:header="708" w:footer="5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827FE4" w14:textId="77777777" w:rsidR="008A06E2" w:rsidRDefault="008A06E2" w:rsidP="005225F1">
      <w:pPr>
        <w:spacing w:after="0" w:line="240" w:lineRule="auto"/>
      </w:pPr>
      <w:r>
        <w:separator/>
      </w:r>
    </w:p>
  </w:endnote>
  <w:endnote w:type="continuationSeparator" w:id="0">
    <w:p w14:paraId="690D77C0" w14:textId="77777777" w:rsidR="008A06E2" w:rsidRDefault="008A06E2" w:rsidP="005225F1">
      <w:pPr>
        <w:spacing w:after="0" w:line="240" w:lineRule="auto"/>
      </w:pPr>
      <w:r>
        <w:continuationSeparator/>
      </w:r>
    </w:p>
  </w:endnote>
  <w:endnote w:type="continuationNotice" w:id="1">
    <w:p w14:paraId="3CD16AEF" w14:textId="77777777" w:rsidR="005C448C" w:rsidRDefault="005C448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99810566"/>
      <w:docPartObj>
        <w:docPartGallery w:val="Page Numbers (Bottom of Page)"/>
        <w:docPartUnique/>
      </w:docPartObj>
    </w:sdtPr>
    <w:sdtEndPr/>
    <w:sdtContent>
      <w:p w14:paraId="3483FD4C" w14:textId="671EE122" w:rsidR="005705EE" w:rsidRDefault="005705EE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rtl/>
            <w:lang w:val="ar-SA"/>
          </w:rPr>
          <w:t>2</w:t>
        </w:r>
        <w:r>
          <w:fldChar w:fldCharType="end"/>
        </w:r>
      </w:p>
    </w:sdtContent>
  </w:sdt>
  <w:p w14:paraId="7A62E4ED" w14:textId="77777777" w:rsidR="005705EE" w:rsidRDefault="005705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3DA49E" w14:textId="77777777" w:rsidR="008A06E2" w:rsidRDefault="008A06E2" w:rsidP="005225F1">
      <w:pPr>
        <w:spacing w:after="0" w:line="240" w:lineRule="auto"/>
      </w:pPr>
      <w:r>
        <w:separator/>
      </w:r>
    </w:p>
  </w:footnote>
  <w:footnote w:type="continuationSeparator" w:id="0">
    <w:p w14:paraId="1CFAD593" w14:textId="77777777" w:rsidR="008A06E2" w:rsidRDefault="008A06E2" w:rsidP="005225F1">
      <w:pPr>
        <w:spacing w:after="0" w:line="240" w:lineRule="auto"/>
      </w:pPr>
      <w:r>
        <w:continuationSeparator/>
      </w:r>
    </w:p>
  </w:footnote>
  <w:footnote w:type="continuationNotice" w:id="1">
    <w:p w14:paraId="6F41BE21" w14:textId="77777777" w:rsidR="005C448C" w:rsidRDefault="005C448C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F4A9F"/>
    <w:multiLevelType w:val="hybridMultilevel"/>
    <w:tmpl w:val="3D428A44"/>
    <w:lvl w:ilvl="0" w:tplc="E51884C6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A72F67"/>
    <w:multiLevelType w:val="hybridMultilevel"/>
    <w:tmpl w:val="6AA25806"/>
    <w:lvl w:ilvl="0" w:tplc="5A8633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B0AFDF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25C419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670C7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2F885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23C88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428BE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452D38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44EE2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5A91FC4"/>
    <w:multiLevelType w:val="multilevel"/>
    <w:tmpl w:val="C414B220"/>
    <w:lvl w:ilvl="0">
      <w:start w:val="1"/>
      <w:numFmt w:val="decimal"/>
      <w:pStyle w:val="Heading1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-%2-"/>
      <w:lvlJc w:val="right"/>
      <w:pPr>
        <w:ind w:left="792" w:hanging="432"/>
      </w:pPr>
      <w:rPr>
        <w:rFonts w:hint="default"/>
      </w:rPr>
    </w:lvl>
    <w:lvl w:ilvl="2">
      <w:start w:val="1"/>
      <w:numFmt w:val="decimal"/>
      <w:pStyle w:val="Heading3"/>
      <w:lvlText w:val="%1-%2-%3-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18E65F4F"/>
    <w:multiLevelType w:val="hybridMultilevel"/>
    <w:tmpl w:val="6DB2AF28"/>
    <w:lvl w:ilvl="0" w:tplc="35BCE1E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A21998"/>
    <w:multiLevelType w:val="hybridMultilevel"/>
    <w:tmpl w:val="293AFC92"/>
    <w:lvl w:ilvl="0" w:tplc="3A7057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EC58D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3FA26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4683C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A1E06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09A40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A08C3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B28C2C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6587D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22DF06DA"/>
    <w:multiLevelType w:val="hybridMultilevel"/>
    <w:tmpl w:val="868E6A58"/>
    <w:lvl w:ilvl="0" w:tplc="35BCE1E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7466C9"/>
    <w:multiLevelType w:val="hybridMultilevel"/>
    <w:tmpl w:val="07B4E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96DE6"/>
    <w:multiLevelType w:val="hybridMultilevel"/>
    <w:tmpl w:val="1A00E7A4"/>
    <w:lvl w:ilvl="0" w:tplc="35BCE1E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472A4E"/>
    <w:multiLevelType w:val="hybridMultilevel"/>
    <w:tmpl w:val="26F6FA5A"/>
    <w:lvl w:ilvl="0" w:tplc="35BCE1E6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F326BBB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01B03C5"/>
    <w:multiLevelType w:val="multilevel"/>
    <w:tmpl w:val="BA222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CA14A7"/>
    <w:multiLevelType w:val="hybridMultilevel"/>
    <w:tmpl w:val="78303656"/>
    <w:lvl w:ilvl="0" w:tplc="A8CC3360">
      <w:start w:val="1"/>
      <w:numFmt w:val="decimal"/>
      <w:lvlText w:val="1-1-%1"/>
      <w:lvlJc w:val="left"/>
      <w:pPr>
        <w:ind w:left="83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EC514E"/>
    <w:multiLevelType w:val="hybridMultilevel"/>
    <w:tmpl w:val="B7584AFC"/>
    <w:lvl w:ilvl="0" w:tplc="36E8AAE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implified Arabic" w:hAnsi="Simplified Arabic" w:hint="default"/>
      </w:rPr>
    </w:lvl>
    <w:lvl w:ilvl="1" w:tplc="E06C22B6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Simplified Arabic" w:hAnsi="Simplified Arabic" w:hint="default"/>
      </w:rPr>
    </w:lvl>
    <w:lvl w:ilvl="2" w:tplc="1908A57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Simplified Arabic" w:hAnsi="Simplified Arabic" w:hint="default"/>
      </w:rPr>
    </w:lvl>
    <w:lvl w:ilvl="3" w:tplc="8A48553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Simplified Arabic" w:hAnsi="Simplified Arabic" w:hint="default"/>
      </w:rPr>
    </w:lvl>
    <w:lvl w:ilvl="4" w:tplc="1494D88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Simplified Arabic" w:hAnsi="Simplified Arabic" w:hint="default"/>
      </w:rPr>
    </w:lvl>
    <w:lvl w:ilvl="5" w:tplc="6B724CA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Simplified Arabic" w:hAnsi="Simplified Arabic" w:hint="default"/>
      </w:rPr>
    </w:lvl>
    <w:lvl w:ilvl="6" w:tplc="925EB31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Simplified Arabic" w:hAnsi="Simplified Arabic" w:hint="default"/>
      </w:rPr>
    </w:lvl>
    <w:lvl w:ilvl="7" w:tplc="4C34C1D4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Simplified Arabic" w:hAnsi="Simplified Arabic" w:hint="default"/>
      </w:rPr>
    </w:lvl>
    <w:lvl w:ilvl="8" w:tplc="7D2092D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Simplified Arabic" w:hAnsi="Simplified Arabic" w:hint="default"/>
      </w:rPr>
    </w:lvl>
  </w:abstractNum>
  <w:abstractNum w:abstractNumId="12" w15:restartNumberingAfterBreak="0">
    <w:nsid w:val="69BE646C"/>
    <w:multiLevelType w:val="multilevel"/>
    <w:tmpl w:val="7E12ED9C"/>
    <w:lvl w:ilvl="0">
      <w:start w:val="1"/>
      <w:numFmt w:val="decimal"/>
      <w:lvlText w:val="%1-1-1"/>
      <w:lvlJc w:val="left"/>
      <w:pPr>
        <w:ind w:left="630" w:hanging="360"/>
      </w:pPr>
      <w:rPr>
        <w:rFonts w:hint="default"/>
      </w:rPr>
    </w:lvl>
    <w:lvl w:ilvl="1">
      <w:start w:val="1"/>
      <w:numFmt w:val="decimal"/>
      <w:lvlText w:val="%1-%2-"/>
      <w:lvlJc w:val="right"/>
      <w:pPr>
        <w:ind w:left="792" w:hanging="432"/>
      </w:pPr>
      <w:rPr>
        <w:rFonts w:hint="default"/>
      </w:rPr>
    </w:lvl>
    <w:lvl w:ilvl="2">
      <w:start w:val="1"/>
      <w:numFmt w:val="none"/>
      <w:lvlText w:val="1-1-1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70E6762B"/>
    <w:multiLevelType w:val="hybridMultilevel"/>
    <w:tmpl w:val="257A3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718B3096"/>
    <w:multiLevelType w:val="hybridMultilevel"/>
    <w:tmpl w:val="32CE6610"/>
    <w:lvl w:ilvl="0" w:tplc="35BCE1E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5361D3"/>
    <w:multiLevelType w:val="hybridMultilevel"/>
    <w:tmpl w:val="6CF8C75A"/>
    <w:lvl w:ilvl="0" w:tplc="35BCE1E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0332518">
    <w:abstractNumId w:val="1"/>
  </w:num>
  <w:num w:numId="2" w16cid:durableId="2034648116">
    <w:abstractNumId w:val="4"/>
  </w:num>
  <w:num w:numId="3" w16cid:durableId="671104641">
    <w:abstractNumId w:val="13"/>
  </w:num>
  <w:num w:numId="4" w16cid:durableId="506797727">
    <w:abstractNumId w:val="0"/>
  </w:num>
  <w:num w:numId="5" w16cid:durableId="166677895">
    <w:abstractNumId w:val="11"/>
  </w:num>
  <w:num w:numId="6" w16cid:durableId="1239560522">
    <w:abstractNumId w:val="6"/>
  </w:num>
  <w:num w:numId="7" w16cid:durableId="461850805">
    <w:abstractNumId w:val="2"/>
  </w:num>
  <w:num w:numId="8" w16cid:durableId="1748264709">
    <w:abstractNumId w:val="12"/>
  </w:num>
  <w:num w:numId="9" w16cid:durableId="2084452260">
    <w:abstractNumId w:val="10"/>
  </w:num>
  <w:num w:numId="10" w16cid:durableId="1743530144">
    <w:abstractNumId w:val="7"/>
  </w:num>
  <w:num w:numId="11" w16cid:durableId="1281258548">
    <w:abstractNumId w:val="8"/>
  </w:num>
  <w:num w:numId="12" w16cid:durableId="883446225">
    <w:abstractNumId w:val="15"/>
  </w:num>
  <w:num w:numId="13" w16cid:durableId="2048480178">
    <w:abstractNumId w:val="5"/>
  </w:num>
  <w:num w:numId="14" w16cid:durableId="233050462">
    <w:abstractNumId w:val="14"/>
  </w:num>
  <w:num w:numId="15" w16cid:durableId="1024524381">
    <w:abstractNumId w:val="3"/>
  </w:num>
  <w:num w:numId="16" w16cid:durableId="1256480372">
    <w:abstractNumId w:val="10"/>
    <w:lvlOverride w:ilvl="0">
      <w:startOverride w:val="1"/>
    </w:lvlOverride>
  </w:num>
  <w:num w:numId="17" w16cid:durableId="6785100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BBD"/>
    <w:rsid w:val="000138EA"/>
    <w:rsid w:val="00106845"/>
    <w:rsid w:val="0011752F"/>
    <w:rsid w:val="002560E7"/>
    <w:rsid w:val="00291B9A"/>
    <w:rsid w:val="002B451F"/>
    <w:rsid w:val="002F0DCC"/>
    <w:rsid w:val="003D10B9"/>
    <w:rsid w:val="003D1BB4"/>
    <w:rsid w:val="004004B6"/>
    <w:rsid w:val="00475DE0"/>
    <w:rsid w:val="00482D68"/>
    <w:rsid w:val="00491B15"/>
    <w:rsid w:val="005142FF"/>
    <w:rsid w:val="005225F1"/>
    <w:rsid w:val="005705EE"/>
    <w:rsid w:val="00575357"/>
    <w:rsid w:val="005852FE"/>
    <w:rsid w:val="005A172F"/>
    <w:rsid w:val="005C448C"/>
    <w:rsid w:val="00646941"/>
    <w:rsid w:val="00742DFC"/>
    <w:rsid w:val="00762E78"/>
    <w:rsid w:val="007E1F29"/>
    <w:rsid w:val="008A06E2"/>
    <w:rsid w:val="009F735F"/>
    <w:rsid w:val="00AB5499"/>
    <w:rsid w:val="00AE022D"/>
    <w:rsid w:val="00AE5C2B"/>
    <w:rsid w:val="00BC31AD"/>
    <w:rsid w:val="00D46F47"/>
    <w:rsid w:val="00D50BBD"/>
    <w:rsid w:val="00DD2227"/>
    <w:rsid w:val="00E500D1"/>
    <w:rsid w:val="00EA517C"/>
    <w:rsid w:val="00EC2D3A"/>
    <w:rsid w:val="00F84C82"/>
    <w:rsid w:val="00FE7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E1C06"/>
  <w15:chartTrackingRefBased/>
  <w15:docId w15:val="{1ADE09F0-9B05-403C-8796-D58694417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735F"/>
  </w:style>
  <w:style w:type="paragraph" w:styleId="Heading1">
    <w:name w:val="heading 1"/>
    <w:basedOn w:val="Normal"/>
    <w:next w:val="Normal"/>
    <w:link w:val="Heading1Char"/>
    <w:uiPriority w:val="9"/>
    <w:qFormat/>
    <w:rsid w:val="00F84C82"/>
    <w:pPr>
      <w:keepNext/>
      <w:keepLines/>
      <w:numPr>
        <w:numId w:val="7"/>
      </w:numPr>
      <w:bidi/>
      <w:spacing w:before="360" w:after="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80"/>
      <w:szCs w:val="8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4C82"/>
    <w:pPr>
      <w:keepNext/>
      <w:keepLines/>
      <w:numPr>
        <w:ilvl w:val="1"/>
        <w:numId w:val="7"/>
      </w:numPr>
      <w:bidi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64"/>
      <w:szCs w:val="64"/>
      <w:lang w:bidi="ar-SY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A172F"/>
    <w:pPr>
      <w:keepNext/>
      <w:keepLines/>
      <w:numPr>
        <w:ilvl w:val="2"/>
        <w:numId w:val="7"/>
      </w:numPr>
      <w:bidi/>
      <w:spacing w:before="160" w:after="80"/>
      <w:outlineLvl w:val="2"/>
    </w:pPr>
    <w:rPr>
      <w:rFonts w:eastAsiaTheme="majorEastAsia" w:cstheme="majorBidi"/>
      <w:b/>
      <w:bCs/>
      <w:color w:val="2F5496" w:themeColor="accent1" w:themeShade="BF"/>
      <w:sz w:val="52"/>
      <w:szCs w:val="5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B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B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B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B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B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B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C82"/>
    <w:rPr>
      <w:rFonts w:asciiTheme="majorHAnsi" w:eastAsiaTheme="majorEastAsia" w:hAnsiTheme="majorHAnsi" w:cstheme="majorBidi"/>
      <w:b/>
      <w:bCs/>
      <w:color w:val="2F5496" w:themeColor="accent1" w:themeShade="BF"/>
      <w:sz w:val="80"/>
      <w:szCs w:val="80"/>
    </w:rPr>
  </w:style>
  <w:style w:type="character" w:customStyle="1" w:styleId="Heading2Char">
    <w:name w:val="Heading 2 Char"/>
    <w:basedOn w:val="DefaultParagraphFont"/>
    <w:link w:val="Heading2"/>
    <w:uiPriority w:val="9"/>
    <w:rsid w:val="00F84C82"/>
    <w:rPr>
      <w:rFonts w:asciiTheme="majorHAnsi" w:eastAsiaTheme="majorEastAsia" w:hAnsiTheme="majorHAnsi" w:cstheme="majorBidi"/>
      <w:color w:val="2F5496" w:themeColor="accent1" w:themeShade="BF"/>
      <w:sz w:val="64"/>
      <w:szCs w:val="64"/>
      <w:lang w:bidi="ar-SY"/>
    </w:rPr>
  </w:style>
  <w:style w:type="character" w:customStyle="1" w:styleId="Heading3Char">
    <w:name w:val="Heading 3 Char"/>
    <w:basedOn w:val="DefaultParagraphFont"/>
    <w:link w:val="Heading3"/>
    <w:uiPriority w:val="9"/>
    <w:rsid w:val="005A172F"/>
    <w:rPr>
      <w:rFonts w:eastAsiaTheme="majorEastAsia" w:cstheme="majorBidi"/>
      <w:b/>
      <w:bCs/>
      <w:color w:val="2F5496" w:themeColor="accent1" w:themeShade="BF"/>
      <w:sz w:val="52"/>
      <w:szCs w:val="5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B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B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B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B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B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B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B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B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B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B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B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B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B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B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B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B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BBD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5225F1"/>
    <w:pPr>
      <w:bidi/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225F1"/>
    <w:rPr>
      <w:rFonts w:eastAsiaTheme="minorEastAsia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225F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25F1"/>
  </w:style>
  <w:style w:type="paragraph" w:styleId="Footer">
    <w:name w:val="footer"/>
    <w:basedOn w:val="Normal"/>
    <w:link w:val="FooterChar"/>
    <w:uiPriority w:val="99"/>
    <w:unhideWhenUsed/>
    <w:rsid w:val="005225F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25F1"/>
  </w:style>
  <w:style w:type="paragraph" w:customStyle="1" w:styleId="a">
    <w:name w:val="تقرير"/>
    <w:basedOn w:val="Normal"/>
    <w:link w:val="Char"/>
    <w:autoRedefine/>
    <w:qFormat/>
    <w:rsid w:val="005A172F"/>
    <w:pPr>
      <w:bidi/>
      <w:ind w:left="720"/>
    </w:pPr>
    <w:rPr>
      <w:sz w:val="44"/>
      <w:szCs w:val="44"/>
      <w:lang w:bidi="ar-SY"/>
    </w:rPr>
  </w:style>
  <w:style w:type="character" w:customStyle="1" w:styleId="Char">
    <w:name w:val="تقرير Char"/>
    <w:basedOn w:val="DefaultParagraphFont"/>
    <w:link w:val="a"/>
    <w:rsid w:val="005A172F"/>
    <w:rPr>
      <w:sz w:val="44"/>
      <w:szCs w:val="44"/>
      <w:lang w:bidi="ar-SY"/>
    </w:rPr>
  </w:style>
  <w:style w:type="paragraph" w:styleId="TOC1">
    <w:name w:val="toc 1"/>
    <w:basedOn w:val="Normal"/>
    <w:next w:val="Normal"/>
    <w:autoRedefine/>
    <w:uiPriority w:val="39"/>
    <w:unhideWhenUsed/>
    <w:rsid w:val="005705EE"/>
    <w:pPr>
      <w:tabs>
        <w:tab w:val="left" w:pos="960"/>
        <w:tab w:val="right" w:leader="dot" w:pos="8630"/>
      </w:tabs>
      <w:bidi/>
      <w:spacing w:after="100"/>
    </w:pPr>
  </w:style>
  <w:style w:type="paragraph" w:styleId="NormalWeb">
    <w:name w:val="Normal (Web)"/>
    <w:basedOn w:val="Normal"/>
    <w:uiPriority w:val="99"/>
    <w:semiHidden/>
    <w:unhideWhenUsed/>
    <w:rsid w:val="005852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EC2D3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2BFF42-C3DD-4304-8136-B6342C87E1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708</Words>
  <Characters>4037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m.s</dc:creator>
  <cp:keywords/>
  <dc:description/>
  <cp:lastModifiedBy>karam moussa</cp:lastModifiedBy>
  <cp:revision>3</cp:revision>
  <dcterms:created xsi:type="dcterms:W3CDTF">2026-01-07T10:39:00Z</dcterms:created>
  <dcterms:modified xsi:type="dcterms:W3CDTF">2026-01-07T10:41:00Z</dcterms:modified>
</cp:coreProperties>
</file>