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V37.31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المجموعة الرابعة في تحديات الوزارة بقى اسمها «تحتاج زيارة أخرى» (أفاقي — تنسيق الزيارة)، والمساعد عند الوزارة ما بيعرضش إرشادات الميدان الداخلية.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