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فريق التهيئة</w:t>
      </w:r>
    </w:p>
    <w:p>
      <w:pPr>
        <w:bidi/>
        <w:spacing w:after="120"/>
        <w:jc w:val="start"/>
      </w:pPr>
      <w:r>
        <w:rPr>
          <w:rFonts w:ascii="Arial" w:cs="Arial" w:eastAsia="Arial" w:hAnsi="Arial"/>
          <w:b w:val="false"/>
          <w:bCs w:val="false"/>
          <w:color w:val="666666"/>
          <w:sz w:val="20"/>
          <w:szCs w:val="20"/>
          <w:rtl/>
        </w:rPr>
        <w:t xml:space="preserve">النسخة V34.4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الورشة — تهيئةً وحدها</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 تقنيًا</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V34.4  ·  ٧ أكتوبر ٢٠٢٦</w:t>
      </w:r>
    </w:p>
    <w:p>
      <w:pPr>
        <w:bidi/>
        <w:spacing w:after="120"/>
        <w:jc w:val="start"/>
      </w:pPr>
      <w:r>
        <w:rPr>
          <w:rFonts w:ascii="Arial" w:cs="Arial" w:eastAsia="Arial" w:hAnsi="Arial"/>
          <w:b w:val="false"/>
          <w:bCs w:val="false"/>
          <w:sz w:val="20"/>
          <w:szCs w:val="20"/>
          <w:rtl/>
        </w:rPr>
        <w:t xml:space="preserve">•  التشكيل اتشال من كل النصوص اللي بتظهر في السيستم بالعربي — الكلام بقى واضح من السياق.</w:t>
      </w:r>
    </w:p>
    <w:p>
      <w:pPr>
        <w:bidi/>
        <w:spacing w:after="120"/>
        <w:jc w:val="start"/>
      </w:pPr>
      <w:r>
        <w:rPr>
          <w:rFonts w:ascii="Arial" w:cs="Arial" w:eastAsia="Arial" w:hAnsi="Arial"/>
          <w:b w:val="false"/>
          <w:bCs w:val="false"/>
          <w:sz w:val="20"/>
          <w:szCs w:val="20"/>
          <w:rtl/>
        </w:rPr>
        <w:t xml:space="preserve">•  حلقة المسح ما بقتش بتقلب أحمر وأخضر: كل ما الصفحة تتحدّث كانت الحلقة بتبدأ حمرا لحظة وترجع خضرا. دلوقتي بتفضل ثابتة على نسبتها، والحركة بتحصل لما الرقم يتغيّر بس. والمتبقي (زي الـ١٢ نقطة) بقى باين أحمر في الحلقة حتى لو نسبته صغيرة.</w:t>
      </w:r>
    </w:p>
    <w:p>
      <w:pPr>
        <w:bidi/>
        <w:spacing w:after="120"/>
        <w:jc w:val="start"/>
      </w:pPr>
      <w:r>
        <w:rPr>
          <w:rFonts w:ascii="Arial" w:cs="Arial" w:eastAsia="Arial" w:hAnsi="Arial"/>
          <w:b/>
          <w:bCs/>
          <w:sz w:val="22"/>
          <w:szCs w:val="22"/>
          <w:rtl/>
        </w:rPr>
        <w:t xml:space="preserve">V34.3  ·  ٧ أكتوبر ٢٠٢٦</w:t>
      </w:r>
    </w:p>
    <w:p>
      <w:pPr>
        <w:bidi/>
        <w:spacing w:after="120"/>
        <w:jc w:val="start"/>
      </w:pPr>
      <w:r>
        <w:rPr>
          <w:rFonts w:ascii="Arial" w:cs="Arial" w:eastAsia="Arial" w:hAnsi="Arial"/>
          <w:b w:val="false"/>
          <w:bCs w:val="false"/>
          <w:sz w:val="20"/>
          <w:szCs w:val="20"/>
          <w:rtl/>
        </w:rPr>
        <w:t xml:space="preserve">•  «اليوم» في موجز الموسم بقى فيه الأربعة: مسح وتركيب وتسليم وفك — بعدد اليوم نفسه.</w:t>
      </w:r>
    </w:p>
    <w:p>
      <w:pPr>
        <w:bidi/>
        <w:spacing w:after="120"/>
        <w:jc w:val="start"/>
      </w:pPr>
      <w:r>
        <w:rPr>
          <w:rFonts w:ascii="Arial" w:cs="Arial" w:eastAsia="Arial" w:hAnsi="Arial"/>
          <w:b w:val="false"/>
          <w:bCs w:val="false"/>
          <w:sz w:val="20"/>
          <w:szCs w:val="20"/>
          <w:rtl/>
        </w:rPr>
        <w:t xml:space="preserve">•  الحلقات الأربع (في الملخص وفي القاعة) بتبدأ حمرا كاملة، والأخضر بيزحف لحد نسبة اللي اتعمل. والفك بقى زي التلاتة: من كل النقاط، أحمر كامل لحد ما يبدأ. والحركة بتحصل لما الرقم يتغيّر بس، مش كل دقيقة في القاعة.</w:t>
      </w:r>
    </w:p>
    <w:p>
      <w:pPr>
        <w:bidi/>
        <w:spacing w:after="120"/>
        <w:jc w:val="start"/>
      </w:pPr>
      <w:r>
        <w:rPr>
          <w:rFonts w:ascii="Arial" w:cs="Arial" w:eastAsia="Arial" w:hAnsi="Arial"/>
          <w:b/>
          <w:bCs/>
          <w:sz w:val="22"/>
          <w:szCs w:val="22"/>
          <w:rtl/>
        </w:rPr>
        <w:t xml:space="preserve">V34.2  ·  ٦ أكتوبر ٢٠٢٦</w:t>
      </w:r>
    </w:p>
    <w:p>
      <w:pPr>
        <w:bidi/>
        <w:spacing w:after="120"/>
        <w:jc w:val="start"/>
      </w:pPr>
      <w:r>
        <w:rPr>
          <w:rFonts w:ascii="Arial" w:cs="Arial" w:eastAsia="Arial" w:hAnsi="Arial"/>
          <w:b w:val="false"/>
          <w:bCs w:val="false"/>
          <w:sz w:val="20"/>
          <w:szCs w:val="20"/>
          <w:rtl/>
        </w:rPr>
        <w:t xml:space="preserve">•  إصلاح عاجل تاني للآيفون: صندوق الجهاز الأسود في آيفون المدير سجّل ٦ مرات التطبيق اتقفل بعد ما يفتح على «الخريطة» أو «متابعة الوزارة» بلحظات — وهي اللحظة اللي بيبدأ فيها تنزيل خريطة المشاعر للعمل بلا شبكة (لحد ٣٠ ميجا) جنب صور القمر الصناعي، فذاكرة الصفحة على الآيفون بتخلص. التنزيل التلقائي ده اتقفل على الآيفون (زرار «نزّل» في «حسابي» موجود لمن يحتاجها)، وصور الخريطة بقت تاخد ذاكرة أقل، وخريطة القمر الصغيرة بتتشال لما تسيب صفحتها.</w:t>
      </w:r>
    </w:p>
    <w:p>
      <w:pPr>
        <w:bidi/>
        <w:spacing w:after="120"/>
        <w:jc w:val="start"/>
      </w:pPr>
      <w:r>
        <w:rPr>
          <w:rFonts w:ascii="Arial" w:cs="Arial" w:eastAsia="Arial" w:hAnsi="Arial"/>
          <w:b/>
          <w:bCs/>
          <w:sz w:val="22"/>
          <w:szCs w:val="22"/>
          <w:rtl/>
        </w:rPr>
        <w:t xml:space="preserve">V34.1  ·  ٦ أكتوبر ٢٠٢٦</w:t>
      </w:r>
    </w:p>
    <w:p>
      <w:pPr>
        <w:bidi/>
        <w:spacing w:after="120"/>
        <w:jc w:val="start"/>
      </w:pPr>
      <w:r>
        <w:rPr>
          <w:rFonts w:ascii="Arial" w:cs="Arial" w:eastAsia="Arial" w:hAnsi="Arial"/>
          <w:b w:val="false"/>
          <w:bCs w:val="false"/>
          <w:sz w:val="20"/>
          <w:szCs w:val="20"/>
          <w:rtl/>
        </w:rPr>
        <w:t xml:space="preserve">•  إصلاح عاجل للآيفون: رسالة «A problem repeatedly occurred» كانت بسبب حركة شاشة الدخول في ٣٣٫٩ — كانت بترسم ١٬٩٠٠ نقطة ٢٠ مرة في الثانية بكثافة شاشة الآيفون وفي نفس الوقت اللي التطبيق بيحمّل فيه بياناته، فالمتصفح كان بيقتل الصفحة. بقت الصورة تترسم مرة واحدة وفوقها وهج بيتحرك بكارت الشاشة (من غير ما يشغّل المعالج خالص)، وبعد أي فتحة اتقفلت فجأة الشاشة بتبقى ثابتة.</w:t>
      </w:r>
    </w:p>
    <w:p>
      <w:pPr>
        <w:bidi/>
        <w:spacing w:after="120"/>
        <w:jc w:val="start"/>
      </w:pPr>
      <w:r>
        <w:rPr>
          <w:rFonts w:ascii="Arial" w:cs="Arial" w:eastAsia="Arial" w:hAnsi="Arial"/>
          <w:b/>
          <w:bCs/>
          <w:sz w:val="22"/>
          <w:szCs w:val="22"/>
          <w:rtl/>
        </w:rPr>
        <w:t xml:space="preserve">V34.0  ·  ٦ أكتوبر ٢٠٢٦</w:t>
      </w:r>
    </w:p>
    <w:p>
      <w:pPr>
        <w:bidi/>
        <w:spacing w:after="120"/>
        <w:jc w:val="start"/>
      </w:pPr>
      <w:r>
        <w:rPr>
          <w:rFonts w:ascii="Arial" w:cs="Arial" w:eastAsia="Arial" w:hAnsi="Arial"/>
          <w:b w:val="false"/>
          <w:bCs w:val="false"/>
          <w:sz w:val="20"/>
          <w:szCs w:val="20"/>
          <w:rtl/>
        </w:rPr>
        <w:t xml:space="preserve">•  «نبض الميدان» اتغيّر لـ«مسار العمل الميداني — آخر ١٤ يومًا» (الزيارات يومًا بيوم).</w:t>
      </w:r>
    </w:p>
    <w:p>
      <w:pPr>
        <w:bidi/>
        <w:spacing w:after="120"/>
        <w:jc w:val="start"/>
      </w:pPr>
      <w:r>
        <w:rPr>
          <w:rFonts w:ascii="Arial" w:cs="Arial" w:eastAsia="Arial" w:hAnsi="Arial"/>
          <w:b w:val="false"/>
          <w:bCs w:val="false"/>
          <w:sz w:val="20"/>
          <w:szCs w:val="20"/>
          <w:rtl/>
        </w:rPr>
        <w:t xml:space="preserve">•  أسماء التحديات اللي بتشوفها الوزارة: «المدخل غير واضح — لم يُستدل عليه» بقت «تحتاج زيارة تقنية»، و«أخرى» بقت «ملاحظات فنية متنوعة» — في موجز الموسم وشاشة القاعة والقوائم وجداول المسح والتقارير. والفريق في الميدان بيختار نفس الاختيارات زي ما هي.</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