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V29.9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يسجّل الزيارةَ على أيِّ نقطة، ويعدّل بياناتِ النقطة الأساسية، ويردّ زيارةَ فريقه للتصحيح، ويُنشئ فنيّيه — والاعتمادُ والتصنيفُ للمهندس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