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التجميع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V17.31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الورشة — تجميعًا وحده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