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مشرف</w:t>
      </w:r>
    </w:p>
    <w:p>
      <w:pPr>
        <w:bidi/>
        <w:spacing w:after="120"/>
        <w:jc w:val="start"/>
      </w:pPr>
      <w:r>
        <w:rPr>
          <w:rFonts w:ascii="Arial" w:cs="Arial" w:eastAsia="Arial" w:hAnsi="Arial"/>
          <w:b w:val="false"/>
          <w:bCs w:val="false"/>
          <w:color w:val="666666"/>
          <w:sz w:val="20"/>
          <w:szCs w:val="20"/>
          <w:rtl/>
        </w:rPr>
        <w:t xml:space="preserve">النسخة V37.29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ولوحة المتابعة — يسجّل الزيارةَ على أيِّ نقطة، ويعدّل بياناتِ النقطة الأساسية، ويردّ زيارةَ فريقه للتصحيح، ويُنشئ فنيّيه — والاعتمادُ والتصنيفُ للمهندس</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الإسناد</w:t>
      </w:r>
    </w:p>
    <w:p>
      <w:pPr>
        <w:bidi/>
        <w:spacing w:after="120"/>
        <w:jc w:val="start"/>
      </w:pPr>
      <w:r>
        <w:rPr>
          <w:rFonts w:ascii="Arial" w:cs="Arial" w:eastAsia="Arial" w:hAnsi="Arial"/>
          <w:b w:val="false"/>
          <w:bCs w:val="false"/>
          <w:color w:val="666666"/>
          <w:sz w:val="20"/>
          <w:szCs w:val="20"/>
          <w:rtl/>
        </w:rPr>
        <w:t xml:space="preserve">ما يبدؤها: وجودُ نقاطٍ جاهزةٍ في طبقةٍ وفنيٍّ متاح</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الطبقةَ — فلا يُسند تركيبًا لما لم يُمسح</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من القائمة بالفئة أو من الخريطة بالضغط</w:t>
            </w:r>
          </w:p>
        </w:tc>
        <w:tc>
          <w:tcPr>
            <w:tcW w:type="dxa" w:w="2400"/>
          </w:tcPr>
          <w:p>
            <w:pPr>
              <w:bidi/>
              <w:jc w:val="start"/>
            </w:pPr>
            <w:r>
              <w:rPr>
                <w:rFonts w:ascii="Arial" w:cs="Arial" w:eastAsia="Arial" w:hAnsi="Arial"/>
                <w:b w:val="false"/>
                <w:bCs w:val="false"/>
                <w:sz w:val="20"/>
                <w:szCs w:val="20"/>
                <w:rtl/>
              </w:rPr>
              <w:t xml:space="preserve">طلبات الزيارة / الخريطة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وزنَ ما حُدِّد بالنقاط قبل الإسناد</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الفنيَّ فيرى ما لديه، فيزيد أو ينقص</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يوفّق: ما زِيد يُنشأ وما نُقص يُلغى</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الجديدَ في «مهامي» وخريطتِه</w:t>
            </w:r>
          </w:p>
        </w:tc>
        <w:tc>
          <w:tcPr>
            <w:tcW w:type="dxa" w:w="2400"/>
          </w:tcPr>
          <w:p>
            <w:pPr>
              <w:bidi/>
              <w:jc w:val="start"/>
            </w:pPr>
            <w:r>
              <w:rPr>
                <w:rFonts w:ascii="Arial" w:cs="Arial" w:eastAsia="Arial" w:hAnsi="Arial"/>
                <w:b w:val="false"/>
                <w:bCs w:val="false"/>
                <w:sz w:val="20"/>
                <w:szCs w:val="20"/>
                <w:rtl/>
              </w:rPr>
              <w:t xml:space="preserve">مهامي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المُسنَدُ لغيره لا يُحدَّد</w:t>
      </w:r>
    </w:p>
    <w:p>
      <w:pPr>
        <w:bidi/>
        <w:spacing w:after="120"/>
        <w:jc w:val="start"/>
      </w:pPr>
      <w:r>
        <w:rPr>
          <w:rFonts w:ascii="Arial" w:cs="Arial" w:eastAsia="Arial" w:hAnsi="Arial"/>
          <w:b w:val="false"/>
          <w:bCs w:val="false"/>
          <w:sz w:val="20"/>
          <w:szCs w:val="20"/>
          <w:rtl/>
        </w:rPr>
        <w:t xml:space="preserve">⚠ تبديلُ الطبقة يُفرغ التحديد</w:t>
      </w:r>
    </w:p>
    <w:p>
      <w:pPr>
        <w:bidi/>
        <w:spacing w:after="120"/>
        <w:jc w:val="start"/>
      </w:pPr>
      <w:r>
        <w:rPr>
          <w:rFonts w:ascii="Arial" w:cs="Arial" w:eastAsia="Arial" w:hAnsi="Arial"/>
          <w:b w:val="false"/>
          <w:bCs w:val="false"/>
          <w:sz w:val="20"/>
          <w:szCs w:val="20"/>
          <w:rtl/>
        </w:rPr>
        <w:t xml:space="preserve">⚠ الإسنادُ تراكميٌّ لا يُعاد من الصفر</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V37.29  ·  ١١ أكتوبر ٢٠٢٦</w:t>
      </w:r>
    </w:p>
    <w:p>
      <w:pPr>
        <w:bidi/>
        <w:spacing w:after="120"/>
        <w:jc w:val="start"/>
      </w:pPr>
      <w:r>
        <w:rPr>
          <w:rFonts w:ascii="Arial" w:cs="Arial" w:eastAsia="Arial" w:hAnsi="Arial"/>
          <w:b w:val="false"/>
          <w:bCs w:val="false"/>
          <w:sz w:val="20"/>
          <w:szCs w:val="20"/>
          <w:rtl/>
        </w:rPr>
        <w:t xml:space="preserve">•  للمكتب: كارت «أجهزة تحتاج إجراء» في صحة النظام ← الاستخدام: كل جهاز فيه مشكلة (نسخة قديمة، كتابات أو صور واقفة، مخزن فيه مشكلة، أخطاء، بطء) ومكتوب قدامه المطلوب من صاحبه بالحرف.</w:t>
      </w:r>
    </w:p>
    <w:p>
      <w:pPr>
        <w:bidi/>
        <w:spacing w:after="120"/>
        <w:jc w:val="start"/>
      </w:pPr>
      <w:r>
        <w:rPr>
          <w:rFonts w:ascii="Arial" w:cs="Arial" w:eastAsia="Arial" w:hAnsi="Arial"/>
          <w:b w:val="false"/>
          <w:bCs w:val="false"/>
          <w:sz w:val="20"/>
          <w:szCs w:val="20"/>
          <w:rtl/>
        </w:rPr>
        <w:t xml:space="preserve">•  للميدان: لو فيه كتابات ما اترفعتش من أكتر من ساعة والنت شغال، أو مخزن الجهاز فيه مشكلة، بيظهر شريط فوق فيه «زامِن الآن» و«إعادة ضبط التطبيق».</w:t>
      </w:r>
    </w:p>
    <w:p>
      <w:pPr>
        <w:bidi/>
        <w:spacing w:after="120"/>
        <w:jc w:val="start"/>
      </w:pPr>
      <w:r>
        <w:rPr>
          <w:rFonts w:ascii="Arial" w:cs="Arial" w:eastAsia="Arial" w:hAnsi="Arial"/>
          <w:b w:val="false"/>
          <w:bCs w:val="false"/>
          <w:sz w:val="20"/>
          <w:szCs w:val="20"/>
          <w:rtl/>
        </w:rPr>
        <w:t xml:space="preserve">•  صفحة الوزارة: التحديات بقت بتتعرض الأول بالمجموعات الأربع (تصنيع وتجهيز، دراسة وزيارة تقنية، تنسيق مع الجهة المالكة، وصول وتصاريح) ومين عليه الدور، والفئات الثماني تفصيل تحتها. وفئة «المدخل غير واضح» بقى اسمها «المدخل غير واضح — يحتاج تحديد» عشان ما تتلخبطش مع «تحتاج زيارة تقنية».</w:t>
      </w:r>
    </w:p>
    <w:p>
      <w:pPr>
        <w:bidi/>
        <w:spacing w:after="120"/>
        <w:jc w:val="start"/>
      </w:pPr>
      <w:r>
        <w:rPr>
          <w:rFonts w:ascii="Arial" w:cs="Arial" w:eastAsia="Arial" w:hAnsi="Arial"/>
          <w:b w:val="false"/>
          <w:bCs w:val="false"/>
          <w:sz w:val="20"/>
          <w:szCs w:val="20"/>
          <w:rtl/>
        </w:rPr>
        <w:t xml:space="preserve">•  المساعد: فيه ١٠ مشاكل معروفة جاهزة بمصطلحات المشروع (القارئ، الراوتر، التذبذب، المولّد، الكابل، الكاميرا، اعتماد التركيب، حكم الفك، التصريح، حدود المخيم)، والمهندس يعدّلها من الإعدادات.</w:t>
      </w:r>
    </w:p>
    <w:p>
      <w:pPr>
        <w:bidi/>
        <w:spacing w:after="120"/>
        <w:jc w:val="start"/>
      </w:pPr>
      <w:r>
        <w:rPr>
          <w:rFonts w:ascii="Arial" w:cs="Arial" w:eastAsia="Arial" w:hAnsi="Arial"/>
          <w:b/>
          <w:bCs/>
          <w:sz w:val="22"/>
          <w:szCs w:val="22"/>
          <w:rtl/>
        </w:rPr>
        <w:t xml:space="preserve">V37.28  ·  ١٠ أكتوبر ٢٠٢٦</w:t>
      </w:r>
    </w:p>
    <w:p>
      <w:pPr>
        <w:bidi/>
        <w:spacing w:after="120"/>
        <w:jc w:val="start"/>
      </w:pPr>
      <w:r>
        <w:rPr>
          <w:rFonts w:ascii="Arial" w:cs="Arial" w:eastAsia="Arial" w:hAnsi="Arial"/>
          <w:b w:val="false"/>
          <w:bCs w:val="false"/>
          <w:sz w:val="20"/>
          <w:szCs w:val="20"/>
          <w:rtl/>
        </w:rPr>
        <w:t xml:space="preserve">•  تحسين صغير: زرار «عرض المزيد» بيقولك «عُرضت ٨٠ أخرى».</w:t>
      </w:r>
    </w:p>
    <w:p>
      <w:pPr>
        <w:bidi/>
        <w:spacing w:after="120"/>
        <w:jc w:val="start"/>
      </w:pPr>
      <w:r>
        <w:rPr>
          <w:rFonts w:ascii="Arial" w:cs="Arial" w:eastAsia="Arial" w:hAnsi="Arial"/>
          <w:b/>
          <w:bCs/>
          <w:sz w:val="22"/>
          <w:szCs w:val="22"/>
          <w:rtl/>
        </w:rPr>
        <w:t xml:space="preserve">V37.27  ·  ١٠ أكتوبر ٢٠٢٦</w:t>
      </w:r>
    </w:p>
    <w:p>
      <w:pPr>
        <w:bidi/>
        <w:spacing w:after="120"/>
        <w:jc w:val="start"/>
      </w:pPr>
      <w:r>
        <w:rPr>
          <w:rFonts w:ascii="Arial" w:cs="Arial" w:eastAsia="Arial" w:hAnsi="Arial"/>
          <w:b w:val="false"/>
          <w:bCs w:val="false"/>
          <w:sz w:val="20"/>
          <w:szCs w:val="20"/>
          <w:rtl/>
        </w:rPr>
        <w:t xml:space="preserve">•  المساعد: لو المشكلة ما اتحلّتش، زرار «🙋 اسأل المهندس» بيبعتها للمكتب بلاغ ومعاها حالة جهازك، وتشوف الرد في «البلاغات».</w:t>
      </w:r>
    </w:p>
    <w:p>
      <w:pPr>
        <w:bidi/>
        <w:spacing w:after="120"/>
        <w:jc w:val="start"/>
      </w:pPr>
      <w:r>
        <w:rPr>
          <w:rFonts w:ascii="Arial" w:cs="Arial" w:eastAsia="Arial" w:hAnsi="Arial"/>
          <w:b w:val="false"/>
          <w:bCs w:val="false"/>
          <w:sz w:val="20"/>
          <w:szCs w:val="20"/>
          <w:rtl/>
        </w:rPr>
        <w:t xml:space="preserve">•  «المشاكل المعروفة»: المهندس يكتب في الإعدادات سطر لكل مشكلة (كلمات تدل عليها | الحل) مرة واحدة، فأي حد يكتب كلمة منها في المساعد يلاقي الحل على طول.</w:t>
      </w:r>
    </w:p>
    <w:p>
      <w:pPr>
        <w:bidi/>
        <w:spacing w:after="120"/>
        <w:jc w:val="start"/>
      </w:pPr>
      <w:r>
        <w:rPr>
          <w:rFonts w:ascii="Arial" w:cs="Arial" w:eastAsia="Arial" w:hAnsi="Arial"/>
          <w:b w:val="false"/>
          <w:bCs w:val="false"/>
          <w:sz w:val="20"/>
          <w:szCs w:val="20"/>
          <w:rtl/>
        </w:rPr>
        <w:t xml:space="preserve">•  القوائم بقت تعرض ٨٠ صف الأول وزرار «عرض المزيد» من غير ما تفقد مكانك — بدل ٣٠٠ صف مرة واحدة.</w:t>
      </w:r>
    </w:p>
    <w:p>
      <w:pPr>
        <w:bidi/>
        <w:spacing w:after="120"/>
        <w:jc w:val="start"/>
      </w:pPr>
      <w:r>
        <w:rPr>
          <w:rFonts w:ascii="Arial" w:cs="Arial" w:eastAsia="Arial" w:hAnsi="Arial"/>
          <w:b/>
          <w:bCs/>
          <w:sz w:val="22"/>
          <w:szCs w:val="22"/>
          <w:rtl/>
        </w:rPr>
        <w:t xml:space="preserve">V37.26  ·  ١٠ أكتوبر ٢٠٢٦</w:t>
      </w:r>
    </w:p>
    <w:p>
      <w:pPr>
        <w:bidi/>
        <w:spacing w:after="120"/>
        <w:jc w:val="start"/>
      </w:pPr>
      <w:r>
        <w:rPr>
          <w:rFonts w:ascii="Arial" w:cs="Arial" w:eastAsia="Arial" w:hAnsi="Arial"/>
          <w:b w:val="false"/>
          <w:bCs w:val="false"/>
          <w:sz w:val="20"/>
          <w:szCs w:val="20"/>
          <w:rtl/>
        </w:rPr>
        <w:t xml:space="preserve">•  تحسين داخلي: إصلاح أسباب إيميلات «فحص التوثيق» الفاشل بعد كل ترقية، وتأمين فهرس الصور ضد أي صورة تتضاف من غير ما يحس.</w:t>
      </w:r>
    </w:p>
    <w:p>
      <w:pPr>
        <w:bidi/>
        <w:spacing w:after="120"/>
        <w:jc w:val="start"/>
      </w:pPr>
      <w:r>
        <w:rPr>
          <w:rFonts w:ascii="Arial" w:cs="Arial" w:eastAsia="Arial" w:hAnsi="Arial"/>
          <w:b/>
          <w:bCs/>
          <w:sz w:val="22"/>
          <w:szCs w:val="22"/>
          <w:rtl/>
        </w:rPr>
        <w:t xml:space="preserve">V37.25  ·  ١٠ أكتوبر ٢٠٢٦</w:t>
      </w:r>
    </w:p>
    <w:p>
      <w:pPr>
        <w:bidi/>
        <w:spacing w:after="120"/>
        <w:jc w:val="start"/>
      </w:pPr>
      <w:r>
        <w:rPr>
          <w:rFonts w:ascii="Arial" w:cs="Arial" w:eastAsia="Arial" w:hAnsi="Arial"/>
          <w:b w:val="false"/>
          <w:bCs w:val="false"/>
          <w:sz w:val="20"/>
          <w:szCs w:val="20"/>
          <w:rtl/>
        </w:rPr>
        <w:t xml:space="preserve">•  تحسين داخلي: ترجمة نصوص المساعد الجديدة (كانت بتسقّط فحص التوثيق على الأصل بعد كل ترقية وتبعت إيميلات).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