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V37.42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4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2"/>
          <w:szCs w:val="22"/>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2"/>
          <w:szCs w:val="22"/>
          <w:rtl/>
        </w:rPr>
        <w:t xml:space="preserve">•  تصحيح: أسئلة المساعد ما كانتش بتوصل المكتب أصلًا، بقت بتتسجّل وتوصل (السؤال الكامل بعد ما تخلص كتابة، مش كل كلمة).</w:t>
      </w:r>
    </w:p>
    <w:p>
      <w:pPr>
        <w:bidi/>
        <w:spacing w:after="4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2"/>
          <w:szCs w:val="22"/>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2"/>
          <w:szCs w:val="22"/>
          <w:rtl/>
        </w:rPr>
        <w:t xml:space="preserve">•  العناوين الصغيرة فوق الكروت (زي «تشخيص» و«المتابعة · التقارير») كانت حروفها مفككة، بقت مكتوبة عادي.</w:t>
      </w:r>
    </w:p>
    <w:p>
      <w:pPr>
        <w:bidi/>
        <w:spacing w:after="4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2"/>
          <w:szCs w:val="22"/>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2"/>
          <w:szCs w:val="22"/>
          <w:rtl/>
        </w:rPr>
        <w:t xml:space="preserve">•  مظهر «هوية أفاقي»: اختيارات المظهر في القائمة الجانبية كانت بتظهر أبيض على أبيض، بقت واضحة في كل المظاهر.</w:t>
      </w:r>
    </w:p>
    <w:p>
      <w:pPr>
        <w:bidi/>
        <w:spacing w:after="40"/>
        <w:jc w:val="start"/>
      </w:pPr>
      <w:r>
        <w:rPr>
          <w:rFonts w:ascii="Arial" w:cs="Arial" w:eastAsia="Arial" w:hAnsi="Arial"/>
          <w:b/>
          <w:bCs/>
          <w:sz w:val="22"/>
          <w:szCs w:val="22"/>
          <w:rtl/>
        </w:rPr>
        <w:t xml:space="preserve">V37.35  ·  ١١ أكتوبر ٢٠٢٦</w:t>
      </w:r>
    </w:p>
    <w:p>
      <w:pPr>
        <w:bidi/>
        <w:spacing w:after="120"/>
        <w:jc w:val="start"/>
      </w:pPr>
      <w:r>
        <w:rPr>
          <w:rFonts w:ascii="Arial" w:cs="Arial" w:eastAsia="Arial" w:hAnsi="Arial"/>
          <w:b w:val="false"/>
          <w:bCs w:val="false"/>
          <w:sz w:val="22"/>
          <w:szCs w:val="22"/>
          <w:rtl/>
        </w:rPr>
        <w:t xml:space="preserve">•  تصحيح في تقرير التحديث الأسبوعي (الإكسل والباوربوينت والوورد والـPDF): مؤشر «نسبة المسح» كان بيعرض رقم الزيارة، بقى فيه «نسبة الزيارة» و«نسبة المسح» الحقيقية جنب بعض. ونفس التصحيح في شريحة «المسح الميداني — نظرة عامة» وتبويب المسح وتقرير الـPDF.</w:t>
      </w:r>
    </w:p>
    <w:p>
      <w:pPr>
        <w:bidi/>
        <w:spacing w:after="120"/>
        <w:jc w:val="start"/>
      </w:pPr>
      <w:r>
        <w:rPr>
          <w:rFonts w:ascii="Arial" w:cs="Arial" w:eastAsia="Arial" w:hAnsi="Arial"/>
          <w:b w:val="false"/>
          <w:bCs w:val="false"/>
          <w:sz w:val="22"/>
          <w:szCs w:val="22"/>
          <w:rtl/>
        </w:rPr>
        <w:t xml:space="preserve">•  مؤشر «بانتظار قرار الوزارة» في التقرير بقى اسمه «اعتماد تقني مكتمل» (قاعدة ما تراه الوزارة).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2026-10-11T02:27:52.149Z</dcterms:created>
  <dcterms:modified xsi:type="dcterms:W3CDTF">2026-10-11T02:27:52.149Z</dcterms:modified>
</cp:coreProperties>
</file>

<file path=docProps/custom.xml><?xml version="1.0" encoding="utf-8"?>
<Properties xmlns="http://schemas.openxmlformats.org/officeDocument/2006/custom-properties" xmlns:vt="http://schemas.openxmlformats.org/officeDocument/2006/docPropsVTypes"/>
</file>