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المراجعة الشاملة: الدوال الست اللي كانت أطول من ١٥٠ سطر اتقسّمت (نافذة النقطة، الرسم، معالجات الضغط، التحديث الحي، لوح الإسناد) — بقت صفر، والسلوك زي ما هو بالظبط؛ ده عشان أي مهندس يستلم الكود يقراه بسهولة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