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V42.6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V42.6  ·  2026-10-29</w:t>
      </w:r>
    </w:p>
    <w:p>
      <w:pPr>
        <w:bidi/>
        <w:spacing w:after="120"/>
        <w:jc w:val="start"/>
      </w:pPr>
      <w:r>
        <w:rPr>
          <w:rFonts w:ascii="Arial" w:cs="Arial" w:eastAsia="Arial" w:hAnsi="Arial"/>
          <w:b w:val="false"/>
          <w:bCs w:val="false"/>
          <w:sz w:val="20"/>
          <w:szCs w:val="20"/>
          <w:rtl/>
        </w:rPr>
        <w:t xml:space="preserve">•  الشركة اللي بتتضاف ما كانتش بتظهر في قايمة الشركات وانت بتضيف مخيم جديد. السبب: التطبيق بيبني قايمة الشركات أول ما يفتح، قبل ما الشركات المضافة توصل من السيرفر — فالشركة اللي اتضافت من جهاز تاني (زي اللي ضافها شكري) كانت بتظهر في جدول «شركات أضيفت» بس مش في القايمة اللي بتختار منها. دلوقتي القايمة بتتملى تاني أول ما الشركات المضافة توصل، ولو نموذج المخيم مفتوح بيتحدّث لوحده. وكمان المشرفين في الميدان بقوا بيشوفوا الشركات المضافة (كانت للمكتب بس)</w:t>
      </w:r>
    </w:p>
    <w:p>
      <w:pPr>
        <w:bidi/>
        <w:spacing w:after="120"/>
        <w:jc w:val="start"/>
      </w:pPr>
      <w:r>
        <w:rPr>
          <w:rFonts w:ascii="Arial" w:cs="Arial" w:eastAsia="Arial" w:hAnsi="Arial"/>
          <w:b/>
          <w:bCs/>
          <w:sz w:val="22"/>
          <w:szCs w:val="22"/>
          <w:rtl/>
        </w:rPr>
        <w:t xml:space="preserve">V42.5  ·  2026-10-29</w:t>
      </w:r>
    </w:p>
    <w:p>
      <w:pPr>
        <w:bidi/>
        <w:spacing w:after="120"/>
        <w:jc w:val="start"/>
      </w:pPr>
      <w:r>
        <w:rPr>
          <w:rFonts w:ascii="Arial" w:cs="Arial" w:eastAsia="Arial" w:hAnsi="Arial"/>
          <w:b w:val="false"/>
          <w:bCs w:val="false"/>
          <w:sz w:val="20"/>
          <w:szCs w:val="20"/>
          <w:rtl/>
        </w:rPr>
        <w:t xml:space="preserve">•  كارت «الربط»: كان مكتوب «غير متصل — لا حساب محفوظ» وجنبه شريط أخضر «الجلسة صالحة لحد ٢٧ نوفمبر» — الاتنين صح بس شكلهم متناقض: الحساب اتفصل، والجلسة اللي كان فاتحها على المنصة لسه صالحة. دلوقتي لما مفيش حساب محفوظ، الجلسة بتظهر رمادي ومن غير شريط: «فيه جلسة محفوظة من قبل صالحة لحد ٢٧ نوفمبر — مش مستخدمة دلوقتي؛ أول ما تحفظ الحساب هتتستخدم من غير كود»</w:t>
      </w:r>
    </w:p>
    <w:p>
      <w:pPr>
        <w:bidi/>
        <w:spacing w:after="120"/>
        <w:jc w:val="start"/>
      </w:pPr>
      <w:r>
        <w:rPr>
          <w:rFonts w:ascii="Arial" w:cs="Arial" w:eastAsia="Arial" w:hAnsi="Arial"/>
          <w:b/>
          <w:bCs/>
          <w:sz w:val="22"/>
          <w:szCs w:val="22"/>
          <w:rtl/>
        </w:rPr>
        <w:t xml:space="preserve">V42.4  ·  2026-10-29</w:t>
      </w:r>
    </w:p>
    <w:p>
      <w:pPr>
        <w:bidi/>
        <w:spacing w:after="120"/>
        <w:jc w:val="start"/>
      </w:pPr>
      <w:r>
        <w:rPr>
          <w:rFonts w:ascii="Arial" w:cs="Arial" w:eastAsia="Arial" w:hAnsi="Arial"/>
          <w:b w:val="false"/>
          <w:bCs w:val="false"/>
          <w:sz w:val="20"/>
          <w:szCs w:val="20"/>
          <w:rtl/>
        </w:rPr>
        <w:t xml:space="preserve">•  ربط أفاقي برو: الحساب المحفوظ على السحابة اتفصل (الحساب فاضي ومقفول)، فالجسر واقف. أول ما تكتب اسم المستخدم وكلمة السر تاني وتحفظ، الجسر بقى بيجرّب الجلسة القديمة الأول (صالحة لحد ٢٧ نوفمبر) — ولو لسه شايفة أجهزتنا يكمّل بيها على طول من غير ما يطلب كود جديد على الإيميل. ولو الحساب حساب تاني مش شايف أجهزتنا، بيعمل دخول جديد زي الأول</w:t>
      </w:r>
    </w:p>
    <w:p>
      <w:pPr>
        <w:bidi/>
        <w:spacing w:after="120"/>
        <w:jc w:val="start"/>
      </w:pPr>
      <w:r>
        <w:rPr>
          <w:rFonts w:ascii="Arial" w:cs="Arial" w:eastAsia="Arial" w:hAnsi="Arial"/>
          <w:b/>
          <w:bCs/>
          <w:sz w:val="22"/>
          <w:szCs w:val="22"/>
          <w:rtl/>
        </w:rPr>
        <w:t xml:space="preserve">V42.3  ·  2026-10-29</w:t>
      </w:r>
    </w:p>
    <w:p>
      <w:pPr>
        <w:bidi/>
        <w:spacing w:after="120"/>
        <w:jc w:val="start"/>
      </w:pPr>
      <w:r>
        <w:rPr>
          <w:rFonts w:ascii="Arial" w:cs="Arial" w:eastAsia="Arial" w:hAnsi="Arial"/>
          <w:b w:val="false"/>
          <w:bCs w:val="false"/>
          <w:sz w:val="20"/>
          <w:szCs w:val="20"/>
          <w:rtl/>
        </w:rPr>
        <w:t xml:space="preserve">•  ربط أفاقي برو: اللقطة كانت بتقول «الدخول رُفض — راجع اسم المستخدم وكلمة السر (403)» — والسبب مش الباسورد. اتأكدت من السحابة: أفاقي برو فعّلوا النهارده جدار حماية (Cloudflare) على العنوان api.afaqy.pro بيقفل أي طلب جاي من سيرفر قبل أي دخول، بينما العنوان التاني api.afaqy.sa شغّال وبيرجّع أجهزتنا بنفس الجلسة. الجسر بقى لما يلاقي الجدار يعيد الطلب على العنوان التاني لوحده، والكارت بيكتب «عن طريق العنوان التاني» لو ده حصل. ولو الاتنين اتقفلوا، الكارت بيقول الحقيقة: «جدار الحماية عند أفاقي برو بيقفل الطلبات اللي جاية من السحابة — مش مشكلة اسم مستخدم أو كلمة سر». ورقم الرفض بقى بيظهر مرة واحدة بدل «(403) (٤٠٣)»</w:t>
      </w:r>
    </w:p>
    <w:p>
      <w:pPr>
        <w:bidi/>
        <w:spacing w:after="120"/>
        <w:jc w:val="start"/>
      </w:pPr>
      <w:r>
        <w:rPr>
          <w:rFonts w:ascii="Arial" w:cs="Arial" w:eastAsia="Arial" w:hAnsi="Arial"/>
          <w:b/>
          <w:bCs/>
          <w:sz w:val="22"/>
          <w:szCs w:val="22"/>
          <w:rtl/>
        </w:rPr>
        <w:t xml:space="preserve">V42.2  ·  2026-10-29</w:t>
      </w:r>
    </w:p>
    <w:p>
      <w:pPr>
        <w:bidi/>
        <w:spacing w:after="120"/>
        <w:jc w:val="start"/>
      </w:pPr>
      <w:r>
        <w:rPr>
          <w:rFonts w:ascii="Arial" w:cs="Arial" w:eastAsia="Arial" w:hAnsi="Arial"/>
          <w:b w:val="false"/>
          <w:bCs w:val="false"/>
          <w:sz w:val="20"/>
          <w:szCs w:val="20"/>
          <w:rtl/>
        </w:rPr>
        <w:t xml:space="preserve">•  مراجعة الأردو — الدفعة التامنة والأخيرة: آخر ٤٤٨ نص طويل في الشاشات (شروحات وتعليمات) اتقروا جملة جملة، و٣٥ تصحيح. أهمها: رسالة «تثبيت التطبيق» كانت ترجمتها جملة تانية خالص («هيترفع لوحده»). ٨ شروحات كانت ناقصة آخر جملة فيها (زي «والوزارة مديرها المهندس فما فوق» و«الجدولة لوحدها ممكن تتأخر ساعة» و«يكبر بكبره ويقف بوقوفه»). وتوحيد الفك والممرات وطريق الهجرة والوظيفة والإشارة. بكده كل نصوص الشاشات اتراجعت.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