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V18.1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 — ويُنشئ فنيّيه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