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V37.80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المخيمات المركزية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حالةُ الإشغال الحيِّ لمخيمات منى من نظام البطاقات — مطابقةً برقم القارئ.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V37.80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كارت التجارب والديمو في متابعة الوزارة، ومراجعة أعمال اليومين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V37.79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التركيب: كاميرا أو معرض أو لاب، ومجلد تركيب مستقل على الدرايف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V37.78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تجهيزات نقطة الديمو: تاريخ كل تركيبة واعتماد القياسي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V37.77  ·  2026-10-13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نقاط التركيب: قراءة موحدة وإعادة احتساب بأثر رجعي معلن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V37.76  ·  2026-10-13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أصناف التجربة من الكتالوج: مشعر ونوع ثم قائمة قطع النوع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